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Anexa_6_2_2_Cerere_de_ofertă_CO_S"/>
    <w:p w:rsidR="00191853" w:rsidRPr="00A52C69" w:rsidRDefault="00191853" w:rsidP="00191853">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6.2.2 - Cerere de ofertă (CO-S)</w:t>
      </w:r>
      <w:r w:rsidRPr="00A52C69">
        <w:rPr>
          <w:lang w:val="ro-RO"/>
        </w:rPr>
        <w:fldChar w:fldCharType="end"/>
      </w:r>
    </w:p>
    <w:bookmarkEnd w:id="0"/>
    <w:p w:rsidR="00191853" w:rsidRPr="00A52C69" w:rsidRDefault="00191853" w:rsidP="00191853">
      <w:pPr>
        <w:spacing w:after="0" w:line="240" w:lineRule="auto"/>
        <w:rPr>
          <w:rFonts w:cstheme="minorHAnsi"/>
          <w:i/>
          <w:lang w:val="ro-RO"/>
        </w:rPr>
      </w:pPr>
    </w:p>
    <w:p w:rsidR="00CF6729" w:rsidRDefault="00CF6729" w:rsidP="00CF6729">
      <w:pPr>
        <w:spacing w:after="0"/>
        <w:rPr>
          <w:rFonts w:ascii="Cambria" w:hAnsi="Cambria" w:cs="Calibri"/>
        </w:rPr>
      </w:pPr>
      <w:r>
        <w:rPr>
          <w:rFonts w:ascii="Cambria" w:hAnsi="Cambria" w:cs="Calibri"/>
        </w:rPr>
        <w:t>PROIECTUL PRIVIND ÎNVĂȚĂMÂNTUL SECUNDAR (ROSE)</w:t>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p>
    <w:p w:rsidR="00CF6729" w:rsidRDefault="00CF6729" w:rsidP="00CF6729">
      <w:pPr>
        <w:spacing w:after="0"/>
        <w:rPr>
          <w:rFonts w:ascii="Cambria" w:hAnsi="Cambria" w:cs="Calibri"/>
        </w:rPr>
      </w:pPr>
      <w:r>
        <w:rPr>
          <w:rFonts w:ascii="Cambria" w:hAnsi="Cambria" w:cs="Calibri"/>
        </w:rPr>
        <w:t>SCHEMA DE GRANTURI PENTRU UNIVERSITĂȚI – Programe de vară de tip punte</w:t>
      </w:r>
      <w:r>
        <w:rPr>
          <w:rFonts w:ascii="Cambria" w:hAnsi="Cambria" w:cs="Calibri"/>
        </w:rPr>
        <w:tab/>
      </w:r>
      <w:r>
        <w:rPr>
          <w:rFonts w:ascii="Cambria" w:hAnsi="Cambria" w:cs="Calibri"/>
        </w:rPr>
        <w:tab/>
      </w:r>
      <w:r>
        <w:rPr>
          <w:rFonts w:ascii="Cambria" w:hAnsi="Cambria" w:cs="Calibri"/>
        </w:rPr>
        <w:tab/>
      </w:r>
    </w:p>
    <w:p w:rsidR="00CF6729" w:rsidRDefault="00CF6729" w:rsidP="00CF6729">
      <w:pPr>
        <w:spacing w:after="0"/>
        <w:rPr>
          <w:rFonts w:ascii="Cambria" w:hAnsi="Cambria" w:cs="Calibri"/>
        </w:rPr>
      </w:pPr>
      <w:r>
        <w:rPr>
          <w:rFonts w:ascii="Cambria" w:hAnsi="Cambria" w:cs="Calibri"/>
        </w:rPr>
        <w:t>BENEFICIAR: Universitatea Tehnică ”Gheorghe Asachi” din Iași</w:t>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p>
    <w:p w:rsidR="00CF6729" w:rsidRDefault="00CF6729" w:rsidP="00CF6729">
      <w:pPr>
        <w:spacing w:after="0"/>
        <w:rPr>
          <w:rFonts w:ascii="Cambria" w:hAnsi="Cambria" w:cs="Calibri"/>
        </w:rPr>
      </w:pPr>
      <w:r>
        <w:rPr>
          <w:rFonts w:ascii="Cambria" w:hAnsi="Cambria" w:cs="Calibri"/>
        </w:rPr>
        <w:t xml:space="preserve">TITLUL PROIECTULUI: </w:t>
      </w:r>
      <w:r>
        <w:rPr>
          <w:rFonts w:ascii="Cambria" w:hAnsi="Cambria" w:cs="Calibri"/>
          <w:i/>
        </w:rPr>
        <w:t>Școala de Vară pentru Elevi ,, I.Like.IT@ETTI.TUIASI.RO”</w:t>
      </w:r>
      <w:r>
        <w:rPr>
          <w:rFonts w:ascii="Cambria" w:hAnsi="Cambria" w:cs="Calibri"/>
        </w:rPr>
        <w:tab/>
      </w:r>
      <w:r>
        <w:rPr>
          <w:rFonts w:ascii="Cambria" w:hAnsi="Cambria" w:cs="Calibri"/>
        </w:rPr>
        <w:tab/>
      </w:r>
    </w:p>
    <w:p w:rsidR="00CF6729" w:rsidRDefault="00CF6729" w:rsidP="00CF6729">
      <w:pPr>
        <w:spacing w:after="0" w:line="240" w:lineRule="auto"/>
        <w:rPr>
          <w:rFonts w:ascii="Cambria" w:hAnsi="Cambria" w:cs="Calibri"/>
        </w:rPr>
      </w:pPr>
      <w:r>
        <w:rPr>
          <w:rFonts w:ascii="Cambria" w:hAnsi="Cambria" w:cs="Calibri"/>
        </w:rPr>
        <w:t>Acord de grant nr. 142/SGU/PV/II din data 27.05.2019</w:t>
      </w:r>
    </w:p>
    <w:p w:rsidR="00CF6729" w:rsidRDefault="00CF6729" w:rsidP="00CF6729">
      <w:pPr>
        <w:spacing w:after="0" w:line="240" w:lineRule="auto"/>
        <w:jc w:val="right"/>
        <w:rPr>
          <w:rFonts w:ascii="Cambria" w:hAnsi="Cambria" w:cs="Calibri"/>
        </w:rPr>
      </w:pPr>
    </w:p>
    <w:p w:rsidR="00191853" w:rsidRPr="00CF6729" w:rsidRDefault="0074201C" w:rsidP="00CF6729">
      <w:pPr>
        <w:spacing w:after="0" w:line="240" w:lineRule="auto"/>
        <w:jc w:val="right"/>
        <w:rPr>
          <w:rFonts w:cstheme="minorHAnsi"/>
          <w:i/>
          <w:szCs w:val="24"/>
          <w:lang w:val="ro-RO"/>
        </w:rPr>
      </w:pPr>
      <w:r>
        <w:rPr>
          <w:rFonts w:cstheme="minorHAnsi"/>
          <w:i/>
          <w:szCs w:val="24"/>
          <w:lang w:val="ro-RO"/>
        </w:rPr>
        <w:t>Iasi, 11</w:t>
      </w:r>
      <w:r w:rsidR="00CF6729" w:rsidRPr="00CF6729">
        <w:rPr>
          <w:rFonts w:cstheme="minorHAnsi"/>
          <w:i/>
          <w:szCs w:val="24"/>
          <w:lang w:val="ro-RO"/>
        </w:rPr>
        <w:t>.06.2019</w:t>
      </w:r>
    </w:p>
    <w:p w:rsidR="00191853" w:rsidRPr="00A52C69" w:rsidRDefault="00191853" w:rsidP="00191853">
      <w:pPr>
        <w:spacing w:after="0" w:line="240" w:lineRule="auto"/>
        <w:jc w:val="center"/>
        <w:rPr>
          <w:rFonts w:cstheme="minorHAnsi"/>
          <w:b/>
          <w:szCs w:val="24"/>
          <w:u w:val="single"/>
          <w:lang w:val="ro-RO"/>
        </w:rPr>
      </w:pPr>
    </w:p>
    <w:p w:rsidR="00191853" w:rsidRPr="00A52C69" w:rsidRDefault="00191853" w:rsidP="00191853">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191853" w:rsidRPr="00A52C69" w:rsidRDefault="00191853" w:rsidP="00191853">
      <w:pPr>
        <w:spacing w:after="0" w:line="240" w:lineRule="auto"/>
        <w:jc w:val="center"/>
        <w:rPr>
          <w:rFonts w:cstheme="minorHAnsi"/>
          <w:b/>
          <w:sz w:val="28"/>
          <w:szCs w:val="28"/>
          <w:lang w:val="ro-RO"/>
        </w:rPr>
      </w:pPr>
      <w:r w:rsidRPr="00A52C69">
        <w:rPr>
          <w:rFonts w:cstheme="minorHAnsi"/>
          <w:b/>
          <w:sz w:val="28"/>
          <w:szCs w:val="28"/>
          <w:lang w:val="ro-RO"/>
        </w:rPr>
        <w:t>pentru achiziția de servicii, altele decât consultanță și instruire</w:t>
      </w:r>
    </w:p>
    <w:p w:rsidR="00191853" w:rsidRPr="00A52C69" w:rsidRDefault="00191853" w:rsidP="00191853">
      <w:pPr>
        <w:spacing w:after="0" w:line="240" w:lineRule="auto"/>
        <w:jc w:val="center"/>
        <w:rPr>
          <w:rFonts w:cstheme="minorHAnsi"/>
          <w:b/>
          <w:szCs w:val="24"/>
          <w:u w:val="single"/>
          <w:lang w:val="ro-RO"/>
        </w:rPr>
      </w:pPr>
    </w:p>
    <w:p w:rsidR="00191853" w:rsidRPr="00A52C69" w:rsidRDefault="00191853" w:rsidP="00191853">
      <w:pPr>
        <w:spacing w:after="0" w:line="240" w:lineRule="auto"/>
        <w:rPr>
          <w:rFonts w:cstheme="minorHAnsi"/>
          <w:lang w:val="ro-RO"/>
        </w:rPr>
      </w:pPr>
      <w:r w:rsidRPr="00A52C69">
        <w:rPr>
          <w:rFonts w:cstheme="minorHAnsi"/>
          <w:lang w:val="ro-RO"/>
        </w:rPr>
        <w:t>Stimate Doamne/ Stimaţi Domni:</w:t>
      </w:r>
    </w:p>
    <w:p w:rsidR="00191853" w:rsidRPr="00A52C69" w:rsidRDefault="00191853" w:rsidP="00191853">
      <w:pPr>
        <w:spacing w:after="0" w:line="240" w:lineRule="auto"/>
        <w:rPr>
          <w:rFonts w:cstheme="minorHAnsi"/>
          <w:lang w:val="ro-RO"/>
        </w:rPr>
      </w:pPr>
    </w:p>
    <w:p w:rsidR="005E44F5" w:rsidRPr="005E44F5" w:rsidRDefault="00191853" w:rsidP="005E44F5">
      <w:pPr>
        <w:pStyle w:val="ListParagraph"/>
        <w:numPr>
          <w:ilvl w:val="0"/>
          <w:numId w:val="2"/>
        </w:numPr>
        <w:spacing w:after="0" w:line="240" w:lineRule="auto"/>
        <w:jc w:val="both"/>
        <w:rPr>
          <w:rFonts w:cstheme="minorHAnsi"/>
          <w:lang w:val="ro-RO"/>
        </w:rPr>
      </w:pPr>
      <w:r w:rsidRPr="005E44F5">
        <w:rPr>
          <w:rFonts w:cstheme="minorHAnsi"/>
          <w:lang w:val="ro-RO"/>
        </w:rPr>
        <w:t>Beneficiarul</w:t>
      </w:r>
      <w:r w:rsidRPr="005E44F5">
        <w:rPr>
          <w:rFonts w:cstheme="minorHAnsi"/>
          <w:b/>
          <w:lang w:val="ro-RO"/>
        </w:rPr>
        <w:t xml:space="preserve"> </w:t>
      </w:r>
      <w:r w:rsidR="00392AD2">
        <w:rPr>
          <w:rFonts w:cstheme="minorHAnsi"/>
          <w:lang w:val="ro-RO"/>
        </w:rPr>
        <w:t>Universitatea Tehnica Gh</w:t>
      </w:r>
      <w:r w:rsidR="007B067B" w:rsidRPr="005E44F5">
        <w:rPr>
          <w:rFonts w:cstheme="minorHAnsi"/>
          <w:lang w:val="ro-RO"/>
        </w:rPr>
        <w:t>e</w:t>
      </w:r>
      <w:r w:rsidR="00392AD2">
        <w:rPr>
          <w:rFonts w:cstheme="minorHAnsi"/>
          <w:lang w:val="ro-RO"/>
        </w:rPr>
        <w:t>o</w:t>
      </w:r>
      <w:r w:rsidR="007B067B" w:rsidRPr="005E44F5">
        <w:rPr>
          <w:rFonts w:cstheme="minorHAnsi"/>
          <w:lang w:val="ro-RO"/>
        </w:rPr>
        <w:t>rghe Asachi din Iasi</w:t>
      </w:r>
      <w:r w:rsidRPr="005E44F5">
        <w:rPr>
          <w:rFonts w:cstheme="minorHAnsi"/>
          <w:lang w:val="ro-RO"/>
        </w:rPr>
        <w:t xml:space="preserve"> a primit un grant de la Ministerul Educației Naționale - Unitatea de Management al Proiectelor cu Finanțare Externă, în cadrul Schemei de Granturi </w:t>
      </w:r>
      <w:r w:rsidR="007B067B" w:rsidRPr="005E44F5">
        <w:rPr>
          <w:rFonts w:cstheme="minorHAnsi"/>
          <w:lang w:val="ro-RO"/>
        </w:rPr>
        <w:t>pentru Universitati- Proiecte de Vara</w:t>
      </w:r>
      <w:r w:rsidRPr="005E44F5">
        <w:rPr>
          <w:rFonts w:cstheme="minorHAnsi"/>
          <w:color w:val="FF0000"/>
          <w:lang w:val="ro-RO"/>
        </w:rPr>
        <w:t xml:space="preserve"> </w:t>
      </w:r>
      <w:r w:rsidRPr="005E44F5">
        <w:rPr>
          <w:rFonts w:cstheme="minorHAnsi"/>
          <w:lang w:val="ro-RO"/>
        </w:rPr>
        <w:t>derulate în cadrul Proiectului privind învățământul secundar – ROSE, şi intenţionează să utilizeze o parte din fondu</w:t>
      </w:r>
      <w:r w:rsidR="00D86EAF">
        <w:rPr>
          <w:rFonts w:cstheme="minorHAnsi"/>
          <w:lang w:val="ro-RO"/>
        </w:rPr>
        <w:t>ri pentru achiziția serviciilor</w:t>
      </w:r>
      <w:r w:rsidRPr="005E44F5">
        <w:rPr>
          <w:rFonts w:cstheme="minorHAnsi"/>
          <w:lang w:val="ro-RO"/>
        </w:rPr>
        <w:t xml:space="preserve"> </w:t>
      </w:r>
      <w:r w:rsidR="00D86EAF">
        <w:rPr>
          <w:rFonts w:cstheme="minorHAnsi"/>
          <w:lang w:val="ro-RO"/>
        </w:rPr>
        <w:t>”Servicii de transport persoane”</w:t>
      </w:r>
      <w:r w:rsidRPr="005E44F5">
        <w:rPr>
          <w:rFonts w:cstheme="minorHAnsi"/>
          <w:lang w:val="ro-RO"/>
        </w:rPr>
        <w:t xml:space="preserve"> pentru care a fost emisă prezenta Invitație de Participare. În acest sens, sunteti invitaţi să trimiteţi oferta dumneavoastră de preţ pentru următoarele servicii:</w:t>
      </w:r>
    </w:p>
    <w:p w:rsidR="00742E8B" w:rsidRDefault="00742E8B" w:rsidP="00742E8B">
      <w:pPr>
        <w:pStyle w:val="ListParagraph"/>
        <w:spacing w:after="0" w:line="240" w:lineRule="auto"/>
        <w:ind w:left="900"/>
        <w:jc w:val="both"/>
        <w:rPr>
          <w:rFonts w:cstheme="minorHAnsi"/>
          <w:lang w:val="ro-RO"/>
        </w:rPr>
      </w:pPr>
    </w:p>
    <w:p w:rsidR="005E44F5" w:rsidRPr="00742E8B" w:rsidRDefault="005E44F5" w:rsidP="00742E8B">
      <w:pPr>
        <w:pStyle w:val="ListParagraph"/>
        <w:spacing w:after="0" w:line="240" w:lineRule="auto"/>
        <w:ind w:left="900"/>
        <w:jc w:val="both"/>
        <w:rPr>
          <w:rFonts w:cstheme="minorHAnsi"/>
          <w:lang w:val="ro-RO"/>
        </w:rPr>
      </w:pPr>
      <w:r>
        <w:rPr>
          <w:rFonts w:cstheme="minorHAnsi"/>
          <w:lang w:val="ro-RO"/>
        </w:rPr>
        <w:t>Lot 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71"/>
      </w:tblGrid>
      <w:tr w:rsidR="00742E8B" w:rsidRPr="00742E8B" w:rsidTr="00E21117">
        <w:tc>
          <w:tcPr>
            <w:tcW w:w="1643" w:type="dxa"/>
          </w:tcPr>
          <w:p w:rsidR="00742E8B" w:rsidRPr="00742E8B" w:rsidRDefault="00742E8B" w:rsidP="00742E8B">
            <w:pPr>
              <w:spacing w:after="0" w:line="240" w:lineRule="auto"/>
              <w:jc w:val="center"/>
              <w:rPr>
                <w:rFonts w:ascii="Times New Roman" w:eastAsia="Times New Roman" w:hAnsi="Times New Roman" w:cs="Calibri"/>
                <w:sz w:val="24"/>
                <w:szCs w:val="24"/>
                <w:lang w:val="ro-RO" w:eastAsia="ro-RO"/>
              </w:rPr>
            </w:pPr>
            <w:r w:rsidRPr="00742E8B">
              <w:rPr>
                <w:rFonts w:ascii="Times New Roman" w:eastAsia="Times New Roman" w:hAnsi="Times New Roman" w:cs="Calibri"/>
                <w:sz w:val="24"/>
                <w:szCs w:val="24"/>
                <w:lang w:val="ro-RO" w:eastAsia="ro-RO"/>
              </w:rPr>
              <w:t>Descriere generala</w:t>
            </w:r>
          </w:p>
        </w:tc>
        <w:tc>
          <w:tcPr>
            <w:tcW w:w="7571" w:type="dxa"/>
            <w:vAlign w:val="bottom"/>
          </w:tcPr>
          <w:p w:rsidR="00742E8B" w:rsidRPr="00742E8B" w:rsidRDefault="00742E8B" w:rsidP="00742E8B">
            <w:pPr>
              <w:spacing w:after="0" w:line="240" w:lineRule="auto"/>
              <w:ind w:left="-13" w:firstLine="13"/>
              <w:rPr>
                <w:rFonts w:ascii="Times New Roman" w:eastAsia="Times New Roman" w:hAnsi="Times New Roman" w:cs="Calibri"/>
                <w:sz w:val="24"/>
                <w:szCs w:val="24"/>
                <w:lang w:val="ro-RO" w:eastAsia="ro-RO"/>
              </w:rPr>
            </w:pPr>
            <w:r w:rsidRPr="00742E8B">
              <w:rPr>
                <w:rFonts w:ascii="Times New Roman" w:eastAsia="Times New Roman" w:hAnsi="Times New Roman" w:cs="Calibri"/>
                <w:sz w:val="24"/>
                <w:szCs w:val="24"/>
                <w:lang w:val="ro-RO" w:eastAsia="ro-RO"/>
              </w:rPr>
              <w:t xml:space="preserve">Asigurarea Transportului pe ruta Campus Tudor Vladimirescu-Universitate Copou și retur, timp de 9 zile pentru 25 de elevi si 2 profesori supraveghetori participanti la scoala de vara </w:t>
            </w:r>
          </w:p>
        </w:tc>
      </w:tr>
    </w:tbl>
    <w:p w:rsidR="005E44F5" w:rsidRDefault="005E44F5" w:rsidP="005E44F5">
      <w:pPr>
        <w:pStyle w:val="ListParagraph"/>
        <w:spacing w:after="0" w:line="240" w:lineRule="auto"/>
        <w:ind w:left="900"/>
        <w:jc w:val="both"/>
        <w:rPr>
          <w:rFonts w:cstheme="minorHAnsi"/>
          <w:lang w:val="ro-RO"/>
        </w:rPr>
      </w:pPr>
    </w:p>
    <w:p w:rsidR="005E44F5" w:rsidRDefault="005E44F5" w:rsidP="005E44F5">
      <w:pPr>
        <w:pStyle w:val="ListParagraph"/>
        <w:spacing w:after="0" w:line="240" w:lineRule="auto"/>
        <w:ind w:left="900"/>
        <w:jc w:val="both"/>
        <w:rPr>
          <w:rFonts w:cstheme="minorHAnsi"/>
          <w:lang w:val="ro-RO"/>
        </w:rPr>
      </w:pPr>
    </w:p>
    <w:p w:rsidR="005E44F5" w:rsidRPr="005E44F5" w:rsidRDefault="005E44F5" w:rsidP="005E44F5">
      <w:pPr>
        <w:pStyle w:val="ListParagraph"/>
        <w:spacing w:after="0" w:line="240" w:lineRule="auto"/>
        <w:ind w:left="900"/>
        <w:jc w:val="both"/>
        <w:rPr>
          <w:rFonts w:cstheme="minorHAnsi"/>
          <w:lang w:val="ro-RO"/>
        </w:rPr>
      </w:pPr>
      <w:r>
        <w:rPr>
          <w:rFonts w:cstheme="minorHAnsi"/>
          <w:lang w:val="ro-RO"/>
        </w:rPr>
        <w:t>Lot 2</w:t>
      </w:r>
      <w:r w:rsidR="00191853" w:rsidRPr="005E44F5">
        <w:rPr>
          <w:rFonts w:cstheme="minorHAnsi"/>
          <w:lang w:val="ro-RO"/>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71"/>
      </w:tblGrid>
      <w:tr w:rsidR="005E44F5" w:rsidRPr="004E5BE3" w:rsidTr="00E21117">
        <w:tc>
          <w:tcPr>
            <w:tcW w:w="1643" w:type="dxa"/>
          </w:tcPr>
          <w:p w:rsidR="005E44F5" w:rsidRPr="00742E8B" w:rsidRDefault="005E44F5" w:rsidP="00E21117">
            <w:pPr>
              <w:jc w:val="center"/>
              <w:rPr>
                <w:rFonts w:ascii="Times New Roman" w:eastAsia="Times New Roman" w:hAnsi="Times New Roman" w:cs="Calibri"/>
                <w:sz w:val="24"/>
                <w:szCs w:val="24"/>
                <w:lang w:val="ro-RO" w:eastAsia="ro-RO"/>
              </w:rPr>
            </w:pPr>
            <w:r w:rsidRPr="00742E8B">
              <w:rPr>
                <w:rFonts w:ascii="Times New Roman" w:eastAsia="Times New Roman" w:hAnsi="Times New Roman" w:cs="Calibri"/>
                <w:sz w:val="24"/>
                <w:szCs w:val="24"/>
                <w:lang w:val="ro-RO" w:eastAsia="ro-RO"/>
              </w:rPr>
              <w:t>Descriere generala</w:t>
            </w:r>
          </w:p>
        </w:tc>
        <w:tc>
          <w:tcPr>
            <w:tcW w:w="7571" w:type="dxa"/>
            <w:vAlign w:val="bottom"/>
          </w:tcPr>
          <w:p w:rsidR="005E44F5" w:rsidRPr="00742E8B" w:rsidRDefault="00D86EAF" w:rsidP="00E21117">
            <w:pPr>
              <w:ind w:left="-13" w:firstLine="13"/>
              <w:rPr>
                <w:rFonts w:ascii="Times New Roman" w:eastAsia="Times New Roman" w:hAnsi="Times New Roman" w:cs="Calibri"/>
                <w:sz w:val="24"/>
                <w:szCs w:val="24"/>
                <w:lang w:val="ro-RO" w:eastAsia="ro-RO"/>
              </w:rPr>
            </w:pPr>
            <w:r>
              <w:rPr>
                <w:rFonts w:ascii="Times New Roman" w:eastAsia="Times New Roman" w:hAnsi="Times New Roman" w:cs="Calibri"/>
                <w:sz w:val="24"/>
                <w:szCs w:val="24"/>
                <w:lang w:val="ro-RO" w:eastAsia="ro-RO"/>
              </w:rPr>
              <w:t>T</w:t>
            </w:r>
            <w:r w:rsidR="005E44F5" w:rsidRPr="00742E8B">
              <w:rPr>
                <w:rFonts w:ascii="Times New Roman" w:eastAsia="Times New Roman" w:hAnsi="Times New Roman" w:cs="Calibri"/>
                <w:sz w:val="24"/>
                <w:szCs w:val="24"/>
                <w:lang w:val="ro-RO" w:eastAsia="ro-RO"/>
              </w:rPr>
              <w:t>ransportul pe ruta Campus Tudor Vladimirescu- Continental și retur (B-dul Poitiers) – 1 zi</w:t>
            </w:r>
          </w:p>
        </w:tc>
      </w:tr>
    </w:tbl>
    <w:p w:rsidR="00191853" w:rsidRPr="00A52C69" w:rsidRDefault="00191853" w:rsidP="00191853">
      <w:pPr>
        <w:spacing w:after="0" w:line="240" w:lineRule="auto"/>
        <w:ind w:left="540" w:hanging="540"/>
        <w:jc w:val="both"/>
        <w:rPr>
          <w:rFonts w:cstheme="minorHAnsi"/>
          <w:lang w:val="ro-RO"/>
        </w:rPr>
      </w:pPr>
    </w:p>
    <w:p w:rsidR="00191853" w:rsidRPr="00A52C69" w:rsidRDefault="00191853" w:rsidP="00191853">
      <w:pPr>
        <w:spacing w:after="0" w:line="240" w:lineRule="auto"/>
        <w:rPr>
          <w:rFonts w:cstheme="minorHAnsi"/>
          <w:lang w:val="ro-RO"/>
        </w:rPr>
      </w:pPr>
    </w:p>
    <w:p w:rsidR="00191853" w:rsidRPr="00A52C69" w:rsidRDefault="00191853" w:rsidP="00191853">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t xml:space="preserve">Ofertanţii pot depune </w:t>
      </w:r>
      <w:r w:rsidR="00651CAC">
        <w:rPr>
          <w:rFonts w:cstheme="minorHAnsi"/>
          <w:lang w:val="ro-RO"/>
        </w:rPr>
        <w:t xml:space="preserve">oferte pentru  unul sau mai multe loturi, </w:t>
      </w:r>
      <w:r w:rsidRPr="00A52C69">
        <w:rPr>
          <w:rFonts w:cstheme="minorHAnsi"/>
          <w:lang w:val="ro-RO"/>
        </w:rPr>
        <w:t xml:space="preserve">care să includă toate serviciile solicitate mai sus. </w:t>
      </w:r>
    </w:p>
    <w:p w:rsidR="00191853" w:rsidRPr="00A52C69" w:rsidRDefault="00191853" w:rsidP="00191853">
      <w:pPr>
        <w:spacing w:after="0" w:line="240" w:lineRule="auto"/>
        <w:jc w:val="both"/>
        <w:rPr>
          <w:rFonts w:cstheme="minorHAnsi"/>
          <w:lang w:val="ro-RO"/>
        </w:rPr>
      </w:pPr>
    </w:p>
    <w:p w:rsidR="00191853" w:rsidRPr="00A52C69" w:rsidRDefault="00191853" w:rsidP="0019185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prestare precizați și va fi trimisă la:</w:t>
      </w:r>
    </w:p>
    <w:p w:rsidR="00191853" w:rsidRPr="00A52C69" w:rsidRDefault="00191853" w:rsidP="00191853">
      <w:pPr>
        <w:spacing w:after="0" w:line="240" w:lineRule="auto"/>
        <w:ind w:left="1260" w:hanging="540"/>
        <w:rPr>
          <w:rFonts w:cstheme="minorHAnsi"/>
          <w:lang w:val="ro-RO"/>
        </w:rPr>
      </w:pPr>
      <w:r w:rsidRPr="00A52C69">
        <w:rPr>
          <w:rFonts w:cstheme="minorHAnsi"/>
          <w:lang w:val="ro-RO"/>
        </w:rPr>
        <w:t>Adresa:</w:t>
      </w:r>
      <w:r w:rsidR="007B067B">
        <w:rPr>
          <w:rFonts w:cstheme="minorHAnsi"/>
          <w:lang w:val="ro-RO"/>
        </w:rPr>
        <w:t xml:space="preserve"> B-dul Prof Dimitrie Mangeron, Nr 67, Registratura Universitatii Tehnice Gheorghe Asachi din Iasi</w:t>
      </w:r>
    </w:p>
    <w:p w:rsidR="00191853" w:rsidRPr="00A52C69" w:rsidRDefault="00191853" w:rsidP="00191853">
      <w:pPr>
        <w:spacing w:after="0" w:line="240" w:lineRule="auto"/>
        <w:ind w:left="1260" w:hanging="540"/>
        <w:rPr>
          <w:rFonts w:cstheme="minorHAnsi"/>
          <w:lang w:val="ro-RO"/>
        </w:rPr>
      </w:pPr>
      <w:r w:rsidRPr="00A52C69">
        <w:rPr>
          <w:rFonts w:cstheme="minorHAnsi"/>
          <w:lang w:val="ro-RO"/>
        </w:rPr>
        <w:t>Telefon/Fax:</w:t>
      </w:r>
      <w:r w:rsidR="007B067B">
        <w:rPr>
          <w:rFonts w:cstheme="minorHAnsi"/>
          <w:lang w:val="ro-RO"/>
        </w:rPr>
        <w:t xml:space="preserve"> 0232701631/ 0232270021</w:t>
      </w:r>
    </w:p>
    <w:p w:rsidR="00191853" w:rsidRPr="00A52C69" w:rsidRDefault="00191853" w:rsidP="00191853">
      <w:pPr>
        <w:spacing w:after="0" w:line="240" w:lineRule="auto"/>
        <w:ind w:left="1260" w:hanging="540"/>
        <w:rPr>
          <w:rFonts w:cstheme="minorHAnsi"/>
          <w:lang w:val="ro-RO"/>
        </w:rPr>
      </w:pPr>
      <w:r w:rsidRPr="00A52C69">
        <w:rPr>
          <w:rFonts w:cstheme="minorHAnsi"/>
          <w:lang w:val="ro-RO"/>
        </w:rPr>
        <w:t>E-mail:</w:t>
      </w:r>
      <w:r w:rsidR="007B067B">
        <w:rPr>
          <w:rFonts w:cstheme="minorHAnsi"/>
          <w:lang w:val="ro-RO"/>
        </w:rPr>
        <w:t xml:space="preserve"> gcorban@etti.tuiasi.ro</w:t>
      </w:r>
    </w:p>
    <w:p w:rsidR="00191853" w:rsidRPr="00A52C69" w:rsidRDefault="00191853" w:rsidP="00191853">
      <w:pPr>
        <w:spacing w:after="0" w:line="240" w:lineRule="auto"/>
        <w:ind w:left="1260" w:hanging="540"/>
        <w:rPr>
          <w:rFonts w:cstheme="minorHAnsi"/>
          <w:lang w:val="ro-RO"/>
        </w:rPr>
      </w:pPr>
      <w:r w:rsidRPr="00A52C69">
        <w:rPr>
          <w:rFonts w:cstheme="minorHAnsi"/>
          <w:lang w:val="ro-RO"/>
        </w:rPr>
        <w:t xml:space="preserve">Persoană de contact: </w:t>
      </w:r>
      <w:r w:rsidR="007B067B">
        <w:rPr>
          <w:rFonts w:cstheme="minorHAnsi"/>
          <w:lang w:val="ro-RO"/>
        </w:rPr>
        <w:t>Administrator Sef ETTI –Ing Gina Corban</w:t>
      </w:r>
    </w:p>
    <w:p w:rsidR="00191853" w:rsidRPr="00A52C69" w:rsidRDefault="00191853" w:rsidP="00191853">
      <w:pPr>
        <w:spacing w:after="0" w:line="240" w:lineRule="auto"/>
        <w:rPr>
          <w:rFonts w:cstheme="minorHAnsi"/>
          <w:lang w:val="ro-RO"/>
        </w:rPr>
      </w:pPr>
    </w:p>
    <w:p w:rsidR="00191853" w:rsidRPr="00A52C69" w:rsidRDefault="00191853" w:rsidP="00191853">
      <w:pPr>
        <w:spacing w:after="0" w:line="240" w:lineRule="auto"/>
        <w:ind w:left="540" w:hanging="540"/>
        <w:jc w:val="both"/>
        <w:rPr>
          <w:rFonts w:cstheme="minorHAnsi"/>
          <w:lang w:val="ro-RO"/>
        </w:rPr>
      </w:pPr>
      <w:r w:rsidRPr="00A52C69">
        <w:rPr>
          <w:rFonts w:cstheme="minorHAnsi"/>
          <w:lang w:val="ro-RO"/>
        </w:rPr>
        <w:lastRenderedPageBreak/>
        <w:t>4.</w:t>
      </w:r>
      <w:r w:rsidRPr="00A52C69">
        <w:rPr>
          <w:rFonts w:cstheme="minorHAnsi"/>
          <w:lang w:val="ro-RO"/>
        </w:rPr>
        <w:tab/>
        <w:t>Se acceptă oferte în original, prin</w:t>
      </w:r>
      <w:r w:rsidR="007B067B">
        <w:rPr>
          <w:rFonts w:cstheme="minorHAnsi"/>
          <w:lang w:val="ro-RO"/>
        </w:rPr>
        <w:t xml:space="preserve"> </w:t>
      </w:r>
      <w:r w:rsidRPr="00A52C69">
        <w:rPr>
          <w:rFonts w:cstheme="minorHAnsi"/>
          <w:lang w:val="ro-RO"/>
        </w:rPr>
        <w:t xml:space="preserve">e-mail sau fax. </w:t>
      </w:r>
    </w:p>
    <w:p w:rsidR="00191853" w:rsidRPr="00A52C69" w:rsidRDefault="00191853" w:rsidP="00191853">
      <w:pPr>
        <w:spacing w:after="0" w:line="240" w:lineRule="auto"/>
        <w:rPr>
          <w:rFonts w:cstheme="minorHAnsi"/>
          <w:lang w:val="ro-RO"/>
        </w:rPr>
      </w:pPr>
    </w:p>
    <w:p w:rsidR="00191853" w:rsidRPr="00A52C69" w:rsidRDefault="00191853" w:rsidP="00191853">
      <w:pPr>
        <w:spacing w:after="0" w:line="240" w:lineRule="auto"/>
        <w:ind w:left="540" w:hanging="540"/>
        <w:jc w:val="both"/>
        <w:rPr>
          <w:rFonts w:cstheme="minorHAnsi"/>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74201C">
        <w:rPr>
          <w:rFonts w:cstheme="minorHAnsi"/>
          <w:lang w:val="ro-RO"/>
        </w:rPr>
        <w:t>19.06</w:t>
      </w:r>
      <w:r w:rsidRPr="00A52C69">
        <w:rPr>
          <w:rFonts w:cstheme="minorHAnsi"/>
          <w:lang w:val="ro-RO"/>
        </w:rPr>
        <w:t>.</w:t>
      </w:r>
      <w:r w:rsidR="0074201C">
        <w:rPr>
          <w:rFonts w:cstheme="minorHAnsi"/>
          <w:lang w:val="ro-RO"/>
        </w:rPr>
        <w:t>2019.</w:t>
      </w:r>
      <w:bookmarkStart w:id="1" w:name="_GoBack"/>
      <w:bookmarkEnd w:id="1"/>
      <w:r w:rsidRPr="00A52C69">
        <w:rPr>
          <w:rFonts w:cstheme="minorHAnsi"/>
          <w:lang w:val="ro-RO"/>
        </w:rPr>
        <w:t xml:space="preserve"> </w:t>
      </w:r>
      <w:r w:rsidRPr="00A52C69">
        <w:rPr>
          <w:rFonts w:cstheme="minorHAnsi"/>
          <w:color w:val="000000"/>
          <w:lang w:val="ro-RO"/>
        </w:rPr>
        <w:t>Orice ofertă primită după termenul limită menționat va fi respinsă.</w:t>
      </w:r>
    </w:p>
    <w:p w:rsidR="00191853" w:rsidRPr="00A52C69" w:rsidRDefault="00191853" w:rsidP="00191853">
      <w:pPr>
        <w:spacing w:after="0" w:line="240" w:lineRule="auto"/>
        <w:ind w:left="540" w:hanging="540"/>
        <w:rPr>
          <w:rFonts w:cstheme="minorHAnsi"/>
          <w:lang w:val="ro-RO"/>
        </w:rPr>
      </w:pPr>
    </w:p>
    <w:p w:rsidR="00191853" w:rsidRPr="00A52C69" w:rsidRDefault="00191853" w:rsidP="00191853">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191853" w:rsidRPr="00A52C69" w:rsidRDefault="00191853" w:rsidP="00191853">
      <w:pPr>
        <w:spacing w:after="0" w:line="240" w:lineRule="auto"/>
        <w:ind w:left="540" w:hanging="540"/>
        <w:jc w:val="both"/>
        <w:rPr>
          <w:rFonts w:cstheme="minorHAnsi"/>
          <w:lang w:val="ro-RO"/>
        </w:rPr>
      </w:pPr>
    </w:p>
    <w:p w:rsidR="00191853" w:rsidRPr="00A52C69" w:rsidRDefault="00191853" w:rsidP="00191853">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191853" w:rsidRPr="00A52C69" w:rsidRDefault="00191853" w:rsidP="00191853">
      <w:pPr>
        <w:spacing w:after="0" w:line="240" w:lineRule="auto"/>
        <w:ind w:left="540" w:hanging="540"/>
        <w:rPr>
          <w:rFonts w:cstheme="minorHAnsi"/>
          <w:lang w:val="ro-RO"/>
        </w:rPr>
      </w:pPr>
    </w:p>
    <w:p w:rsidR="00191853" w:rsidRPr="00A52C69" w:rsidRDefault="00191853" w:rsidP="00191853">
      <w:pPr>
        <w:spacing w:after="0" w:line="240" w:lineRule="auto"/>
        <w:ind w:left="540" w:hanging="540"/>
        <w:jc w:val="both"/>
        <w:rPr>
          <w:rFonts w:cstheme="minorHAnsi"/>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w:t>
      </w:r>
      <w:r w:rsidRPr="007B70E4">
        <w:rPr>
          <w:rFonts w:cstheme="minorHAnsi"/>
          <w:szCs w:val="24"/>
          <w:highlight w:val="cyan"/>
          <w:lang w:val="ro-RO"/>
        </w:rPr>
        <w:t>a Certificatului de Înregistrare sau a Certificatului Constatator</w:t>
      </w:r>
      <w:r>
        <w:rPr>
          <w:rFonts w:cstheme="minorHAnsi"/>
          <w:szCs w:val="24"/>
          <w:lang w:val="ro-RO"/>
        </w:rPr>
        <w:t xml:space="preserve"> </w:t>
      </w:r>
      <w:r w:rsidRPr="00A52C69">
        <w:rPr>
          <w:rFonts w:cstheme="minorHAnsi"/>
          <w:szCs w:val="24"/>
          <w:lang w:val="ro-RO"/>
        </w:rPr>
        <w:t>eliberat de Oficiul Registrului Comerțului din care să rezulte numele complet, sediul și domeniul de activitate.</w:t>
      </w:r>
    </w:p>
    <w:p w:rsidR="00191853" w:rsidRPr="00A52C69" w:rsidRDefault="00191853" w:rsidP="00191853">
      <w:pPr>
        <w:spacing w:after="0" w:line="240" w:lineRule="auto"/>
        <w:ind w:left="540" w:hanging="540"/>
        <w:jc w:val="both"/>
        <w:rPr>
          <w:rFonts w:cstheme="minorHAnsi"/>
          <w:lang w:val="ro-RO"/>
        </w:rPr>
      </w:pPr>
    </w:p>
    <w:p w:rsidR="00191853" w:rsidRPr="00A52C69" w:rsidRDefault="00191853" w:rsidP="00191853">
      <w:pPr>
        <w:spacing w:after="0" w:line="240" w:lineRule="auto"/>
        <w:ind w:left="540" w:hanging="540"/>
        <w:jc w:val="both"/>
        <w:rPr>
          <w:rFonts w:cstheme="minorHAnsi"/>
          <w:lang w:val="ro-RO"/>
        </w:rPr>
      </w:pPr>
      <w:r w:rsidRPr="00A52C69">
        <w:rPr>
          <w:rFonts w:cstheme="minorHAnsi"/>
          <w:lang w:val="ro-RO"/>
        </w:rPr>
        <w:t>9.</w:t>
      </w:r>
      <w:r w:rsidRPr="00A52C69">
        <w:rPr>
          <w:rFonts w:cstheme="minorHAnsi"/>
          <w:lang w:val="ro-RO"/>
        </w:rPr>
        <w:tab/>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w:t>
      </w:r>
      <w:r w:rsidRPr="00467B0E">
        <w:rPr>
          <w:rFonts w:cstheme="minorHAnsi"/>
          <w:lang w:val="ro-RO"/>
        </w:rPr>
        <w:t xml:space="preserve">preţurilor. </w:t>
      </w:r>
      <w:r w:rsidRPr="007B70E4">
        <w:rPr>
          <w:rFonts w:cstheme="minorHAnsi"/>
          <w:highlight w:val="cyan"/>
          <w:lang w:val="ro-RO"/>
        </w:rPr>
        <w:t xml:space="preserve">Contractul se va acorda firmei </w:t>
      </w:r>
      <w:r w:rsidRPr="007B70E4">
        <w:rPr>
          <w:rFonts w:cstheme="minorHAnsi"/>
          <w:color w:val="0000FF"/>
          <w:highlight w:val="cyan"/>
          <w:lang w:val="ro-RO"/>
        </w:rPr>
        <w:t>care îndeplinește toate specificațiile tehnice solicitate și care oferă cel mai mic</w:t>
      </w:r>
      <w:r w:rsidR="007B067B">
        <w:rPr>
          <w:rFonts w:cstheme="minorHAnsi"/>
          <w:color w:val="0000FF"/>
          <w:highlight w:val="cyan"/>
          <w:lang w:val="ro-RO"/>
        </w:rPr>
        <w:t xml:space="preserve"> preţ total evaluat, fără TVA.</w:t>
      </w:r>
    </w:p>
    <w:p w:rsidR="00191853" w:rsidRPr="00A52C69" w:rsidRDefault="00191853" w:rsidP="00191853">
      <w:pPr>
        <w:spacing w:after="0" w:line="240" w:lineRule="auto"/>
        <w:ind w:left="1080" w:hanging="540"/>
        <w:rPr>
          <w:rFonts w:cstheme="minorHAnsi"/>
          <w:lang w:val="ro-RO"/>
        </w:rPr>
      </w:pPr>
    </w:p>
    <w:p w:rsidR="00191853" w:rsidRPr="00A52C69" w:rsidRDefault="00191853" w:rsidP="00191853">
      <w:pPr>
        <w:spacing w:after="0" w:line="240" w:lineRule="auto"/>
        <w:ind w:left="540" w:hanging="540"/>
        <w:jc w:val="both"/>
        <w:rPr>
          <w:rFonts w:cstheme="minorHAnsi"/>
          <w:lang w:val="ro-RO"/>
        </w:rPr>
      </w:pPr>
    </w:p>
    <w:p w:rsidR="00191853" w:rsidRPr="00A52C69" w:rsidRDefault="00191853" w:rsidP="00191853">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191853" w:rsidRPr="00A52C69" w:rsidRDefault="00191853" w:rsidP="00191853">
      <w:pPr>
        <w:spacing w:after="0" w:line="240" w:lineRule="auto"/>
        <w:ind w:left="540" w:hanging="540"/>
        <w:rPr>
          <w:rFonts w:cstheme="minorHAnsi"/>
          <w:lang w:val="ro-RO"/>
        </w:rPr>
      </w:pPr>
    </w:p>
    <w:p w:rsidR="00191853" w:rsidRPr="007B067B" w:rsidRDefault="007B067B" w:rsidP="00191853">
      <w:pPr>
        <w:spacing w:after="0" w:line="240" w:lineRule="auto"/>
        <w:ind w:left="540"/>
        <w:rPr>
          <w:rFonts w:cstheme="minorHAnsi"/>
          <w:lang w:val="ro-RO"/>
        </w:rPr>
      </w:pPr>
      <w:r w:rsidRPr="007B067B">
        <w:rPr>
          <w:rFonts w:cstheme="minorHAnsi"/>
          <w:lang w:val="ro-RO"/>
        </w:rPr>
        <w:t>Responsabil Achizitii</w:t>
      </w:r>
    </w:p>
    <w:p w:rsidR="007B067B" w:rsidRPr="007B067B" w:rsidRDefault="007B067B" w:rsidP="00191853">
      <w:pPr>
        <w:spacing w:after="0" w:line="240" w:lineRule="auto"/>
        <w:ind w:left="540"/>
        <w:rPr>
          <w:rFonts w:cstheme="minorHAnsi"/>
          <w:lang w:val="ro-RO"/>
        </w:rPr>
      </w:pPr>
      <w:r w:rsidRPr="007B067B">
        <w:rPr>
          <w:rFonts w:cstheme="minorHAnsi"/>
          <w:lang w:val="ro-RO"/>
        </w:rPr>
        <w:t>Dr Ing Gina Corban</w:t>
      </w:r>
    </w:p>
    <w:p w:rsidR="00191853" w:rsidRPr="00A52C69" w:rsidRDefault="00191853" w:rsidP="00191853">
      <w:pPr>
        <w:spacing w:after="0" w:line="240" w:lineRule="auto"/>
        <w:ind w:left="540"/>
        <w:rPr>
          <w:rFonts w:cstheme="minorHAnsi"/>
          <w:i/>
          <w:color w:val="FF0000"/>
          <w:lang w:val="ro-RO"/>
        </w:rPr>
      </w:pPr>
    </w:p>
    <w:p w:rsidR="00191853" w:rsidRPr="00A52C69" w:rsidRDefault="00191853" w:rsidP="00191853">
      <w:pPr>
        <w:spacing w:line="240" w:lineRule="auto"/>
        <w:rPr>
          <w:rFonts w:cstheme="minorHAnsi"/>
          <w:i/>
          <w:color w:val="FF0000"/>
          <w:lang w:val="ro-RO"/>
        </w:rPr>
      </w:pPr>
      <w:r w:rsidRPr="00A52C69">
        <w:rPr>
          <w:rFonts w:cstheme="minorHAnsi"/>
          <w:i/>
          <w:color w:val="FF0000"/>
          <w:lang w:val="ro-RO"/>
        </w:rPr>
        <w:br w:type="page"/>
      </w:r>
    </w:p>
    <w:p w:rsidR="00191853" w:rsidRPr="00A52C69" w:rsidRDefault="00191853" w:rsidP="00191853">
      <w:pPr>
        <w:spacing w:after="0" w:line="240" w:lineRule="auto"/>
        <w:ind w:left="540"/>
        <w:rPr>
          <w:rFonts w:cstheme="minorHAnsi"/>
          <w:i/>
          <w:color w:val="FF0000"/>
          <w:lang w:val="ro-RO"/>
        </w:rPr>
      </w:pPr>
    </w:p>
    <w:p w:rsidR="00191853" w:rsidRPr="00A52C69" w:rsidRDefault="00191853" w:rsidP="00191853">
      <w:pPr>
        <w:pStyle w:val="Heading7"/>
        <w:rPr>
          <w:u w:val="single"/>
          <w:lang w:val="ro-RO"/>
        </w:rPr>
      </w:pPr>
      <w:r w:rsidRPr="00A52C69">
        <w:rPr>
          <w:lang w:val="ro-RO"/>
        </w:rPr>
        <w:t xml:space="preserve">Anexa   </w:t>
      </w:r>
    </w:p>
    <w:p w:rsidR="00191853" w:rsidRPr="00A52C69" w:rsidRDefault="00191853" w:rsidP="00191853">
      <w:pPr>
        <w:spacing w:after="0" w:line="240" w:lineRule="auto"/>
        <w:jc w:val="center"/>
        <w:rPr>
          <w:rFonts w:cstheme="minorHAnsi"/>
          <w:b/>
          <w:u w:val="single"/>
          <w:lang w:val="ro-RO"/>
        </w:rPr>
      </w:pPr>
      <w:r w:rsidRPr="00A52C69">
        <w:rPr>
          <w:rFonts w:cstheme="minorHAnsi"/>
          <w:b/>
          <w:u w:val="single"/>
          <w:lang w:val="ro-RO"/>
        </w:rPr>
        <w:t>Termeni şi Condiţii de Prestare*</w:t>
      </w:r>
      <w:r w:rsidRPr="00A52C69">
        <w:rPr>
          <w:rStyle w:val="FootnoteReference"/>
          <w:rFonts w:cstheme="minorHAnsi"/>
          <w:b/>
          <w:u w:val="single"/>
          <w:lang w:val="ro-RO"/>
        </w:rPr>
        <w:footnoteReference w:id="1"/>
      </w:r>
    </w:p>
    <w:p w:rsidR="00191853" w:rsidRPr="00A52C69" w:rsidRDefault="00191853" w:rsidP="00191853">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9D2523">
        <w:rPr>
          <w:rFonts w:asciiTheme="minorHAnsi" w:hAnsiTheme="minorHAnsi" w:cstheme="minorHAnsi"/>
          <w:lang w:val="ro-RO"/>
        </w:rPr>
        <w:t>servicii de servire a mesei in regim catering</w:t>
      </w:r>
    </w:p>
    <w:p w:rsidR="00191853" w:rsidRPr="00A52C69" w:rsidRDefault="00191853" w:rsidP="00191853">
      <w:pPr>
        <w:spacing w:after="0" w:line="240" w:lineRule="auto"/>
        <w:rPr>
          <w:rFonts w:cstheme="minorHAnsi"/>
          <w:lang w:val="ro-RO"/>
        </w:rPr>
      </w:pPr>
    </w:p>
    <w:p w:rsidR="00191853" w:rsidRPr="00A52C69" w:rsidRDefault="00191853" w:rsidP="00191853">
      <w:pPr>
        <w:spacing w:after="0" w:line="240" w:lineRule="auto"/>
        <w:ind w:left="6300" w:hanging="5760"/>
        <w:rPr>
          <w:rFonts w:cstheme="minorHAnsi"/>
          <w:lang w:val="ro-RO"/>
        </w:rPr>
      </w:pPr>
      <w:r w:rsidRPr="00A52C69">
        <w:rPr>
          <w:rFonts w:cstheme="minorHAnsi"/>
          <w:lang w:val="ro-RO"/>
        </w:rPr>
        <w:t>Sub-Proiect:</w:t>
      </w:r>
      <w:r w:rsidR="009D2523">
        <w:rPr>
          <w:rFonts w:cstheme="minorHAnsi"/>
          <w:lang w:val="ro-RO"/>
        </w:rPr>
        <w:t xml:space="preserve"> </w:t>
      </w:r>
      <w:r w:rsidR="009D2523">
        <w:rPr>
          <w:rFonts w:ascii="Cambria" w:hAnsi="Cambria" w:cs="Calibri"/>
          <w:i/>
        </w:rPr>
        <w:t>Școala de Vară pentru Elevi ,, I.Like.IT@ETTI.TUIASI.RO”</w:t>
      </w:r>
      <w:r w:rsidRPr="00A52C69">
        <w:rPr>
          <w:rFonts w:cstheme="minorHAnsi"/>
          <w:lang w:val="ro-RO"/>
        </w:rPr>
        <w:t xml:space="preserve">     </w:t>
      </w:r>
    </w:p>
    <w:p w:rsidR="00191853" w:rsidRPr="00A52C69" w:rsidRDefault="00191853" w:rsidP="00191853">
      <w:pPr>
        <w:spacing w:after="0" w:line="240" w:lineRule="auto"/>
        <w:ind w:left="6300" w:hanging="5760"/>
        <w:rPr>
          <w:rFonts w:cstheme="minorHAnsi"/>
          <w:lang w:val="ro-RO"/>
        </w:rPr>
      </w:pPr>
      <w:r w:rsidRPr="00A52C69">
        <w:rPr>
          <w:rFonts w:cstheme="minorHAnsi"/>
          <w:lang w:val="ro-RO"/>
        </w:rPr>
        <w:t xml:space="preserve">Beneficiar: </w:t>
      </w:r>
      <w:r w:rsidR="009D2523">
        <w:rPr>
          <w:rFonts w:ascii="Cambria" w:hAnsi="Cambria" w:cs="Calibri"/>
        </w:rPr>
        <w:t>Universitatea Tehnică ”Gheorghe Asachi” din Iași</w:t>
      </w:r>
    </w:p>
    <w:p w:rsidR="00191853" w:rsidRPr="00A52C69" w:rsidRDefault="00191853" w:rsidP="00191853">
      <w:pPr>
        <w:spacing w:after="0" w:line="240" w:lineRule="auto"/>
        <w:ind w:left="6300" w:hanging="5760"/>
        <w:rPr>
          <w:rFonts w:cstheme="minorHAnsi"/>
          <w:lang w:val="ro-RO"/>
        </w:rPr>
      </w:pPr>
      <w:r w:rsidRPr="00A52C69">
        <w:rPr>
          <w:rFonts w:cstheme="minorHAnsi"/>
          <w:lang w:val="ro-RO"/>
        </w:rPr>
        <w:t>Ofertant: ____________________</w:t>
      </w:r>
    </w:p>
    <w:p w:rsidR="00191853" w:rsidRPr="00A52C69" w:rsidRDefault="00191853" w:rsidP="00191853">
      <w:pPr>
        <w:spacing w:after="0" w:line="240" w:lineRule="auto"/>
        <w:rPr>
          <w:rFonts w:cstheme="minorHAnsi"/>
          <w:b/>
          <w:lang w:val="ro-RO"/>
        </w:rPr>
      </w:pPr>
    </w:p>
    <w:p w:rsidR="00191853" w:rsidRPr="00A52C69" w:rsidRDefault="00191853" w:rsidP="00191853">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catre Ofertant]</w:t>
      </w:r>
    </w:p>
    <w:p w:rsidR="00191853" w:rsidRPr="00A52C69" w:rsidRDefault="00191853" w:rsidP="00191853">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191853" w:rsidRPr="004674D0" w:rsidTr="00E21117">
        <w:trPr>
          <w:trHeight w:val="285"/>
        </w:trPr>
        <w:tc>
          <w:tcPr>
            <w:tcW w:w="810" w:type="dxa"/>
            <w:shd w:val="clear" w:color="auto" w:fill="auto"/>
            <w:noWrap/>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Nr. crt.</w:t>
            </w:r>
          </w:p>
          <w:p w:rsidR="00191853" w:rsidRPr="00A52C69" w:rsidRDefault="00191853" w:rsidP="00E21117">
            <w:pPr>
              <w:spacing w:after="0" w:line="240" w:lineRule="auto"/>
              <w:jc w:val="center"/>
              <w:rPr>
                <w:rFonts w:cstheme="minorHAnsi"/>
                <w:sz w:val="20"/>
                <w:lang w:val="ro-RO"/>
              </w:rPr>
            </w:pPr>
            <w:r w:rsidRPr="00A52C69">
              <w:rPr>
                <w:rFonts w:cstheme="minorHAnsi"/>
                <w:sz w:val="20"/>
                <w:lang w:val="ro-RO"/>
              </w:rPr>
              <w:t>(1)</w:t>
            </w:r>
          </w:p>
        </w:tc>
        <w:tc>
          <w:tcPr>
            <w:tcW w:w="2989" w:type="dxa"/>
            <w:shd w:val="clear" w:color="auto" w:fill="auto"/>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Denumirea serviciilor</w:t>
            </w:r>
          </w:p>
          <w:p w:rsidR="00191853" w:rsidRPr="00A52C69" w:rsidRDefault="00191853" w:rsidP="00E21117">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Cant.</w:t>
            </w:r>
          </w:p>
          <w:p w:rsidR="00191853" w:rsidRPr="00A52C69" w:rsidRDefault="00191853" w:rsidP="00E21117">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Pret unitar</w:t>
            </w:r>
          </w:p>
          <w:p w:rsidR="00191853" w:rsidRPr="00A52C69" w:rsidRDefault="00191853" w:rsidP="00E21117">
            <w:pPr>
              <w:spacing w:after="0" w:line="240" w:lineRule="auto"/>
              <w:jc w:val="center"/>
              <w:rPr>
                <w:rFonts w:cstheme="minorHAnsi"/>
                <w:sz w:val="20"/>
                <w:lang w:val="ro-RO"/>
              </w:rPr>
            </w:pPr>
            <w:r w:rsidRPr="00A52C69">
              <w:rPr>
                <w:rFonts w:cstheme="minorHAnsi"/>
                <w:sz w:val="20"/>
                <w:lang w:val="ro-RO"/>
              </w:rPr>
              <w:t>(4)</w:t>
            </w:r>
          </w:p>
        </w:tc>
        <w:tc>
          <w:tcPr>
            <w:tcW w:w="1080" w:type="dxa"/>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Valoare Totala fără TVA</w:t>
            </w:r>
          </w:p>
          <w:p w:rsidR="00191853" w:rsidRPr="00A52C69" w:rsidRDefault="00191853" w:rsidP="00E21117">
            <w:pPr>
              <w:spacing w:after="0" w:line="240" w:lineRule="auto"/>
              <w:jc w:val="center"/>
              <w:rPr>
                <w:rFonts w:cstheme="minorHAnsi"/>
                <w:sz w:val="20"/>
                <w:lang w:val="ro-RO"/>
              </w:rPr>
            </w:pPr>
            <w:r w:rsidRPr="00A52C69">
              <w:rPr>
                <w:rFonts w:cstheme="minorHAnsi"/>
                <w:sz w:val="20"/>
                <w:lang w:val="ro-RO"/>
              </w:rPr>
              <w:t>(5=3*4)</w:t>
            </w:r>
          </w:p>
        </w:tc>
        <w:tc>
          <w:tcPr>
            <w:tcW w:w="1440" w:type="dxa"/>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TVA</w:t>
            </w:r>
          </w:p>
          <w:p w:rsidR="00191853" w:rsidRPr="00A52C69" w:rsidRDefault="00191853" w:rsidP="00E21117">
            <w:pPr>
              <w:spacing w:after="0" w:line="240" w:lineRule="auto"/>
              <w:jc w:val="center"/>
              <w:rPr>
                <w:rFonts w:cstheme="minorHAnsi"/>
                <w:sz w:val="20"/>
                <w:lang w:val="ro-RO"/>
              </w:rPr>
            </w:pPr>
            <w:r w:rsidRPr="00A52C69">
              <w:rPr>
                <w:rFonts w:cstheme="minorHAnsi"/>
                <w:sz w:val="20"/>
                <w:lang w:val="ro-RO"/>
              </w:rPr>
              <w:t>(6=5* %TVA)</w:t>
            </w:r>
          </w:p>
        </w:tc>
        <w:tc>
          <w:tcPr>
            <w:tcW w:w="1620" w:type="dxa"/>
            <w:shd w:val="clear" w:color="auto" w:fill="auto"/>
            <w:noWrap/>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Valoare totala cu TVA</w:t>
            </w:r>
          </w:p>
          <w:p w:rsidR="00191853" w:rsidRPr="00A52C69" w:rsidRDefault="00191853" w:rsidP="00E21117">
            <w:pPr>
              <w:spacing w:after="0" w:line="240" w:lineRule="auto"/>
              <w:jc w:val="center"/>
              <w:rPr>
                <w:rFonts w:cstheme="minorHAnsi"/>
                <w:sz w:val="20"/>
                <w:lang w:val="ro-RO"/>
              </w:rPr>
            </w:pPr>
            <w:r w:rsidRPr="00A52C69">
              <w:rPr>
                <w:rFonts w:cstheme="minorHAnsi"/>
                <w:sz w:val="20"/>
                <w:lang w:val="ro-RO"/>
              </w:rPr>
              <w:t>(7=5+6)</w:t>
            </w:r>
          </w:p>
        </w:tc>
      </w:tr>
      <w:tr w:rsidR="00191853" w:rsidRPr="004674D0" w:rsidTr="00E21117">
        <w:trPr>
          <w:trHeight w:val="285"/>
        </w:trPr>
        <w:tc>
          <w:tcPr>
            <w:tcW w:w="810" w:type="dxa"/>
            <w:shd w:val="clear" w:color="auto" w:fill="auto"/>
            <w:noWrap/>
            <w:vAlign w:val="bottom"/>
          </w:tcPr>
          <w:p w:rsidR="00191853" w:rsidRPr="00A52C69" w:rsidRDefault="00191853" w:rsidP="00E21117">
            <w:pPr>
              <w:spacing w:after="0" w:line="240" w:lineRule="auto"/>
              <w:ind w:left="162"/>
              <w:rPr>
                <w:rFonts w:cstheme="minorHAnsi"/>
                <w:lang w:val="ro-RO"/>
              </w:rPr>
            </w:pPr>
          </w:p>
        </w:tc>
        <w:tc>
          <w:tcPr>
            <w:tcW w:w="2989" w:type="dxa"/>
            <w:shd w:val="clear" w:color="auto" w:fill="auto"/>
            <w:vAlign w:val="bottom"/>
          </w:tcPr>
          <w:p w:rsidR="00191853" w:rsidRPr="00A52C69" w:rsidRDefault="00191853" w:rsidP="00E21117">
            <w:pPr>
              <w:spacing w:after="0" w:line="240" w:lineRule="auto"/>
              <w:ind w:left="-198" w:firstLine="198"/>
              <w:jc w:val="center"/>
              <w:rPr>
                <w:rFonts w:cstheme="minorHAnsi"/>
                <w:lang w:val="ro-RO"/>
              </w:rPr>
            </w:pPr>
          </w:p>
        </w:tc>
        <w:tc>
          <w:tcPr>
            <w:tcW w:w="850" w:type="dxa"/>
          </w:tcPr>
          <w:p w:rsidR="00191853" w:rsidRPr="00A52C69" w:rsidRDefault="00191853" w:rsidP="00E21117">
            <w:pPr>
              <w:spacing w:after="0" w:line="240" w:lineRule="auto"/>
              <w:jc w:val="center"/>
              <w:rPr>
                <w:rFonts w:cstheme="minorHAnsi"/>
                <w:lang w:val="ro-RO"/>
              </w:rPr>
            </w:pPr>
          </w:p>
        </w:tc>
        <w:tc>
          <w:tcPr>
            <w:tcW w:w="1044" w:type="dxa"/>
          </w:tcPr>
          <w:p w:rsidR="00191853" w:rsidRPr="00A52C69" w:rsidRDefault="00191853" w:rsidP="00E21117">
            <w:pPr>
              <w:spacing w:after="0" w:line="240" w:lineRule="auto"/>
              <w:jc w:val="center"/>
              <w:rPr>
                <w:rFonts w:cstheme="minorHAnsi"/>
                <w:lang w:val="ro-RO"/>
              </w:rPr>
            </w:pPr>
          </w:p>
        </w:tc>
        <w:tc>
          <w:tcPr>
            <w:tcW w:w="1080" w:type="dxa"/>
          </w:tcPr>
          <w:p w:rsidR="00191853" w:rsidRPr="00A52C69" w:rsidRDefault="00191853" w:rsidP="00E21117">
            <w:pPr>
              <w:spacing w:after="0" w:line="240" w:lineRule="auto"/>
              <w:jc w:val="center"/>
              <w:rPr>
                <w:rFonts w:cstheme="minorHAnsi"/>
                <w:lang w:val="ro-RO"/>
              </w:rPr>
            </w:pPr>
          </w:p>
        </w:tc>
        <w:tc>
          <w:tcPr>
            <w:tcW w:w="1440" w:type="dxa"/>
          </w:tcPr>
          <w:p w:rsidR="00191853" w:rsidRPr="00A52C69" w:rsidRDefault="00191853" w:rsidP="00E21117">
            <w:pPr>
              <w:spacing w:after="0" w:line="240" w:lineRule="auto"/>
              <w:jc w:val="center"/>
              <w:rPr>
                <w:rFonts w:cstheme="minorHAnsi"/>
                <w:lang w:val="ro-RO"/>
              </w:rPr>
            </w:pPr>
          </w:p>
        </w:tc>
        <w:tc>
          <w:tcPr>
            <w:tcW w:w="1620" w:type="dxa"/>
            <w:shd w:val="clear" w:color="auto" w:fill="auto"/>
            <w:noWrap/>
            <w:vAlign w:val="bottom"/>
          </w:tcPr>
          <w:p w:rsidR="00191853" w:rsidRPr="00A52C69" w:rsidRDefault="00191853" w:rsidP="00E21117">
            <w:pPr>
              <w:spacing w:after="0" w:line="240" w:lineRule="auto"/>
              <w:jc w:val="center"/>
              <w:rPr>
                <w:rFonts w:cstheme="minorHAnsi"/>
                <w:lang w:val="ro-RO"/>
              </w:rPr>
            </w:pPr>
          </w:p>
        </w:tc>
      </w:tr>
      <w:tr w:rsidR="00191853" w:rsidRPr="004674D0" w:rsidTr="00E21117">
        <w:trPr>
          <w:trHeight w:val="285"/>
        </w:trPr>
        <w:tc>
          <w:tcPr>
            <w:tcW w:w="810" w:type="dxa"/>
            <w:shd w:val="clear" w:color="auto" w:fill="auto"/>
            <w:noWrap/>
            <w:vAlign w:val="bottom"/>
          </w:tcPr>
          <w:p w:rsidR="00191853" w:rsidRPr="00A52C69" w:rsidRDefault="00191853" w:rsidP="00E21117">
            <w:pPr>
              <w:spacing w:after="0" w:line="240" w:lineRule="auto"/>
              <w:ind w:left="162"/>
              <w:rPr>
                <w:rFonts w:cstheme="minorHAnsi"/>
                <w:lang w:val="ro-RO"/>
              </w:rPr>
            </w:pPr>
          </w:p>
        </w:tc>
        <w:tc>
          <w:tcPr>
            <w:tcW w:w="2989" w:type="dxa"/>
            <w:shd w:val="clear" w:color="auto" w:fill="auto"/>
            <w:vAlign w:val="bottom"/>
          </w:tcPr>
          <w:p w:rsidR="00191853" w:rsidRPr="00A52C69" w:rsidRDefault="00191853" w:rsidP="00E21117">
            <w:pPr>
              <w:spacing w:after="0" w:line="240" w:lineRule="auto"/>
              <w:ind w:left="-198" w:firstLine="198"/>
              <w:jc w:val="center"/>
              <w:rPr>
                <w:rFonts w:cstheme="minorHAnsi"/>
                <w:lang w:val="ro-RO"/>
              </w:rPr>
            </w:pPr>
          </w:p>
        </w:tc>
        <w:tc>
          <w:tcPr>
            <w:tcW w:w="850" w:type="dxa"/>
          </w:tcPr>
          <w:p w:rsidR="00191853" w:rsidRPr="00A52C69" w:rsidRDefault="00191853" w:rsidP="00E21117">
            <w:pPr>
              <w:spacing w:after="0" w:line="240" w:lineRule="auto"/>
              <w:jc w:val="center"/>
              <w:rPr>
                <w:rFonts w:cstheme="minorHAnsi"/>
                <w:lang w:val="ro-RO"/>
              </w:rPr>
            </w:pPr>
          </w:p>
        </w:tc>
        <w:tc>
          <w:tcPr>
            <w:tcW w:w="1044" w:type="dxa"/>
          </w:tcPr>
          <w:p w:rsidR="00191853" w:rsidRPr="00A52C69" w:rsidRDefault="00191853" w:rsidP="00E21117">
            <w:pPr>
              <w:spacing w:after="0" w:line="240" w:lineRule="auto"/>
              <w:jc w:val="center"/>
              <w:rPr>
                <w:rFonts w:cstheme="minorHAnsi"/>
                <w:lang w:val="ro-RO"/>
              </w:rPr>
            </w:pPr>
          </w:p>
        </w:tc>
        <w:tc>
          <w:tcPr>
            <w:tcW w:w="1080" w:type="dxa"/>
          </w:tcPr>
          <w:p w:rsidR="00191853" w:rsidRPr="00A52C69" w:rsidRDefault="00191853" w:rsidP="00E21117">
            <w:pPr>
              <w:spacing w:after="0" w:line="240" w:lineRule="auto"/>
              <w:jc w:val="center"/>
              <w:rPr>
                <w:rFonts w:cstheme="minorHAnsi"/>
                <w:lang w:val="ro-RO"/>
              </w:rPr>
            </w:pPr>
          </w:p>
        </w:tc>
        <w:tc>
          <w:tcPr>
            <w:tcW w:w="1440" w:type="dxa"/>
          </w:tcPr>
          <w:p w:rsidR="00191853" w:rsidRPr="00A52C69" w:rsidRDefault="00191853" w:rsidP="00E21117">
            <w:pPr>
              <w:spacing w:after="0" w:line="240" w:lineRule="auto"/>
              <w:jc w:val="center"/>
              <w:rPr>
                <w:rFonts w:cstheme="minorHAnsi"/>
                <w:lang w:val="ro-RO"/>
              </w:rPr>
            </w:pPr>
          </w:p>
        </w:tc>
        <w:tc>
          <w:tcPr>
            <w:tcW w:w="1620" w:type="dxa"/>
            <w:shd w:val="clear" w:color="auto" w:fill="auto"/>
            <w:noWrap/>
            <w:vAlign w:val="bottom"/>
          </w:tcPr>
          <w:p w:rsidR="00191853" w:rsidRPr="00A52C69" w:rsidRDefault="00191853" w:rsidP="00E21117">
            <w:pPr>
              <w:spacing w:after="0" w:line="240" w:lineRule="auto"/>
              <w:jc w:val="center"/>
              <w:rPr>
                <w:rFonts w:cstheme="minorHAnsi"/>
                <w:lang w:val="ro-RO"/>
              </w:rPr>
            </w:pPr>
          </w:p>
        </w:tc>
      </w:tr>
      <w:tr w:rsidR="00191853" w:rsidRPr="004674D0" w:rsidTr="00E21117">
        <w:trPr>
          <w:trHeight w:val="285"/>
        </w:trPr>
        <w:tc>
          <w:tcPr>
            <w:tcW w:w="810" w:type="dxa"/>
            <w:shd w:val="clear" w:color="auto" w:fill="auto"/>
            <w:noWrap/>
            <w:vAlign w:val="bottom"/>
          </w:tcPr>
          <w:p w:rsidR="00191853" w:rsidRPr="00A52C69" w:rsidRDefault="00191853" w:rsidP="00E21117">
            <w:pPr>
              <w:spacing w:after="0" w:line="240" w:lineRule="auto"/>
              <w:ind w:left="162"/>
              <w:rPr>
                <w:rFonts w:cstheme="minorHAnsi"/>
                <w:lang w:val="ro-RO"/>
              </w:rPr>
            </w:pPr>
          </w:p>
        </w:tc>
        <w:tc>
          <w:tcPr>
            <w:tcW w:w="2989" w:type="dxa"/>
            <w:shd w:val="clear" w:color="auto" w:fill="auto"/>
            <w:vAlign w:val="bottom"/>
          </w:tcPr>
          <w:p w:rsidR="00191853" w:rsidRPr="00A52C69" w:rsidRDefault="00191853" w:rsidP="00E21117">
            <w:pPr>
              <w:spacing w:after="0" w:line="240" w:lineRule="auto"/>
              <w:ind w:left="-198" w:firstLine="198"/>
              <w:jc w:val="center"/>
              <w:rPr>
                <w:rFonts w:cstheme="minorHAnsi"/>
                <w:lang w:val="ro-RO"/>
              </w:rPr>
            </w:pPr>
          </w:p>
        </w:tc>
        <w:tc>
          <w:tcPr>
            <w:tcW w:w="850" w:type="dxa"/>
          </w:tcPr>
          <w:p w:rsidR="00191853" w:rsidRPr="00A52C69" w:rsidRDefault="00191853" w:rsidP="00E21117">
            <w:pPr>
              <w:spacing w:after="0" w:line="240" w:lineRule="auto"/>
              <w:jc w:val="center"/>
              <w:rPr>
                <w:rFonts w:cstheme="minorHAnsi"/>
                <w:lang w:val="ro-RO"/>
              </w:rPr>
            </w:pPr>
          </w:p>
        </w:tc>
        <w:tc>
          <w:tcPr>
            <w:tcW w:w="1044" w:type="dxa"/>
          </w:tcPr>
          <w:p w:rsidR="00191853" w:rsidRPr="00A52C69" w:rsidRDefault="00191853" w:rsidP="00E21117">
            <w:pPr>
              <w:spacing w:after="0" w:line="240" w:lineRule="auto"/>
              <w:jc w:val="center"/>
              <w:rPr>
                <w:rFonts w:cstheme="minorHAnsi"/>
                <w:lang w:val="ro-RO"/>
              </w:rPr>
            </w:pPr>
          </w:p>
        </w:tc>
        <w:tc>
          <w:tcPr>
            <w:tcW w:w="1080" w:type="dxa"/>
          </w:tcPr>
          <w:p w:rsidR="00191853" w:rsidRPr="00A52C69" w:rsidRDefault="00191853" w:rsidP="00E21117">
            <w:pPr>
              <w:spacing w:after="0" w:line="240" w:lineRule="auto"/>
              <w:jc w:val="center"/>
              <w:rPr>
                <w:rFonts w:cstheme="minorHAnsi"/>
                <w:lang w:val="ro-RO"/>
              </w:rPr>
            </w:pPr>
          </w:p>
        </w:tc>
        <w:tc>
          <w:tcPr>
            <w:tcW w:w="1440" w:type="dxa"/>
          </w:tcPr>
          <w:p w:rsidR="00191853" w:rsidRPr="00A52C69" w:rsidRDefault="00191853" w:rsidP="00E21117">
            <w:pPr>
              <w:spacing w:after="0" w:line="240" w:lineRule="auto"/>
              <w:jc w:val="center"/>
              <w:rPr>
                <w:rFonts w:cstheme="minorHAnsi"/>
                <w:lang w:val="ro-RO"/>
              </w:rPr>
            </w:pPr>
          </w:p>
        </w:tc>
        <w:tc>
          <w:tcPr>
            <w:tcW w:w="1620" w:type="dxa"/>
            <w:shd w:val="clear" w:color="auto" w:fill="auto"/>
            <w:noWrap/>
            <w:vAlign w:val="bottom"/>
          </w:tcPr>
          <w:p w:rsidR="00191853" w:rsidRPr="00A52C69" w:rsidRDefault="00191853" w:rsidP="00E21117">
            <w:pPr>
              <w:spacing w:after="0" w:line="240" w:lineRule="auto"/>
              <w:jc w:val="center"/>
              <w:rPr>
                <w:rFonts w:cstheme="minorHAnsi"/>
                <w:lang w:val="ro-RO"/>
              </w:rPr>
            </w:pPr>
          </w:p>
        </w:tc>
      </w:tr>
      <w:tr w:rsidR="00191853" w:rsidRPr="004674D0" w:rsidTr="00E21117">
        <w:trPr>
          <w:trHeight w:val="285"/>
        </w:trPr>
        <w:tc>
          <w:tcPr>
            <w:tcW w:w="810" w:type="dxa"/>
            <w:shd w:val="clear" w:color="auto" w:fill="auto"/>
            <w:noWrap/>
            <w:vAlign w:val="bottom"/>
          </w:tcPr>
          <w:p w:rsidR="00191853" w:rsidRPr="00A52C69" w:rsidRDefault="00191853" w:rsidP="00E21117">
            <w:pPr>
              <w:spacing w:after="0" w:line="240" w:lineRule="auto"/>
              <w:ind w:left="162"/>
              <w:rPr>
                <w:rFonts w:cstheme="minorHAnsi"/>
                <w:b/>
                <w:lang w:val="ro-RO"/>
              </w:rPr>
            </w:pPr>
          </w:p>
        </w:tc>
        <w:tc>
          <w:tcPr>
            <w:tcW w:w="2989" w:type="dxa"/>
            <w:shd w:val="clear" w:color="auto" w:fill="auto"/>
            <w:vAlign w:val="bottom"/>
          </w:tcPr>
          <w:p w:rsidR="00191853" w:rsidRPr="00A52C69" w:rsidRDefault="00191853" w:rsidP="00E21117">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191853" w:rsidRPr="00A52C69" w:rsidRDefault="00191853" w:rsidP="00E21117">
            <w:pPr>
              <w:spacing w:after="0" w:line="240" w:lineRule="auto"/>
              <w:jc w:val="center"/>
              <w:rPr>
                <w:rFonts w:cstheme="minorHAnsi"/>
                <w:b/>
                <w:lang w:val="ro-RO"/>
              </w:rPr>
            </w:pPr>
          </w:p>
        </w:tc>
        <w:tc>
          <w:tcPr>
            <w:tcW w:w="1044" w:type="dxa"/>
          </w:tcPr>
          <w:p w:rsidR="00191853" w:rsidRPr="00A52C69" w:rsidRDefault="00191853" w:rsidP="00E21117">
            <w:pPr>
              <w:spacing w:after="0" w:line="240" w:lineRule="auto"/>
              <w:jc w:val="center"/>
              <w:rPr>
                <w:rFonts w:cstheme="minorHAnsi"/>
                <w:b/>
                <w:lang w:val="ro-RO"/>
              </w:rPr>
            </w:pPr>
          </w:p>
        </w:tc>
        <w:tc>
          <w:tcPr>
            <w:tcW w:w="1080" w:type="dxa"/>
          </w:tcPr>
          <w:p w:rsidR="00191853" w:rsidRPr="00A52C69" w:rsidRDefault="00191853" w:rsidP="00E21117">
            <w:pPr>
              <w:spacing w:after="0" w:line="240" w:lineRule="auto"/>
              <w:jc w:val="center"/>
              <w:rPr>
                <w:rFonts w:cstheme="minorHAnsi"/>
                <w:b/>
                <w:lang w:val="ro-RO"/>
              </w:rPr>
            </w:pPr>
          </w:p>
        </w:tc>
        <w:tc>
          <w:tcPr>
            <w:tcW w:w="1440" w:type="dxa"/>
          </w:tcPr>
          <w:p w:rsidR="00191853" w:rsidRPr="00A52C69" w:rsidRDefault="00191853" w:rsidP="00E21117">
            <w:pPr>
              <w:spacing w:after="0" w:line="240" w:lineRule="auto"/>
              <w:jc w:val="center"/>
              <w:rPr>
                <w:rFonts w:cstheme="minorHAnsi"/>
                <w:b/>
                <w:lang w:val="ro-RO"/>
              </w:rPr>
            </w:pPr>
          </w:p>
        </w:tc>
        <w:tc>
          <w:tcPr>
            <w:tcW w:w="1620" w:type="dxa"/>
            <w:shd w:val="clear" w:color="auto" w:fill="auto"/>
            <w:noWrap/>
            <w:vAlign w:val="bottom"/>
          </w:tcPr>
          <w:p w:rsidR="00191853" w:rsidRPr="00A52C69" w:rsidRDefault="00191853" w:rsidP="00E21117">
            <w:pPr>
              <w:spacing w:after="0" w:line="240" w:lineRule="auto"/>
              <w:jc w:val="center"/>
              <w:rPr>
                <w:rFonts w:cstheme="minorHAnsi"/>
                <w:b/>
                <w:lang w:val="ro-RO"/>
              </w:rPr>
            </w:pPr>
          </w:p>
        </w:tc>
      </w:tr>
    </w:tbl>
    <w:p w:rsidR="00191853" w:rsidRPr="00A52C69" w:rsidRDefault="00191853" w:rsidP="00191853">
      <w:pPr>
        <w:spacing w:after="0" w:line="240" w:lineRule="auto"/>
        <w:rPr>
          <w:rFonts w:cstheme="minorHAnsi"/>
          <w:b/>
          <w:u w:val="single"/>
          <w:lang w:val="ro-RO"/>
        </w:rPr>
      </w:pPr>
    </w:p>
    <w:p w:rsidR="00191853" w:rsidRPr="00A52C69" w:rsidRDefault="00191853" w:rsidP="00191853">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191853" w:rsidRPr="00A52C69" w:rsidRDefault="00191853" w:rsidP="00191853">
      <w:pPr>
        <w:spacing w:after="0" w:line="240" w:lineRule="auto"/>
        <w:ind w:left="720" w:hanging="720"/>
        <w:rPr>
          <w:rFonts w:cstheme="minorHAnsi"/>
          <w:b/>
          <w:lang w:val="ro-RO"/>
        </w:rPr>
      </w:pPr>
    </w:p>
    <w:p w:rsidR="00191853" w:rsidRPr="00A52C69" w:rsidRDefault="00191853" w:rsidP="00191853">
      <w:pPr>
        <w:spacing w:after="0" w:line="240" w:lineRule="auto"/>
        <w:ind w:left="720" w:hanging="720"/>
        <w:jc w:val="both"/>
        <w:rPr>
          <w:rFonts w:cstheme="minorHAnsi"/>
          <w:i/>
          <w:color w:val="FF0000"/>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Calendar de realizare a serviciilor:</w:t>
      </w:r>
      <w:r w:rsidRPr="00A52C69">
        <w:rPr>
          <w:rFonts w:cstheme="minorHAnsi"/>
          <w:b/>
          <w:lang w:val="ro-RO"/>
        </w:rPr>
        <w:t xml:space="preserve"> </w:t>
      </w:r>
      <w:r w:rsidRPr="00A52C69">
        <w:rPr>
          <w:rFonts w:cstheme="minorHAnsi"/>
          <w:lang w:val="ro-RO"/>
        </w:rPr>
        <w:t xml:space="preserve">Serviciile prevăzute se realizează în cel mult _______ săptămâni de la semnarea Contractului/ Notei de Comanda, conform următorului program: </w:t>
      </w:r>
      <w:r w:rsidRPr="00A52C69">
        <w:rPr>
          <w:rFonts w:cstheme="minorHAnsi"/>
          <w:i/>
          <w:color w:val="FF0000"/>
          <w:lang w:val="ro-RO"/>
        </w:rPr>
        <w:t>[a se completa de către Ofertant]</w:t>
      </w:r>
    </w:p>
    <w:p w:rsidR="00191853" w:rsidRPr="00A52C69" w:rsidRDefault="00191853" w:rsidP="00191853">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2069"/>
        <w:gridCol w:w="3624"/>
      </w:tblGrid>
      <w:tr w:rsidR="00191853" w:rsidRPr="004674D0" w:rsidTr="00E21117">
        <w:trPr>
          <w:trHeight w:val="285"/>
        </w:trPr>
        <w:tc>
          <w:tcPr>
            <w:tcW w:w="810" w:type="dxa"/>
            <w:shd w:val="clear" w:color="auto" w:fill="auto"/>
            <w:noWrap/>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Nr. crt.</w:t>
            </w:r>
          </w:p>
        </w:tc>
        <w:tc>
          <w:tcPr>
            <w:tcW w:w="3330" w:type="dxa"/>
            <w:shd w:val="clear" w:color="auto" w:fill="auto"/>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Denumirea serviciilor</w:t>
            </w:r>
          </w:p>
        </w:tc>
        <w:tc>
          <w:tcPr>
            <w:tcW w:w="2069" w:type="dxa"/>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Termene de realizare</w:t>
            </w:r>
          </w:p>
        </w:tc>
      </w:tr>
      <w:tr w:rsidR="00191853" w:rsidRPr="004674D0" w:rsidTr="00E21117">
        <w:trPr>
          <w:trHeight w:val="285"/>
        </w:trPr>
        <w:tc>
          <w:tcPr>
            <w:tcW w:w="810" w:type="dxa"/>
            <w:shd w:val="clear" w:color="auto" w:fill="auto"/>
            <w:noWrap/>
            <w:vAlign w:val="bottom"/>
          </w:tcPr>
          <w:p w:rsidR="00191853" w:rsidRPr="00A52C69" w:rsidRDefault="00191853" w:rsidP="00E21117">
            <w:pPr>
              <w:spacing w:after="0" w:line="240" w:lineRule="auto"/>
              <w:ind w:left="162"/>
              <w:rPr>
                <w:rFonts w:cstheme="minorHAnsi"/>
                <w:lang w:val="ro-RO"/>
              </w:rPr>
            </w:pPr>
            <w:r w:rsidRPr="00A52C69">
              <w:rPr>
                <w:rFonts w:cstheme="minorHAnsi"/>
                <w:lang w:val="ro-RO"/>
              </w:rPr>
              <w:t>1.</w:t>
            </w:r>
          </w:p>
        </w:tc>
        <w:tc>
          <w:tcPr>
            <w:tcW w:w="3330" w:type="dxa"/>
            <w:shd w:val="clear" w:color="auto" w:fill="auto"/>
            <w:vAlign w:val="bottom"/>
          </w:tcPr>
          <w:p w:rsidR="00191853" w:rsidRPr="00A52C69" w:rsidRDefault="00191853" w:rsidP="00E21117">
            <w:pPr>
              <w:spacing w:after="0" w:line="240" w:lineRule="auto"/>
              <w:ind w:left="-198" w:firstLine="198"/>
              <w:jc w:val="center"/>
              <w:rPr>
                <w:rFonts w:cstheme="minorHAnsi"/>
                <w:lang w:val="ro-RO"/>
              </w:rPr>
            </w:pPr>
          </w:p>
        </w:tc>
        <w:tc>
          <w:tcPr>
            <w:tcW w:w="2069" w:type="dxa"/>
          </w:tcPr>
          <w:p w:rsidR="00191853" w:rsidRPr="00A52C69" w:rsidRDefault="00191853" w:rsidP="00E21117">
            <w:pPr>
              <w:spacing w:after="0" w:line="240" w:lineRule="auto"/>
              <w:jc w:val="center"/>
              <w:rPr>
                <w:rFonts w:cstheme="minorHAnsi"/>
                <w:lang w:val="ro-RO"/>
              </w:rPr>
            </w:pPr>
          </w:p>
        </w:tc>
        <w:tc>
          <w:tcPr>
            <w:tcW w:w="3624" w:type="dxa"/>
          </w:tcPr>
          <w:p w:rsidR="00191853" w:rsidRPr="00A52C69" w:rsidRDefault="00191853" w:rsidP="00E21117">
            <w:pPr>
              <w:spacing w:after="0" w:line="240" w:lineRule="auto"/>
              <w:jc w:val="center"/>
              <w:rPr>
                <w:rFonts w:cstheme="minorHAnsi"/>
                <w:lang w:val="ro-RO"/>
              </w:rPr>
            </w:pPr>
          </w:p>
        </w:tc>
      </w:tr>
      <w:tr w:rsidR="00191853" w:rsidRPr="004674D0" w:rsidTr="00E21117">
        <w:trPr>
          <w:trHeight w:val="285"/>
        </w:trPr>
        <w:tc>
          <w:tcPr>
            <w:tcW w:w="810" w:type="dxa"/>
            <w:shd w:val="clear" w:color="auto" w:fill="auto"/>
            <w:noWrap/>
            <w:vAlign w:val="bottom"/>
          </w:tcPr>
          <w:p w:rsidR="00191853" w:rsidRPr="00A52C69" w:rsidRDefault="00191853" w:rsidP="00E21117">
            <w:pPr>
              <w:spacing w:after="0" w:line="240" w:lineRule="auto"/>
              <w:ind w:left="162"/>
              <w:rPr>
                <w:rFonts w:cstheme="minorHAnsi"/>
                <w:lang w:val="ro-RO"/>
              </w:rPr>
            </w:pPr>
          </w:p>
        </w:tc>
        <w:tc>
          <w:tcPr>
            <w:tcW w:w="3330" w:type="dxa"/>
            <w:shd w:val="clear" w:color="auto" w:fill="auto"/>
            <w:vAlign w:val="bottom"/>
          </w:tcPr>
          <w:p w:rsidR="00191853" w:rsidRPr="00A52C69" w:rsidRDefault="00191853" w:rsidP="00E21117">
            <w:pPr>
              <w:spacing w:after="0" w:line="240" w:lineRule="auto"/>
              <w:ind w:left="-198" w:firstLine="198"/>
              <w:jc w:val="center"/>
              <w:rPr>
                <w:rFonts w:cstheme="minorHAnsi"/>
                <w:lang w:val="ro-RO"/>
              </w:rPr>
            </w:pPr>
          </w:p>
        </w:tc>
        <w:tc>
          <w:tcPr>
            <w:tcW w:w="2069" w:type="dxa"/>
          </w:tcPr>
          <w:p w:rsidR="00191853" w:rsidRPr="00A52C69" w:rsidRDefault="00191853" w:rsidP="00E21117">
            <w:pPr>
              <w:spacing w:after="0" w:line="240" w:lineRule="auto"/>
              <w:jc w:val="center"/>
              <w:rPr>
                <w:rFonts w:cstheme="minorHAnsi"/>
                <w:lang w:val="ro-RO"/>
              </w:rPr>
            </w:pPr>
          </w:p>
        </w:tc>
        <w:tc>
          <w:tcPr>
            <w:tcW w:w="3624" w:type="dxa"/>
          </w:tcPr>
          <w:p w:rsidR="00191853" w:rsidRPr="00A52C69" w:rsidRDefault="00191853" w:rsidP="00E21117">
            <w:pPr>
              <w:spacing w:after="0" w:line="240" w:lineRule="auto"/>
              <w:jc w:val="center"/>
              <w:rPr>
                <w:rFonts w:cstheme="minorHAnsi"/>
                <w:lang w:val="ro-RO"/>
              </w:rPr>
            </w:pPr>
          </w:p>
        </w:tc>
      </w:tr>
      <w:tr w:rsidR="00191853" w:rsidRPr="004674D0" w:rsidTr="00E21117">
        <w:trPr>
          <w:trHeight w:val="285"/>
        </w:trPr>
        <w:tc>
          <w:tcPr>
            <w:tcW w:w="810" w:type="dxa"/>
            <w:shd w:val="clear" w:color="auto" w:fill="auto"/>
            <w:noWrap/>
            <w:vAlign w:val="bottom"/>
          </w:tcPr>
          <w:p w:rsidR="00191853" w:rsidRPr="00A52C69" w:rsidRDefault="00191853" w:rsidP="00E21117">
            <w:pPr>
              <w:spacing w:after="0" w:line="240" w:lineRule="auto"/>
              <w:ind w:left="162"/>
              <w:rPr>
                <w:rFonts w:cstheme="minorHAnsi"/>
                <w:lang w:val="ro-RO"/>
              </w:rPr>
            </w:pPr>
          </w:p>
        </w:tc>
        <w:tc>
          <w:tcPr>
            <w:tcW w:w="3330" w:type="dxa"/>
            <w:shd w:val="clear" w:color="auto" w:fill="auto"/>
            <w:vAlign w:val="bottom"/>
          </w:tcPr>
          <w:p w:rsidR="00191853" w:rsidRPr="00A52C69" w:rsidRDefault="00191853" w:rsidP="00E21117">
            <w:pPr>
              <w:spacing w:after="0" w:line="240" w:lineRule="auto"/>
              <w:ind w:left="-198" w:firstLine="198"/>
              <w:jc w:val="center"/>
              <w:rPr>
                <w:rFonts w:cstheme="minorHAnsi"/>
                <w:lang w:val="ro-RO"/>
              </w:rPr>
            </w:pPr>
          </w:p>
        </w:tc>
        <w:tc>
          <w:tcPr>
            <w:tcW w:w="2069" w:type="dxa"/>
          </w:tcPr>
          <w:p w:rsidR="00191853" w:rsidRPr="00A52C69" w:rsidRDefault="00191853" w:rsidP="00E21117">
            <w:pPr>
              <w:spacing w:after="0" w:line="240" w:lineRule="auto"/>
              <w:jc w:val="center"/>
              <w:rPr>
                <w:rFonts w:cstheme="minorHAnsi"/>
                <w:lang w:val="ro-RO"/>
              </w:rPr>
            </w:pPr>
          </w:p>
        </w:tc>
        <w:tc>
          <w:tcPr>
            <w:tcW w:w="3624" w:type="dxa"/>
          </w:tcPr>
          <w:p w:rsidR="00191853" w:rsidRPr="00A52C69" w:rsidRDefault="00191853" w:rsidP="00E21117">
            <w:pPr>
              <w:spacing w:after="0" w:line="240" w:lineRule="auto"/>
              <w:jc w:val="center"/>
              <w:rPr>
                <w:rFonts w:cstheme="minorHAnsi"/>
                <w:lang w:val="ro-RO"/>
              </w:rPr>
            </w:pPr>
          </w:p>
        </w:tc>
      </w:tr>
    </w:tbl>
    <w:p w:rsidR="00191853" w:rsidRPr="00A52C69" w:rsidRDefault="00191853" w:rsidP="00191853">
      <w:pPr>
        <w:spacing w:after="0" w:line="240" w:lineRule="auto"/>
        <w:ind w:left="720" w:hanging="720"/>
        <w:jc w:val="both"/>
        <w:rPr>
          <w:rFonts w:cstheme="minorHAnsi"/>
          <w:lang w:val="ro-RO"/>
        </w:rPr>
      </w:pPr>
    </w:p>
    <w:p w:rsidR="00191853" w:rsidRPr="00A52C69" w:rsidRDefault="00191853" w:rsidP="00191853">
      <w:pPr>
        <w:pStyle w:val="ListParagraph"/>
        <w:numPr>
          <w:ilvl w:val="0"/>
          <w:numId w:val="1"/>
        </w:numPr>
        <w:spacing w:after="0" w:line="240" w:lineRule="auto"/>
        <w:ind w:hanging="770"/>
        <w:jc w:val="both"/>
        <w:rPr>
          <w:rFonts w:cstheme="minorHAnsi"/>
          <w:lang w:val="ro-RO"/>
        </w:rPr>
      </w:pPr>
      <w:r w:rsidRPr="00A52C69">
        <w:rPr>
          <w:rFonts w:cstheme="minorHAnsi"/>
          <w:b/>
          <w:u w:val="single"/>
          <w:lang w:val="ro-RO"/>
        </w:rPr>
        <w:t>Plata</w:t>
      </w:r>
      <w:r w:rsidRPr="00A52C69">
        <w:rPr>
          <w:rFonts w:cstheme="minorHAnsi"/>
          <w:b/>
          <w:lang w:val="ro-RO"/>
        </w:rPr>
        <w:t xml:space="preserve"> </w:t>
      </w:r>
      <w:r w:rsidRPr="00A52C69">
        <w:rPr>
          <w:rFonts w:cstheme="minorHAnsi"/>
          <w:lang w:val="ro-RO"/>
        </w:rPr>
        <w:t>facturii se va efectua in lei, 100% la realizarea efectivă a serviciilor prevăzute, pe baza facturii Prestatorului şi a procesului verbal de recepţie.</w:t>
      </w:r>
    </w:p>
    <w:p w:rsidR="00191853" w:rsidRPr="00A52C69" w:rsidRDefault="00191853" w:rsidP="00191853">
      <w:pPr>
        <w:tabs>
          <w:tab w:val="left" w:pos="-2127"/>
          <w:tab w:val="num" w:pos="720"/>
        </w:tabs>
        <w:suppressAutoHyphens/>
        <w:spacing w:after="0" w:line="240" w:lineRule="auto"/>
        <w:ind w:left="720" w:hanging="630"/>
        <w:jc w:val="both"/>
        <w:rPr>
          <w:rFonts w:cstheme="minorHAnsi"/>
          <w:lang w:val="ro-RO"/>
        </w:rPr>
      </w:pPr>
    </w:p>
    <w:p w:rsidR="00191853" w:rsidRPr="00A52C69" w:rsidRDefault="00191853" w:rsidP="00191853">
      <w:pPr>
        <w:pStyle w:val="ListParagraph"/>
        <w:numPr>
          <w:ilvl w:val="0"/>
          <w:numId w:val="1"/>
        </w:numPr>
        <w:spacing w:after="0" w:line="240" w:lineRule="auto"/>
        <w:ind w:hanging="770"/>
        <w:jc w:val="both"/>
        <w:rPr>
          <w:rFonts w:cstheme="minorHAnsi"/>
          <w:b/>
          <w:u w:val="single"/>
          <w:lang w:val="ro-RO"/>
        </w:rPr>
      </w:pPr>
      <w:r w:rsidRPr="00A52C69">
        <w:rPr>
          <w:rFonts w:cstheme="minorHAnsi"/>
          <w:b/>
          <w:u w:val="single"/>
          <w:lang w:val="ro-RO"/>
        </w:rPr>
        <w:t>Specificaţii Tehnice:</w:t>
      </w:r>
    </w:p>
    <w:p w:rsidR="00191853" w:rsidRPr="00A52C69" w:rsidRDefault="00191853" w:rsidP="00191853">
      <w:pPr>
        <w:pStyle w:val="ListParagraph"/>
        <w:spacing w:after="0" w:line="240" w:lineRule="auto"/>
        <w:ind w:left="1080"/>
        <w:jc w:val="both"/>
        <w:rPr>
          <w:rFonts w:cstheme="minorHAnsi"/>
          <w:b/>
          <w:lang w:val="ro-RO"/>
        </w:rPr>
      </w:pPr>
    </w:p>
    <w:p w:rsidR="00191853" w:rsidRPr="00A52C69" w:rsidRDefault="002A1B15" w:rsidP="00191853">
      <w:pPr>
        <w:spacing w:after="0" w:line="240" w:lineRule="auto"/>
        <w:ind w:left="720" w:hanging="720"/>
        <w:jc w:val="both"/>
        <w:rPr>
          <w:rFonts w:cstheme="minorHAnsi"/>
          <w:i/>
          <w:color w:val="FF0000"/>
          <w:lang w:val="ro-RO"/>
        </w:rPr>
      </w:pPr>
      <w:r>
        <w:rPr>
          <w:rFonts w:cstheme="minorHAnsi"/>
          <w:i/>
          <w:color w:val="FF0000"/>
          <w:lang w:val="ro-RO"/>
        </w:rPr>
        <w:t>Lot 1</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191853" w:rsidRPr="00A035C2" w:rsidTr="00E21117">
        <w:trPr>
          <w:trHeight w:val="285"/>
        </w:trPr>
        <w:tc>
          <w:tcPr>
            <w:tcW w:w="4680" w:type="dxa"/>
            <w:shd w:val="clear" w:color="auto" w:fill="auto"/>
            <w:vAlign w:val="bottom"/>
          </w:tcPr>
          <w:p w:rsidR="00191853" w:rsidRPr="00A52C69" w:rsidRDefault="00191853" w:rsidP="00E21117">
            <w:pPr>
              <w:spacing w:after="0" w:line="240" w:lineRule="auto"/>
              <w:jc w:val="center"/>
              <w:rPr>
                <w:rFonts w:cstheme="minorHAnsi"/>
                <w:b/>
                <w:lang w:val="ro-RO"/>
              </w:rPr>
            </w:pPr>
            <w:r w:rsidRPr="00A52C69">
              <w:rPr>
                <w:rFonts w:cstheme="minorHAnsi"/>
                <w:b/>
                <w:lang w:val="ro-RO"/>
              </w:rPr>
              <w:t>A. Specificatii tehnice solicitate</w:t>
            </w:r>
          </w:p>
          <w:p w:rsidR="00191853" w:rsidRPr="00A52C69" w:rsidRDefault="00191853" w:rsidP="00E21117">
            <w:pPr>
              <w:spacing w:after="0" w:line="240" w:lineRule="auto"/>
              <w:jc w:val="center"/>
              <w:rPr>
                <w:rFonts w:cstheme="minorHAnsi"/>
                <w:i/>
                <w:lang w:val="ro-RO"/>
              </w:rPr>
            </w:pPr>
          </w:p>
        </w:tc>
        <w:tc>
          <w:tcPr>
            <w:tcW w:w="4320" w:type="dxa"/>
          </w:tcPr>
          <w:p w:rsidR="00191853" w:rsidRPr="00A52C69" w:rsidRDefault="00191853" w:rsidP="00E21117">
            <w:pPr>
              <w:spacing w:after="0" w:line="240" w:lineRule="auto"/>
              <w:jc w:val="center"/>
              <w:rPr>
                <w:rFonts w:cstheme="minorHAnsi"/>
                <w:b/>
                <w:lang w:val="ro-RO"/>
              </w:rPr>
            </w:pPr>
            <w:r w:rsidRPr="00A52C69">
              <w:rPr>
                <w:rFonts w:cstheme="minorHAnsi"/>
                <w:b/>
                <w:lang w:val="ro-RO"/>
              </w:rPr>
              <w:t>B. Specificatii tehnice ofertate</w:t>
            </w:r>
          </w:p>
          <w:p w:rsidR="00191853" w:rsidRPr="00A52C69" w:rsidRDefault="00191853" w:rsidP="00E21117">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2A1B15" w:rsidRPr="004674D0" w:rsidTr="009B0535">
        <w:trPr>
          <w:trHeight w:val="285"/>
        </w:trPr>
        <w:tc>
          <w:tcPr>
            <w:tcW w:w="4680" w:type="dxa"/>
            <w:vAlign w:val="bottom"/>
          </w:tcPr>
          <w:p w:rsidR="002A1B15" w:rsidRPr="004E5BE3" w:rsidRDefault="002A1B15" w:rsidP="002A1B15">
            <w:pPr>
              <w:ind w:left="-13" w:firstLine="13"/>
              <w:rPr>
                <w:rFonts w:cs="Calibri"/>
              </w:rPr>
            </w:pPr>
            <w:r w:rsidRPr="004E5BE3">
              <w:rPr>
                <w:rFonts w:cs="Calibri"/>
              </w:rPr>
              <w:lastRenderedPageBreak/>
              <w:t xml:space="preserve">Servicii de </w:t>
            </w:r>
            <w:r>
              <w:rPr>
                <w:rFonts w:cs="Calibri"/>
              </w:rPr>
              <w:t>transport</w:t>
            </w:r>
          </w:p>
        </w:tc>
        <w:tc>
          <w:tcPr>
            <w:tcW w:w="4320" w:type="dxa"/>
          </w:tcPr>
          <w:p w:rsidR="002A1B15" w:rsidRPr="00A52C69" w:rsidRDefault="002A1B15" w:rsidP="002A1B15">
            <w:pPr>
              <w:spacing w:after="0" w:line="240" w:lineRule="auto"/>
              <w:jc w:val="center"/>
              <w:rPr>
                <w:rFonts w:cstheme="minorHAnsi"/>
                <w:i/>
                <w:color w:val="FF0000"/>
                <w:lang w:val="ro-RO"/>
              </w:rPr>
            </w:pPr>
          </w:p>
        </w:tc>
      </w:tr>
      <w:tr w:rsidR="002A1B15" w:rsidRPr="004674D0" w:rsidTr="009B0535">
        <w:trPr>
          <w:trHeight w:val="285"/>
        </w:trPr>
        <w:tc>
          <w:tcPr>
            <w:tcW w:w="4680" w:type="dxa"/>
            <w:vAlign w:val="bottom"/>
          </w:tcPr>
          <w:p w:rsidR="002A1B15" w:rsidRPr="004E5BE3" w:rsidRDefault="002A1B15" w:rsidP="002A1B15">
            <w:pPr>
              <w:ind w:left="-13" w:firstLine="13"/>
              <w:rPr>
                <w:rFonts w:cs="Calibri"/>
              </w:rPr>
            </w:pPr>
            <w:r>
              <w:rPr>
                <w:rFonts w:cs="Calibri"/>
              </w:rPr>
              <w:t xml:space="preserve">Asigurarea Transportului pe ruta Campus Tudor Vladimirescu-Universitate Copou și retur, timp de 9 zile pentru </w:t>
            </w:r>
            <w:r w:rsidRPr="004E5BE3">
              <w:rPr>
                <w:rFonts w:cs="Calibri"/>
              </w:rPr>
              <w:t>25 de elevi si 2 profesori supraveghetori</w:t>
            </w:r>
            <w:r>
              <w:rPr>
                <w:rFonts w:cs="Calibri"/>
              </w:rPr>
              <w:t xml:space="preserve"> participanti la scoala de vara </w:t>
            </w:r>
          </w:p>
        </w:tc>
        <w:tc>
          <w:tcPr>
            <w:tcW w:w="4320" w:type="dxa"/>
          </w:tcPr>
          <w:p w:rsidR="002A1B15" w:rsidRPr="00A52C69" w:rsidRDefault="002A1B15" w:rsidP="002A1B15">
            <w:pPr>
              <w:spacing w:after="0" w:line="240" w:lineRule="auto"/>
              <w:jc w:val="center"/>
              <w:rPr>
                <w:rFonts w:cstheme="minorHAnsi"/>
                <w:i/>
                <w:color w:val="FF0000"/>
                <w:lang w:val="ro-RO"/>
              </w:rPr>
            </w:pPr>
          </w:p>
        </w:tc>
      </w:tr>
      <w:tr w:rsidR="002A1B15" w:rsidRPr="004674D0" w:rsidTr="009B0535">
        <w:trPr>
          <w:trHeight w:val="285"/>
        </w:trPr>
        <w:tc>
          <w:tcPr>
            <w:tcW w:w="4680" w:type="dxa"/>
            <w:vAlign w:val="bottom"/>
          </w:tcPr>
          <w:p w:rsidR="002A1B15" w:rsidRPr="0041595A" w:rsidRDefault="002A1B15" w:rsidP="002A1B15">
            <w:pPr>
              <w:ind w:left="-13" w:firstLine="13"/>
              <w:rPr>
                <w:rFonts w:cs="Calibri"/>
              </w:rPr>
            </w:pPr>
            <w:r w:rsidRPr="0041595A">
              <w:rPr>
                <w:rFonts w:cs="Calibri"/>
              </w:rPr>
              <w:t>Detalii specifice şi standarde tehnice minim acceptate de către Beneficiar</w:t>
            </w:r>
          </w:p>
        </w:tc>
        <w:tc>
          <w:tcPr>
            <w:tcW w:w="4320" w:type="dxa"/>
          </w:tcPr>
          <w:p w:rsidR="002A1B15" w:rsidRPr="00A52C69" w:rsidRDefault="002A1B15" w:rsidP="002A1B15">
            <w:pPr>
              <w:spacing w:after="0" w:line="240" w:lineRule="auto"/>
              <w:jc w:val="center"/>
              <w:rPr>
                <w:rFonts w:cstheme="minorHAnsi"/>
                <w:i/>
                <w:color w:val="FF0000"/>
                <w:lang w:val="ro-RO"/>
              </w:rPr>
            </w:pPr>
          </w:p>
        </w:tc>
      </w:tr>
      <w:tr w:rsidR="002A1B15" w:rsidRPr="00A035C2" w:rsidTr="009B0535">
        <w:trPr>
          <w:trHeight w:val="285"/>
        </w:trPr>
        <w:tc>
          <w:tcPr>
            <w:tcW w:w="4680" w:type="dxa"/>
            <w:vAlign w:val="bottom"/>
          </w:tcPr>
          <w:p w:rsidR="002A1B15" w:rsidRDefault="002A1B15" w:rsidP="002A1B15">
            <w:pPr>
              <w:jc w:val="both"/>
              <w:rPr>
                <w:rFonts w:ascii="Cambria" w:hAnsi="Cambria" w:cs="Calibri"/>
              </w:rPr>
            </w:pPr>
            <w:r>
              <w:rPr>
                <w:rFonts w:ascii="Cambria" w:hAnsi="Cambria" w:cs="Calibri"/>
              </w:rPr>
              <w:t xml:space="preserve">Furnizorul </w:t>
            </w:r>
            <w:r w:rsidRPr="00953EF7">
              <w:rPr>
                <w:rFonts w:ascii="Cambria" w:hAnsi="Cambria" w:cs="Calibri"/>
              </w:rPr>
              <w:t xml:space="preserve">trebuie </w:t>
            </w:r>
            <w:r>
              <w:rPr>
                <w:rFonts w:ascii="Cambria" w:hAnsi="Cambria" w:cs="Calibri"/>
              </w:rPr>
              <w:t>dispună de autocar cu:</w:t>
            </w:r>
          </w:p>
          <w:p w:rsidR="002A1B15" w:rsidRDefault="002A1B15" w:rsidP="002A1B15">
            <w:pPr>
              <w:jc w:val="both"/>
              <w:rPr>
                <w:rFonts w:ascii="Cambria" w:hAnsi="Cambria" w:cs="Calibri"/>
              </w:rPr>
            </w:pPr>
            <w:r>
              <w:rPr>
                <w:rFonts w:ascii="Cambria" w:hAnsi="Cambria" w:cs="Calibri"/>
              </w:rPr>
              <w:t>- capacitate minimă 30 de persoane</w:t>
            </w:r>
          </w:p>
          <w:p w:rsidR="002A1B15" w:rsidRPr="00953EF7" w:rsidRDefault="002A1B15" w:rsidP="002A1B15">
            <w:pPr>
              <w:jc w:val="both"/>
              <w:rPr>
                <w:rFonts w:ascii="Cambria" w:hAnsi="Cambria" w:cs="Calibri"/>
              </w:rPr>
            </w:pPr>
            <w:r>
              <w:rPr>
                <w:rFonts w:ascii="Cambria" w:hAnsi="Cambria" w:cs="Calibri"/>
              </w:rPr>
              <w:t>- aer condiționat</w:t>
            </w:r>
          </w:p>
          <w:p w:rsidR="002A1B15" w:rsidRPr="004E5BE3" w:rsidRDefault="002A1B15" w:rsidP="002A1B15">
            <w:pPr>
              <w:ind w:left="-13" w:firstLine="13"/>
              <w:rPr>
                <w:rFonts w:cs="Calibri"/>
              </w:rPr>
            </w:pPr>
          </w:p>
        </w:tc>
        <w:tc>
          <w:tcPr>
            <w:tcW w:w="4320" w:type="dxa"/>
          </w:tcPr>
          <w:p w:rsidR="002A1B15" w:rsidRPr="00A52C69" w:rsidRDefault="002A1B15" w:rsidP="002A1B15">
            <w:pPr>
              <w:spacing w:after="0" w:line="240" w:lineRule="auto"/>
              <w:jc w:val="center"/>
              <w:rPr>
                <w:rFonts w:cstheme="minorHAnsi"/>
                <w:i/>
                <w:color w:val="FF0000"/>
                <w:lang w:val="ro-RO"/>
              </w:rPr>
            </w:pPr>
          </w:p>
        </w:tc>
      </w:tr>
      <w:tr w:rsidR="002A1B15" w:rsidRPr="004674D0" w:rsidTr="009B0535">
        <w:trPr>
          <w:trHeight w:val="285"/>
        </w:trPr>
        <w:tc>
          <w:tcPr>
            <w:tcW w:w="4680" w:type="dxa"/>
            <w:vAlign w:val="bottom"/>
          </w:tcPr>
          <w:p w:rsidR="002A1B15" w:rsidRPr="004E5BE3" w:rsidRDefault="002A1B15" w:rsidP="002A1B15">
            <w:pPr>
              <w:ind w:left="-13" w:firstLine="13"/>
              <w:rPr>
                <w:rFonts w:cs="Calibri"/>
              </w:rPr>
            </w:pPr>
            <w:r w:rsidRPr="004E5BE3">
              <w:rPr>
                <w:rFonts w:cs="Calibri"/>
              </w:rPr>
              <w:t xml:space="preserve">Parametri </w:t>
            </w:r>
            <w:r>
              <w:rPr>
                <w:rFonts w:cs="Calibri"/>
              </w:rPr>
              <w:t xml:space="preserve">de funcționare </w:t>
            </w:r>
            <w:r w:rsidRPr="004E5BE3">
              <w:rPr>
                <w:rFonts w:cs="Calibri"/>
              </w:rPr>
              <w:t>minim acceptaţi de către Beneficiar</w:t>
            </w:r>
          </w:p>
        </w:tc>
        <w:tc>
          <w:tcPr>
            <w:tcW w:w="4320" w:type="dxa"/>
          </w:tcPr>
          <w:p w:rsidR="002A1B15" w:rsidRPr="00A52C69" w:rsidRDefault="002A1B15" w:rsidP="002A1B15">
            <w:pPr>
              <w:spacing w:after="0" w:line="240" w:lineRule="auto"/>
              <w:jc w:val="center"/>
              <w:rPr>
                <w:rFonts w:cstheme="minorHAnsi"/>
                <w:i/>
                <w:color w:val="FF0000"/>
                <w:lang w:val="ro-RO"/>
              </w:rPr>
            </w:pPr>
          </w:p>
        </w:tc>
      </w:tr>
      <w:tr w:rsidR="002A1B15" w:rsidRPr="004674D0" w:rsidTr="009B0535">
        <w:trPr>
          <w:trHeight w:val="285"/>
        </w:trPr>
        <w:tc>
          <w:tcPr>
            <w:tcW w:w="4680" w:type="dxa"/>
            <w:vAlign w:val="bottom"/>
          </w:tcPr>
          <w:p w:rsidR="002A1B15" w:rsidRPr="00DA3DF4" w:rsidRDefault="002A1B15" w:rsidP="002A1B15">
            <w:pPr>
              <w:numPr>
                <w:ilvl w:val="0"/>
                <w:numId w:val="3"/>
              </w:numPr>
              <w:spacing w:after="0" w:line="240" w:lineRule="auto"/>
              <w:jc w:val="both"/>
              <w:rPr>
                <w:rFonts w:ascii="Times New Roman" w:hAnsi="Times New Roman" w:cs="Calibri"/>
                <w:i/>
                <w:color w:val="FF0000"/>
              </w:rPr>
            </w:pPr>
            <w:r>
              <w:rPr>
                <w:rFonts w:ascii="Cambria" w:hAnsi="Cambria" w:cs="Calibri"/>
              </w:rPr>
              <w:t>Să indeplinească toate prevederile legale referitoare la circulația pe drumurile publice a autovehiculului care execută transportul de persoane</w:t>
            </w:r>
          </w:p>
          <w:p w:rsidR="002A1B15" w:rsidRPr="00DA3DF4" w:rsidRDefault="002A1B15" w:rsidP="002A1B15">
            <w:pPr>
              <w:numPr>
                <w:ilvl w:val="0"/>
                <w:numId w:val="3"/>
              </w:numPr>
              <w:spacing w:after="0" w:line="240" w:lineRule="auto"/>
              <w:jc w:val="both"/>
              <w:rPr>
                <w:rFonts w:ascii="Times New Roman" w:hAnsi="Times New Roman" w:cs="Calibri"/>
                <w:i/>
                <w:color w:val="FF0000"/>
              </w:rPr>
            </w:pPr>
            <w:r>
              <w:rPr>
                <w:rFonts w:ascii="Cambria" w:hAnsi="Cambria" w:cs="Calibri"/>
              </w:rPr>
              <w:t>Mijlocul de transport să fie salubrizat, spălat, dezinfectat</w:t>
            </w:r>
          </w:p>
          <w:p w:rsidR="002A1B15" w:rsidRPr="004E5BE3" w:rsidRDefault="002A1B15" w:rsidP="002A1B15">
            <w:pPr>
              <w:numPr>
                <w:ilvl w:val="0"/>
                <w:numId w:val="3"/>
              </w:numPr>
              <w:spacing w:after="0" w:line="240" w:lineRule="auto"/>
              <w:jc w:val="both"/>
              <w:rPr>
                <w:rFonts w:cs="Calibri"/>
                <w:i/>
                <w:color w:val="FF0000"/>
              </w:rPr>
            </w:pPr>
            <w:r>
              <w:rPr>
                <w:rFonts w:ascii="Cambria" w:hAnsi="Cambria" w:cs="Calibri"/>
              </w:rPr>
              <w:t>Ofertantul va suporta toate cheltuielile de transport: combustibil, taxe de drum și parcare, salariul șofer, etc</w:t>
            </w:r>
          </w:p>
        </w:tc>
        <w:tc>
          <w:tcPr>
            <w:tcW w:w="4320" w:type="dxa"/>
          </w:tcPr>
          <w:p w:rsidR="002A1B15" w:rsidRPr="00A52C69" w:rsidRDefault="002A1B15" w:rsidP="002A1B15">
            <w:pPr>
              <w:spacing w:after="0" w:line="240" w:lineRule="auto"/>
              <w:jc w:val="center"/>
              <w:rPr>
                <w:rFonts w:cstheme="minorHAnsi"/>
                <w:i/>
                <w:color w:val="FF0000"/>
                <w:lang w:val="ro-RO"/>
              </w:rPr>
            </w:pPr>
          </w:p>
        </w:tc>
      </w:tr>
    </w:tbl>
    <w:p w:rsidR="00191853" w:rsidRPr="00A52C69" w:rsidRDefault="00191853" w:rsidP="00191853">
      <w:pPr>
        <w:spacing w:after="0" w:line="240" w:lineRule="auto"/>
        <w:rPr>
          <w:rFonts w:cstheme="minorHAnsi"/>
          <w:b/>
          <w:lang w:val="ro-RO"/>
        </w:rPr>
      </w:pPr>
    </w:p>
    <w:p w:rsidR="00191853" w:rsidRDefault="00191853" w:rsidP="00191853">
      <w:pPr>
        <w:spacing w:after="0" w:line="240" w:lineRule="auto"/>
        <w:rPr>
          <w:rFonts w:cstheme="minorHAnsi"/>
          <w:b/>
          <w:lang w:val="ro-RO"/>
        </w:rPr>
      </w:pPr>
    </w:p>
    <w:p w:rsidR="002A1B15" w:rsidRPr="002A1B15" w:rsidRDefault="002A1B15" w:rsidP="002A1B15">
      <w:pPr>
        <w:spacing w:after="0" w:line="240" w:lineRule="auto"/>
        <w:ind w:left="720" w:hanging="720"/>
        <w:jc w:val="both"/>
        <w:rPr>
          <w:rFonts w:cstheme="minorHAnsi"/>
          <w:lang w:val="ro-RO"/>
        </w:rPr>
      </w:pPr>
      <w:r w:rsidRPr="002A1B15">
        <w:rPr>
          <w:rFonts w:cstheme="minorHAnsi"/>
          <w:lang w:val="ro-RO"/>
        </w:rPr>
        <w:t>Lot 2</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2A1B15" w:rsidRPr="00A035C2" w:rsidTr="00E21117">
        <w:trPr>
          <w:trHeight w:val="285"/>
        </w:trPr>
        <w:tc>
          <w:tcPr>
            <w:tcW w:w="4680" w:type="dxa"/>
            <w:shd w:val="clear" w:color="auto" w:fill="auto"/>
            <w:vAlign w:val="bottom"/>
          </w:tcPr>
          <w:p w:rsidR="002A1B15" w:rsidRPr="00A52C69" w:rsidRDefault="002A1B15" w:rsidP="00E21117">
            <w:pPr>
              <w:spacing w:after="0" w:line="240" w:lineRule="auto"/>
              <w:jc w:val="center"/>
              <w:rPr>
                <w:rFonts w:cstheme="minorHAnsi"/>
                <w:b/>
                <w:lang w:val="ro-RO"/>
              </w:rPr>
            </w:pPr>
            <w:r w:rsidRPr="00A52C69">
              <w:rPr>
                <w:rFonts w:cstheme="minorHAnsi"/>
                <w:b/>
                <w:lang w:val="ro-RO"/>
              </w:rPr>
              <w:t>A. Specificatii tehnice solicitate</w:t>
            </w:r>
          </w:p>
          <w:p w:rsidR="002A1B15" w:rsidRPr="00A52C69" w:rsidRDefault="002A1B15" w:rsidP="00E21117">
            <w:pPr>
              <w:spacing w:after="0" w:line="240" w:lineRule="auto"/>
              <w:jc w:val="center"/>
              <w:rPr>
                <w:rFonts w:cstheme="minorHAnsi"/>
                <w:i/>
                <w:lang w:val="ro-RO"/>
              </w:rPr>
            </w:pPr>
          </w:p>
        </w:tc>
        <w:tc>
          <w:tcPr>
            <w:tcW w:w="4320" w:type="dxa"/>
          </w:tcPr>
          <w:p w:rsidR="002A1B15" w:rsidRPr="00A52C69" w:rsidRDefault="002A1B15" w:rsidP="00E21117">
            <w:pPr>
              <w:spacing w:after="0" w:line="240" w:lineRule="auto"/>
              <w:jc w:val="center"/>
              <w:rPr>
                <w:rFonts w:cstheme="minorHAnsi"/>
                <w:b/>
                <w:lang w:val="ro-RO"/>
              </w:rPr>
            </w:pPr>
            <w:r w:rsidRPr="00A52C69">
              <w:rPr>
                <w:rFonts w:cstheme="minorHAnsi"/>
                <w:b/>
                <w:lang w:val="ro-RO"/>
              </w:rPr>
              <w:t>B. Specificatii tehnice ofertate</w:t>
            </w:r>
          </w:p>
          <w:p w:rsidR="002A1B15" w:rsidRPr="00A52C69" w:rsidRDefault="002A1B15" w:rsidP="00E21117">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2A1B15" w:rsidRPr="004674D0" w:rsidTr="00E21117">
        <w:trPr>
          <w:trHeight w:val="285"/>
        </w:trPr>
        <w:tc>
          <w:tcPr>
            <w:tcW w:w="4680" w:type="dxa"/>
            <w:vAlign w:val="bottom"/>
          </w:tcPr>
          <w:p w:rsidR="002A1B15" w:rsidRPr="004E5BE3" w:rsidRDefault="002A1B15" w:rsidP="00E21117">
            <w:pPr>
              <w:ind w:left="-13" w:firstLine="13"/>
              <w:rPr>
                <w:rFonts w:cs="Calibri"/>
              </w:rPr>
            </w:pPr>
            <w:r w:rsidRPr="004E5BE3">
              <w:rPr>
                <w:rFonts w:cs="Calibri"/>
              </w:rPr>
              <w:t xml:space="preserve">Servicii de </w:t>
            </w:r>
            <w:r>
              <w:rPr>
                <w:rFonts w:cs="Calibri"/>
              </w:rPr>
              <w:t>transport</w:t>
            </w:r>
          </w:p>
        </w:tc>
        <w:tc>
          <w:tcPr>
            <w:tcW w:w="4320" w:type="dxa"/>
          </w:tcPr>
          <w:p w:rsidR="002A1B15" w:rsidRPr="00A52C69" w:rsidRDefault="002A1B15" w:rsidP="00E21117">
            <w:pPr>
              <w:spacing w:after="0" w:line="240" w:lineRule="auto"/>
              <w:jc w:val="center"/>
              <w:rPr>
                <w:rFonts w:cstheme="minorHAnsi"/>
                <w:i/>
                <w:color w:val="FF0000"/>
                <w:lang w:val="ro-RO"/>
              </w:rPr>
            </w:pPr>
          </w:p>
        </w:tc>
      </w:tr>
      <w:tr w:rsidR="002A1B15" w:rsidRPr="004674D0" w:rsidTr="00E21117">
        <w:trPr>
          <w:trHeight w:val="285"/>
        </w:trPr>
        <w:tc>
          <w:tcPr>
            <w:tcW w:w="4680" w:type="dxa"/>
            <w:vAlign w:val="bottom"/>
          </w:tcPr>
          <w:p w:rsidR="002A1B15" w:rsidRPr="004E5BE3" w:rsidRDefault="002A1B15" w:rsidP="002A1B15">
            <w:pPr>
              <w:ind w:left="-13" w:firstLine="13"/>
              <w:rPr>
                <w:rFonts w:cs="Calibri"/>
              </w:rPr>
            </w:pPr>
            <w:r>
              <w:rPr>
                <w:rFonts w:cs="Calibri"/>
              </w:rPr>
              <w:t xml:space="preserve">Asigurarea Transportului pe ruta Campus Tudor Vladimirescu-Sediu Continental (B-dul Poitiers Iasi) și retur, timp de 1 zi pentru </w:t>
            </w:r>
            <w:r w:rsidRPr="004E5BE3">
              <w:rPr>
                <w:rFonts w:cs="Calibri"/>
              </w:rPr>
              <w:t>25 de elevi si 2 profesori supraveghetori</w:t>
            </w:r>
            <w:r>
              <w:rPr>
                <w:rFonts w:cs="Calibri"/>
              </w:rPr>
              <w:t xml:space="preserve"> participanti la scoala de vara </w:t>
            </w:r>
          </w:p>
        </w:tc>
        <w:tc>
          <w:tcPr>
            <w:tcW w:w="4320" w:type="dxa"/>
          </w:tcPr>
          <w:p w:rsidR="002A1B15" w:rsidRPr="00A52C69" w:rsidRDefault="002A1B15" w:rsidP="00E21117">
            <w:pPr>
              <w:spacing w:after="0" w:line="240" w:lineRule="auto"/>
              <w:jc w:val="center"/>
              <w:rPr>
                <w:rFonts w:cstheme="minorHAnsi"/>
                <w:i/>
                <w:color w:val="FF0000"/>
                <w:lang w:val="ro-RO"/>
              </w:rPr>
            </w:pPr>
          </w:p>
        </w:tc>
      </w:tr>
      <w:tr w:rsidR="002A1B15" w:rsidRPr="004674D0" w:rsidTr="00E21117">
        <w:trPr>
          <w:trHeight w:val="285"/>
        </w:trPr>
        <w:tc>
          <w:tcPr>
            <w:tcW w:w="4680" w:type="dxa"/>
            <w:vAlign w:val="bottom"/>
          </w:tcPr>
          <w:p w:rsidR="002A1B15" w:rsidRPr="0041595A" w:rsidRDefault="002A1B15" w:rsidP="00E21117">
            <w:pPr>
              <w:ind w:left="-13" w:firstLine="13"/>
              <w:rPr>
                <w:rFonts w:cs="Calibri"/>
              </w:rPr>
            </w:pPr>
            <w:r w:rsidRPr="0041595A">
              <w:rPr>
                <w:rFonts w:cs="Calibri"/>
              </w:rPr>
              <w:t>Detalii specifice şi standarde tehnice minim acceptate de către Beneficiar</w:t>
            </w:r>
          </w:p>
        </w:tc>
        <w:tc>
          <w:tcPr>
            <w:tcW w:w="4320" w:type="dxa"/>
          </w:tcPr>
          <w:p w:rsidR="002A1B15" w:rsidRPr="00A52C69" w:rsidRDefault="002A1B15" w:rsidP="00E21117">
            <w:pPr>
              <w:spacing w:after="0" w:line="240" w:lineRule="auto"/>
              <w:jc w:val="center"/>
              <w:rPr>
                <w:rFonts w:cstheme="minorHAnsi"/>
                <w:i/>
                <w:color w:val="FF0000"/>
                <w:lang w:val="ro-RO"/>
              </w:rPr>
            </w:pPr>
          </w:p>
        </w:tc>
      </w:tr>
      <w:tr w:rsidR="002A1B15" w:rsidRPr="00A035C2" w:rsidTr="00E21117">
        <w:trPr>
          <w:trHeight w:val="285"/>
        </w:trPr>
        <w:tc>
          <w:tcPr>
            <w:tcW w:w="4680" w:type="dxa"/>
            <w:vAlign w:val="bottom"/>
          </w:tcPr>
          <w:p w:rsidR="002A1B15" w:rsidRDefault="002A1B15" w:rsidP="00E21117">
            <w:pPr>
              <w:jc w:val="both"/>
              <w:rPr>
                <w:rFonts w:ascii="Cambria" w:hAnsi="Cambria" w:cs="Calibri"/>
              </w:rPr>
            </w:pPr>
            <w:r>
              <w:rPr>
                <w:rFonts w:ascii="Cambria" w:hAnsi="Cambria" w:cs="Calibri"/>
              </w:rPr>
              <w:lastRenderedPageBreak/>
              <w:t xml:space="preserve">Furnizorul </w:t>
            </w:r>
            <w:r w:rsidRPr="00953EF7">
              <w:rPr>
                <w:rFonts w:ascii="Cambria" w:hAnsi="Cambria" w:cs="Calibri"/>
              </w:rPr>
              <w:t xml:space="preserve">trebuie </w:t>
            </w:r>
            <w:r>
              <w:rPr>
                <w:rFonts w:ascii="Cambria" w:hAnsi="Cambria" w:cs="Calibri"/>
              </w:rPr>
              <w:t>dispună de autocar cu:</w:t>
            </w:r>
          </w:p>
          <w:p w:rsidR="002A1B15" w:rsidRDefault="002A1B15" w:rsidP="00E21117">
            <w:pPr>
              <w:jc w:val="both"/>
              <w:rPr>
                <w:rFonts w:ascii="Cambria" w:hAnsi="Cambria" w:cs="Calibri"/>
              </w:rPr>
            </w:pPr>
            <w:r>
              <w:rPr>
                <w:rFonts w:ascii="Cambria" w:hAnsi="Cambria" w:cs="Calibri"/>
              </w:rPr>
              <w:t>- capacitate minimă 30 de persoane</w:t>
            </w:r>
          </w:p>
          <w:p w:rsidR="002A1B15" w:rsidRPr="002A1B15" w:rsidRDefault="002A1B15" w:rsidP="002A1B15">
            <w:pPr>
              <w:jc w:val="both"/>
              <w:rPr>
                <w:rFonts w:ascii="Cambria" w:hAnsi="Cambria" w:cs="Calibri"/>
              </w:rPr>
            </w:pPr>
            <w:r>
              <w:rPr>
                <w:rFonts w:ascii="Cambria" w:hAnsi="Cambria" w:cs="Calibri"/>
              </w:rPr>
              <w:t>- aer condiționat</w:t>
            </w:r>
          </w:p>
        </w:tc>
        <w:tc>
          <w:tcPr>
            <w:tcW w:w="4320" w:type="dxa"/>
          </w:tcPr>
          <w:p w:rsidR="002A1B15" w:rsidRPr="00A52C69" w:rsidRDefault="002A1B15" w:rsidP="00E21117">
            <w:pPr>
              <w:spacing w:after="0" w:line="240" w:lineRule="auto"/>
              <w:jc w:val="center"/>
              <w:rPr>
                <w:rFonts w:cstheme="minorHAnsi"/>
                <w:i/>
                <w:color w:val="FF0000"/>
                <w:lang w:val="ro-RO"/>
              </w:rPr>
            </w:pPr>
          </w:p>
        </w:tc>
      </w:tr>
      <w:tr w:rsidR="002A1B15" w:rsidRPr="004674D0" w:rsidTr="00E21117">
        <w:trPr>
          <w:trHeight w:val="285"/>
        </w:trPr>
        <w:tc>
          <w:tcPr>
            <w:tcW w:w="4680" w:type="dxa"/>
            <w:vAlign w:val="bottom"/>
          </w:tcPr>
          <w:p w:rsidR="002A1B15" w:rsidRPr="004E5BE3" w:rsidRDefault="002A1B15" w:rsidP="00E21117">
            <w:pPr>
              <w:ind w:left="-13" w:firstLine="13"/>
              <w:rPr>
                <w:rFonts w:cs="Calibri"/>
              </w:rPr>
            </w:pPr>
            <w:r w:rsidRPr="004E5BE3">
              <w:rPr>
                <w:rFonts w:cs="Calibri"/>
              </w:rPr>
              <w:t xml:space="preserve">Parametri </w:t>
            </w:r>
            <w:r>
              <w:rPr>
                <w:rFonts w:cs="Calibri"/>
              </w:rPr>
              <w:t xml:space="preserve">de funcționare </w:t>
            </w:r>
            <w:r w:rsidRPr="004E5BE3">
              <w:rPr>
                <w:rFonts w:cs="Calibri"/>
              </w:rPr>
              <w:t>minim acceptaţi de către Beneficiar</w:t>
            </w:r>
          </w:p>
        </w:tc>
        <w:tc>
          <w:tcPr>
            <w:tcW w:w="4320" w:type="dxa"/>
          </w:tcPr>
          <w:p w:rsidR="002A1B15" w:rsidRPr="00A52C69" w:rsidRDefault="002A1B15" w:rsidP="00E21117">
            <w:pPr>
              <w:spacing w:after="0" w:line="240" w:lineRule="auto"/>
              <w:jc w:val="center"/>
              <w:rPr>
                <w:rFonts w:cstheme="minorHAnsi"/>
                <w:i/>
                <w:color w:val="FF0000"/>
                <w:lang w:val="ro-RO"/>
              </w:rPr>
            </w:pPr>
          </w:p>
        </w:tc>
      </w:tr>
      <w:tr w:rsidR="002A1B15" w:rsidRPr="004674D0" w:rsidTr="00E21117">
        <w:trPr>
          <w:trHeight w:val="285"/>
        </w:trPr>
        <w:tc>
          <w:tcPr>
            <w:tcW w:w="4680" w:type="dxa"/>
            <w:vAlign w:val="bottom"/>
          </w:tcPr>
          <w:p w:rsidR="002A1B15" w:rsidRPr="00DA3DF4" w:rsidRDefault="002A1B15" w:rsidP="00E21117">
            <w:pPr>
              <w:numPr>
                <w:ilvl w:val="0"/>
                <w:numId w:val="3"/>
              </w:numPr>
              <w:spacing w:after="0" w:line="240" w:lineRule="auto"/>
              <w:jc w:val="both"/>
              <w:rPr>
                <w:rFonts w:ascii="Times New Roman" w:hAnsi="Times New Roman" w:cs="Calibri"/>
                <w:i/>
                <w:color w:val="FF0000"/>
              </w:rPr>
            </w:pPr>
            <w:r>
              <w:rPr>
                <w:rFonts w:ascii="Cambria" w:hAnsi="Cambria" w:cs="Calibri"/>
              </w:rPr>
              <w:t>Să indeplinească toate prevederile legale referitoare la circulația pe drumurile publice a autovehiculului care execută transportul de persoane</w:t>
            </w:r>
          </w:p>
          <w:p w:rsidR="002A1B15" w:rsidRPr="00DA3DF4" w:rsidRDefault="002A1B15" w:rsidP="00E21117">
            <w:pPr>
              <w:numPr>
                <w:ilvl w:val="0"/>
                <w:numId w:val="3"/>
              </w:numPr>
              <w:spacing w:after="0" w:line="240" w:lineRule="auto"/>
              <w:jc w:val="both"/>
              <w:rPr>
                <w:rFonts w:ascii="Times New Roman" w:hAnsi="Times New Roman" w:cs="Calibri"/>
                <w:i/>
                <w:color w:val="FF0000"/>
              </w:rPr>
            </w:pPr>
            <w:r>
              <w:rPr>
                <w:rFonts w:ascii="Cambria" w:hAnsi="Cambria" w:cs="Calibri"/>
              </w:rPr>
              <w:t>Mijlocul de transport să fie salubrizat, spălat, dezinfectat</w:t>
            </w:r>
          </w:p>
          <w:p w:rsidR="002A1B15" w:rsidRPr="004E5BE3" w:rsidRDefault="002A1B15" w:rsidP="00E21117">
            <w:pPr>
              <w:numPr>
                <w:ilvl w:val="0"/>
                <w:numId w:val="3"/>
              </w:numPr>
              <w:spacing w:after="0" w:line="240" w:lineRule="auto"/>
              <w:jc w:val="both"/>
              <w:rPr>
                <w:rFonts w:cs="Calibri"/>
                <w:i/>
                <w:color w:val="FF0000"/>
              </w:rPr>
            </w:pPr>
            <w:r>
              <w:rPr>
                <w:rFonts w:ascii="Cambria" w:hAnsi="Cambria" w:cs="Calibri"/>
              </w:rPr>
              <w:t>Ofertantul va suporta toate cheltuielile de transport: combustibil, taxe de drum și parcare, salariul șofer, etc</w:t>
            </w:r>
          </w:p>
        </w:tc>
        <w:tc>
          <w:tcPr>
            <w:tcW w:w="4320" w:type="dxa"/>
          </w:tcPr>
          <w:p w:rsidR="002A1B15" w:rsidRPr="00A52C69" w:rsidRDefault="002A1B15" w:rsidP="00E21117">
            <w:pPr>
              <w:spacing w:after="0" w:line="240" w:lineRule="auto"/>
              <w:jc w:val="center"/>
              <w:rPr>
                <w:rFonts w:cstheme="minorHAnsi"/>
                <w:i/>
                <w:color w:val="FF0000"/>
                <w:lang w:val="ro-RO"/>
              </w:rPr>
            </w:pPr>
          </w:p>
        </w:tc>
      </w:tr>
    </w:tbl>
    <w:p w:rsidR="002A1B15" w:rsidRPr="00A52C69" w:rsidRDefault="002A1B15" w:rsidP="00191853">
      <w:pPr>
        <w:spacing w:after="0" w:line="240" w:lineRule="auto"/>
        <w:rPr>
          <w:rFonts w:cstheme="minorHAnsi"/>
          <w:b/>
          <w:lang w:val="ro-RO"/>
        </w:rPr>
      </w:pPr>
    </w:p>
    <w:p w:rsidR="00191853" w:rsidRPr="00A52C69" w:rsidRDefault="00191853" w:rsidP="00191853">
      <w:pPr>
        <w:spacing w:after="0" w:line="240" w:lineRule="auto"/>
        <w:ind w:firstLine="360"/>
        <w:rPr>
          <w:rFonts w:cstheme="minorHAnsi"/>
          <w:b/>
          <w:lang w:val="ro-RO"/>
        </w:rPr>
      </w:pPr>
      <w:r w:rsidRPr="00A52C69">
        <w:rPr>
          <w:rFonts w:cstheme="minorHAnsi"/>
          <w:b/>
          <w:lang w:val="ro-RO"/>
        </w:rPr>
        <w:t>NUMELE OFERTANTULUI_____________________</w:t>
      </w:r>
    </w:p>
    <w:p w:rsidR="00191853" w:rsidRPr="00A52C69" w:rsidRDefault="00191853" w:rsidP="00191853">
      <w:pPr>
        <w:spacing w:after="0" w:line="240" w:lineRule="auto"/>
        <w:ind w:firstLine="360"/>
        <w:rPr>
          <w:rFonts w:cstheme="minorHAnsi"/>
          <w:b/>
          <w:lang w:val="ro-RO"/>
        </w:rPr>
      </w:pPr>
      <w:r w:rsidRPr="00A52C69">
        <w:rPr>
          <w:rFonts w:cstheme="minorHAnsi"/>
          <w:b/>
          <w:lang w:val="ro-RO"/>
        </w:rPr>
        <w:t>Semnătură autorizată___________________________</w:t>
      </w:r>
    </w:p>
    <w:p w:rsidR="00191853" w:rsidRPr="00A52C69" w:rsidRDefault="00191853" w:rsidP="00191853">
      <w:pPr>
        <w:spacing w:after="0" w:line="240" w:lineRule="auto"/>
        <w:ind w:firstLine="360"/>
        <w:rPr>
          <w:rFonts w:cstheme="minorHAnsi"/>
          <w:b/>
          <w:lang w:val="ro-RO"/>
        </w:rPr>
      </w:pPr>
      <w:r w:rsidRPr="00A52C69">
        <w:rPr>
          <w:rFonts w:cstheme="minorHAnsi"/>
          <w:b/>
          <w:lang w:val="ro-RO"/>
        </w:rPr>
        <w:t>Locul:</w:t>
      </w:r>
    </w:p>
    <w:p w:rsidR="00191853" w:rsidRPr="00A52C69" w:rsidRDefault="00191853" w:rsidP="00191853">
      <w:pPr>
        <w:spacing w:after="0" w:line="240" w:lineRule="auto"/>
        <w:ind w:firstLine="360"/>
        <w:rPr>
          <w:rFonts w:cstheme="minorHAnsi"/>
          <w:i/>
          <w:lang w:val="ro-RO"/>
        </w:rPr>
      </w:pPr>
      <w:r w:rsidRPr="00A52C69">
        <w:rPr>
          <w:rFonts w:cstheme="minorHAnsi"/>
          <w:b/>
          <w:lang w:val="ro-RO"/>
        </w:rPr>
        <w:t>Data:</w:t>
      </w:r>
    </w:p>
    <w:p w:rsidR="00B01A55" w:rsidRPr="00191853" w:rsidRDefault="00B01A55" w:rsidP="00191853">
      <w:pPr>
        <w:spacing w:line="240" w:lineRule="auto"/>
        <w:rPr>
          <w:rFonts w:asciiTheme="majorHAnsi" w:hAnsiTheme="majorHAnsi"/>
          <w:i/>
          <w:lang w:val="ro-RO"/>
        </w:rPr>
      </w:pPr>
    </w:p>
    <w:sectPr w:rsidR="00B01A55" w:rsidRPr="001918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27C" w:rsidRDefault="008F427C" w:rsidP="00191853">
      <w:pPr>
        <w:spacing w:after="0" w:line="240" w:lineRule="auto"/>
      </w:pPr>
      <w:r>
        <w:separator/>
      </w:r>
    </w:p>
  </w:endnote>
  <w:endnote w:type="continuationSeparator" w:id="0">
    <w:p w:rsidR="008F427C" w:rsidRDefault="008F427C" w:rsidP="0019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27C" w:rsidRDefault="008F427C" w:rsidP="00191853">
      <w:pPr>
        <w:spacing w:after="0" w:line="240" w:lineRule="auto"/>
      </w:pPr>
      <w:r>
        <w:separator/>
      </w:r>
    </w:p>
  </w:footnote>
  <w:footnote w:type="continuationSeparator" w:id="0">
    <w:p w:rsidR="008F427C" w:rsidRDefault="008F427C" w:rsidP="00191853">
      <w:pPr>
        <w:spacing w:after="0" w:line="240" w:lineRule="auto"/>
      </w:pPr>
      <w:r>
        <w:continuationSeparator/>
      </w:r>
    </w:p>
  </w:footnote>
  <w:footnote w:id="1">
    <w:p w:rsidR="00191853" w:rsidRPr="008C49FC" w:rsidRDefault="00191853" w:rsidP="00191853">
      <w:pPr>
        <w:spacing w:after="0" w:line="240" w:lineRule="auto"/>
        <w:jc w:val="both"/>
        <w:rPr>
          <w:i/>
          <w:sz w:val="20"/>
          <w:highlight w:val="yellow"/>
          <w:lang w:val="ro-RO"/>
        </w:rPr>
      </w:pPr>
      <w:r w:rsidRPr="008C49FC">
        <w:rPr>
          <w:rStyle w:val="FootnoteReference"/>
          <w:sz w:val="20"/>
          <w:highlight w:val="yellow"/>
        </w:rPr>
        <w:footnoteRef/>
      </w:r>
      <w:r w:rsidRPr="008C49FC">
        <w:rPr>
          <w:sz w:val="20"/>
          <w:highlight w:val="yellow"/>
          <w:lang w:val="it-IT"/>
        </w:rPr>
        <w:t xml:space="preserve"> </w:t>
      </w:r>
      <w:r w:rsidRPr="008C49FC">
        <w:rPr>
          <w:i/>
          <w:sz w:val="20"/>
          <w:highlight w:val="yellow"/>
          <w:lang w:val="ro-RO"/>
        </w:rPr>
        <w:t xml:space="preserve">Anexa Termeni si Conditii de Prestare este formularul in  care Beneficiarul va completa conditiile in care doreste prestarea serviciilor (Pct. 3 – </w:t>
      </w:r>
      <w:r>
        <w:rPr>
          <w:i/>
          <w:sz w:val="20"/>
          <w:highlight w:val="yellow"/>
          <w:lang w:val="ro-RO"/>
        </w:rPr>
        <w:t>perioada</w:t>
      </w:r>
      <w:r w:rsidRPr="008C49FC">
        <w:rPr>
          <w:i/>
          <w:sz w:val="20"/>
          <w:highlight w:val="yellow"/>
          <w:lang w:val="ro-RO"/>
        </w:rPr>
        <w:t xml:space="preserve"> de realizare a serviciilor, pct. </w:t>
      </w:r>
      <w:r>
        <w:rPr>
          <w:i/>
          <w:sz w:val="20"/>
          <w:highlight w:val="yellow"/>
          <w:lang w:val="ro-RO"/>
        </w:rPr>
        <w:t>5</w:t>
      </w:r>
      <w:r w:rsidRPr="008C49FC">
        <w:rPr>
          <w:i/>
          <w:sz w:val="20"/>
          <w:highlight w:val="yellow"/>
          <w:lang w:val="ro-RO"/>
        </w:rPr>
        <w:t>A – Specificatii Tehnice solicitate).</w:t>
      </w:r>
    </w:p>
    <w:p w:rsidR="00191853" w:rsidRPr="00CB44CF" w:rsidRDefault="00191853" w:rsidP="00191853">
      <w:pPr>
        <w:spacing w:after="0" w:line="240" w:lineRule="auto"/>
        <w:jc w:val="both"/>
        <w:rPr>
          <w:i/>
          <w:sz w:val="20"/>
          <w:lang w:val="ro-RO"/>
        </w:rPr>
      </w:pPr>
      <w:r w:rsidRPr="008C49FC">
        <w:rPr>
          <w:i/>
          <w:sz w:val="20"/>
          <w:highlight w:val="yellow"/>
          <w:lang w:val="ro-RO"/>
        </w:rPr>
        <w:t xml:space="preserve"> Ofertanții completeaza formularul cu oferta lor - pct.1, pct. 3 si pct.</w:t>
      </w:r>
      <w:r>
        <w:rPr>
          <w:i/>
          <w:sz w:val="20"/>
          <w:highlight w:val="yellow"/>
          <w:lang w:val="ro-RO"/>
        </w:rPr>
        <w:t>5</w:t>
      </w:r>
      <w:r w:rsidRPr="008C49FC">
        <w:rPr>
          <w:i/>
          <w:sz w:val="20"/>
          <w:highlight w:val="yellow"/>
          <w:lang w:val="ro-RO"/>
        </w:rPr>
        <w:t>B -  şi îl returneaza  Beneficiarului semnat, daca accepta conditiile de prestare cerute de Beneficiar.</w:t>
      </w:r>
    </w:p>
    <w:p w:rsidR="00191853" w:rsidRPr="00CB44CF" w:rsidRDefault="00191853" w:rsidP="00191853">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6B195FDF"/>
    <w:multiLevelType w:val="hybridMultilevel"/>
    <w:tmpl w:val="40266566"/>
    <w:lvl w:ilvl="0" w:tplc="3970EDE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DA5743"/>
    <w:multiLevelType w:val="hybridMultilevel"/>
    <w:tmpl w:val="EFDECAF2"/>
    <w:lvl w:ilvl="0" w:tplc="A93030E4">
      <w:start w:val="9"/>
      <w:numFmt w:val="bullet"/>
      <w:lvlText w:val="-"/>
      <w:lvlJc w:val="left"/>
      <w:pPr>
        <w:ind w:left="1068" w:hanging="360"/>
      </w:pPr>
      <w:rPr>
        <w:rFonts w:ascii="Cambria" w:eastAsia="Times New Roman" w:hAnsi="Cambria" w:cs="Calibri" w:hint="default"/>
        <w:i w:val="0"/>
        <w:color w:val="auto"/>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53"/>
    <w:rsid w:val="00191853"/>
    <w:rsid w:val="002A1B15"/>
    <w:rsid w:val="00392AD2"/>
    <w:rsid w:val="003A2495"/>
    <w:rsid w:val="005E44F5"/>
    <w:rsid w:val="00651CAC"/>
    <w:rsid w:val="0074201C"/>
    <w:rsid w:val="00742E8B"/>
    <w:rsid w:val="007B067B"/>
    <w:rsid w:val="008F427C"/>
    <w:rsid w:val="009D2523"/>
    <w:rsid w:val="00B01A55"/>
    <w:rsid w:val="00CF6729"/>
    <w:rsid w:val="00D86EAF"/>
    <w:rsid w:val="00F3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92FA"/>
  <w15:chartTrackingRefBased/>
  <w15:docId w15:val="{7A85C58D-7A7E-4E43-B9A6-DF71754A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853"/>
    <w:pPr>
      <w:spacing w:after="200" w:line="276" w:lineRule="auto"/>
    </w:pPr>
  </w:style>
  <w:style w:type="paragraph" w:styleId="Heading4">
    <w:name w:val="heading 4"/>
    <w:basedOn w:val="Normal"/>
    <w:next w:val="Normal"/>
    <w:link w:val="Heading4Char"/>
    <w:unhideWhenUsed/>
    <w:qFormat/>
    <w:rsid w:val="00191853"/>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7">
    <w:name w:val="heading 7"/>
    <w:basedOn w:val="Normal"/>
    <w:next w:val="Normal"/>
    <w:link w:val="Heading7Char"/>
    <w:qFormat/>
    <w:rsid w:val="00191853"/>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91853"/>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rsid w:val="00191853"/>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191853"/>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191853"/>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19185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191853"/>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191853"/>
    <w:rPr>
      <w:vertAlign w:val="superscript"/>
    </w:rPr>
  </w:style>
  <w:style w:type="character" w:styleId="Hyperlink">
    <w:name w:val="Hyperlink"/>
    <w:basedOn w:val="DefaultParagraphFont"/>
    <w:rsid w:val="00191853"/>
    <w:rPr>
      <w:color w:val="0000FF"/>
      <w:u w:val="single"/>
    </w:rPr>
  </w:style>
  <w:style w:type="paragraph" w:customStyle="1" w:styleId="ChapterNumber">
    <w:name w:val="ChapterNumber"/>
    <w:rsid w:val="00191853"/>
    <w:pPr>
      <w:tabs>
        <w:tab w:val="left" w:pos="-720"/>
      </w:tabs>
      <w:suppressAutoHyphens/>
      <w:spacing w:after="0" w:line="240" w:lineRule="auto"/>
    </w:pPr>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CORBAN Gina</dc:creator>
  <cp:keywords/>
  <dc:description/>
  <cp:lastModifiedBy>CORBAN Gina</cp:lastModifiedBy>
  <cp:revision>8</cp:revision>
  <dcterms:created xsi:type="dcterms:W3CDTF">2019-06-07T09:04:00Z</dcterms:created>
  <dcterms:modified xsi:type="dcterms:W3CDTF">2019-06-11T06:14:00Z</dcterms:modified>
</cp:coreProperties>
</file>