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83" w:rsidRDefault="009B0083" w:rsidP="00BD67FA">
      <w:pPr>
        <w:jc w:val="right"/>
        <w:rPr>
          <w:rFonts w:ascii="Tahoma" w:hAnsi="Tahoma" w:cs="Tahoma"/>
          <w:sz w:val="16"/>
          <w:szCs w:val="16"/>
        </w:rPr>
      </w:pPr>
    </w:p>
    <w:p w:rsidR="009B0083" w:rsidRPr="00BD67FA" w:rsidRDefault="00543E55" w:rsidP="009B0083">
      <w:pPr>
        <w:jc w:val="right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Formular</w:t>
      </w:r>
      <w:proofErr w:type="spellEnd"/>
      <w:r>
        <w:rPr>
          <w:rFonts w:ascii="Tahoma" w:hAnsi="Tahoma" w:cs="Tahoma"/>
          <w:sz w:val="16"/>
          <w:szCs w:val="16"/>
        </w:rPr>
        <w:t xml:space="preserve"> PS.06</w:t>
      </w:r>
      <w:r w:rsidR="009B0083" w:rsidRPr="00BD67FA">
        <w:rPr>
          <w:rFonts w:ascii="Tahoma" w:hAnsi="Tahoma" w:cs="Tahoma"/>
          <w:sz w:val="16"/>
          <w:szCs w:val="16"/>
        </w:rPr>
        <w:t>-F1, rev.0</w:t>
      </w:r>
    </w:p>
    <w:p w:rsidR="009B0083" w:rsidRDefault="009B0083" w:rsidP="009B0083">
      <w:pPr>
        <w:jc w:val="center"/>
        <w:rPr>
          <w:rFonts w:ascii="Tahoma" w:hAnsi="Tahoma" w:cs="Tahoma"/>
          <w:b/>
          <w:sz w:val="28"/>
          <w:szCs w:val="28"/>
        </w:rPr>
      </w:pPr>
      <w:r w:rsidRPr="002D510B">
        <w:rPr>
          <w:rFonts w:ascii="Tahoma" w:hAnsi="Tahoma" w:cs="Tahoma"/>
          <w:b/>
          <w:sz w:val="28"/>
          <w:szCs w:val="28"/>
        </w:rPr>
        <w:fldChar w:fldCharType="begin"/>
      </w:r>
      <w:r w:rsidRPr="002D510B">
        <w:rPr>
          <w:rFonts w:ascii="Tahoma" w:hAnsi="Tahoma" w:cs="Tahoma"/>
          <w:b/>
          <w:sz w:val="28"/>
          <w:szCs w:val="28"/>
        </w:rPr>
        <w:instrText xml:space="preserve"> MERGEFIELD Denumire_scoala </w:instrText>
      </w:r>
      <w:r w:rsidRPr="002D510B">
        <w:rPr>
          <w:rFonts w:ascii="Tahoma" w:hAnsi="Tahoma" w:cs="Tahoma"/>
          <w:b/>
          <w:sz w:val="28"/>
          <w:szCs w:val="28"/>
        </w:rPr>
        <w:fldChar w:fldCharType="separate"/>
      </w:r>
      <w:r w:rsidR="00FD31B4" w:rsidRPr="00BD570C">
        <w:rPr>
          <w:rFonts w:ascii="Tahoma" w:hAnsi="Tahoma" w:cs="Tahoma"/>
          <w:b/>
          <w:noProof/>
          <w:sz w:val="28"/>
          <w:szCs w:val="28"/>
        </w:rPr>
        <w:t>Universitatea Tehnică “Gheorghe Asachi” din Iaşi</w:t>
      </w:r>
      <w:r w:rsidRPr="002D510B">
        <w:rPr>
          <w:rFonts w:ascii="Tahoma" w:hAnsi="Tahoma" w:cs="Tahoma"/>
          <w:b/>
          <w:sz w:val="28"/>
          <w:szCs w:val="28"/>
        </w:rPr>
        <w:fldChar w:fldCharType="end"/>
      </w:r>
    </w:p>
    <w:p w:rsidR="009C7B26" w:rsidRDefault="009C7B26" w:rsidP="009B0083">
      <w:pPr>
        <w:jc w:val="center"/>
        <w:rPr>
          <w:rFonts w:ascii="Tahoma" w:hAnsi="Tahoma" w:cs="Tahoma"/>
          <w:b/>
          <w:sz w:val="28"/>
          <w:szCs w:val="28"/>
        </w:rPr>
      </w:pPr>
      <w:proofErr w:type="spellStart"/>
      <w:r>
        <w:rPr>
          <w:rFonts w:ascii="Tahoma" w:hAnsi="Tahoma" w:cs="Tahoma"/>
          <w:b/>
          <w:sz w:val="28"/>
          <w:szCs w:val="28"/>
        </w:rPr>
        <w:t>Compartimentul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………………………………</w:t>
      </w:r>
    </w:p>
    <w:p w:rsidR="009B0083" w:rsidRDefault="009B0083" w:rsidP="009B0083">
      <w:pPr>
        <w:rPr>
          <w:rFonts w:ascii="Tahoma" w:hAnsi="Tahoma" w:cs="Tahoma"/>
          <w:b/>
          <w:sz w:val="28"/>
          <w:szCs w:val="28"/>
        </w:rPr>
      </w:pPr>
    </w:p>
    <w:p w:rsidR="009B0083" w:rsidRDefault="009B0083" w:rsidP="009B0083">
      <w:pPr>
        <w:jc w:val="center"/>
        <w:rPr>
          <w:rFonts w:ascii="Tahoma" w:hAnsi="Tahoma" w:cs="Tahoma"/>
          <w:b/>
          <w:sz w:val="28"/>
          <w:szCs w:val="28"/>
        </w:rPr>
      </w:pPr>
      <w:proofErr w:type="spellStart"/>
      <w:r>
        <w:rPr>
          <w:rFonts w:ascii="Tahoma" w:hAnsi="Tahoma" w:cs="Tahoma"/>
          <w:b/>
          <w:sz w:val="28"/>
          <w:szCs w:val="28"/>
        </w:rPr>
        <w:t>Analiza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</w:rPr>
        <w:t>funcţiilor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</w:rPr>
        <w:t>potenţial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</w:rPr>
        <w:t>sensibile</w:t>
      </w:r>
      <w:proofErr w:type="spellEnd"/>
    </w:p>
    <w:p w:rsidR="009B0083" w:rsidRDefault="005B14FC" w:rsidP="009B0083">
      <w:pPr>
        <w:jc w:val="center"/>
        <w:rPr>
          <w:rFonts w:ascii="Tahoma" w:hAnsi="Tahoma" w:cs="Tahoma"/>
          <w:b/>
          <w:sz w:val="28"/>
          <w:szCs w:val="28"/>
        </w:rPr>
      </w:pPr>
      <w:proofErr w:type="spellStart"/>
      <w:r>
        <w:rPr>
          <w:rFonts w:ascii="Tahoma" w:hAnsi="Tahoma" w:cs="Tahoma"/>
          <w:b/>
          <w:sz w:val="28"/>
          <w:szCs w:val="28"/>
        </w:rPr>
        <w:t>Anul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</w:t>
      </w:r>
      <w:r w:rsidR="001852B9">
        <w:rPr>
          <w:rFonts w:ascii="Tahoma" w:hAnsi="Tahoma" w:cs="Tahoma"/>
          <w:b/>
          <w:sz w:val="28"/>
          <w:szCs w:val="28"/>
        </w:rPr>
        <w:t>……………..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8"/>
        <w:gridCol w:w="537"/>
        <w:gridCol w:w="534"/>
        <w:gridCol w:w="545"/>
        <w:gridCol w:w="537"/>
        <w:gridCol w:w="535"/>
        <w:gridCol w:w="546"/>
        <w:gridCol w:w="565"/>
        <w:gridCol w:w="562"/>
        <w:gridCol w:w="565"/>
        <w:gridCol w:w="538"/>
        <w:gridCol w:w="535"/>
        <w:gridCol w:w="546"/>
        <w:gridCol w:w="538"/>
        <w:gridCol w:w="535"/>
        <w:gridCol w:w="546"/>
        <w:gridCol w:w="612"/>
        <w:gridCol w:w="609"/>
        <w:gridCol w:w="612"/>
        <w:gridCol w:w="549"/>
        <w:gridCol w:w="543"/>
        <w:gridCol w:w="551"/>
        <w:gridCol w:w="505"/>
        <w:gridCol w:w="725"/>
        <w:gridCol w:w="599"/>
      </w:tblGrid>
      <w:tr w:rsidR="00ED3AD3" w:rsidRPr="00AC4C0D" w:rsidTr="00F14E79">
        <w:tc>
          <w:tcPr>
            <w:tcW w:w="1320" w:type="dxa"/>
            <w:vMerge w:val="restart"/>
            <w:shd w:val="clear" w:color="auto" w:fill="D9D9D9" w:themeFill="background1" w:themeFillShade="D9"/>
            <w:vAlign w:val="center"/>
          </w:tcPr>
          <w:p w:rsidR="00ED3AD3" w:rsidRPr="00AC4C0D" w:rsidRDefault="00ED3AD3" w:rsidP="001852B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AC4C0D">
              <w:rPr>
                <w:rFonts w:ascii="Tahoma" w:hAnsi="Tahoma" w:cs="Tahoma"/>
                <w:b/>
                <w:sz w:val="18"/>
                <w:szCs w:val="18"/>
              </w:rPr>
              <w:t>Denumirea</w:t>
            </w:r>
            <w:proofErr w:type="spellEnd"/>
            <w:r w:rsidRPr="00AC4C0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AC4C0D">
              <w:rPr>
                <w:rFonts w:ascii="Tahoma" w:hAnsi="Tahoma" w:cs="Tahoma"/>
                <w:b/>
                <w:sz w:val="18"/>
                <w:szCs w:val="18"/>
              </w:rPr>
              <w:t>funcţiei</w:t>
            </w:r>
            <w:proofErr w:type="spellEnd"/>
          </w:p>
        </w:tc>
        <w:tc>
          <w:tcPr>
            <w:tcW w:w="11707" w:type="dxa"/>
            <w:gridSpan w:val="21"/>
            <w:shd w:val="clear" w:color="auto" w:fill="D9D9D9" w:themeFill="background1" w:themeFillShade="D9"/>
            <w:vAlign w:val="center"/>
          </w:tcPr>
          <w:p w:rsidR="00ED3AD3" w:rsidRPr="00AC4C0D" w:rsidRDefault="00ED3AD3" w:rsidP="00F8146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AC4C0D">
              <w:rPr>
                <w:rFonts w:ascii="Tahoma" w:hAnsi="Tahoma" w:cs="Tahoma"/>
                <w:b/>
                <w:sz w:val="18"/>
                <w:szCs w:val="18"/>
              </w:rPr>
              <w:t>Factori</w:t>
            </w:r>
            <w:proofErr w:type="spellEnd"/>
            <w:r w:rsidRPr="00AC4C0D">
              <w:rPr>
                <w:rFonts w:ascii="Tahoma" w:hAnsi="Tahoma" w:cs="Tahoma"/>
                <w:b/>
                <w:sz w:val="18"/>
                <w:szCs w:val="18"/>
              </w:rPr>
              <w:t xml:space="preserve"> de </w:t>
            </w:r>
            <w:proofErr w:type="spellStart"/>
            <w:r w:rsidRPr="00AC4C0D">
              <w:rPr>
                <w:rFonts w:ascii="Tahoma" w:hAnsi="Tahoma" w:cs="Tahoma"/>
                <w:b/>
                <w:sz w:val="18"/>
                <w:szCs w:val="18"/>
              </w:rPr>
              <w:t>risc</w:t>
            </w:r>
            <w:proofErr w:type="spellEnd"/>
            <w:r w:rsidRPr="00AC4C0D">
              <w:rPr>
                <w:rFonts w:ascii="Tahoma" w:hAnsi="Tahoma" w:cs="Tahoma"/>
                <w:b/>
                <w:sz w:val="18"/>
                <w:szCs w:val="18"/>
              </w:rPr>
              <w:t xml:space="preserve">/ </w:t>
            </w:r>
            <w:proofErr w:type="spellStart"/>
            <w:r w:rsidRPr="00AC4C0D">
              <w:rPr>
                <w:rFonts w:ascii="Tahoma" w:hAnsi="Tahoma" w:cs="Tahoma"/>
                <w:b/>
                <w:sz w:val="18"/>
                <w:szCs w:val="18"/>
              </w:rPr>
              <w:t>Expunere</w:t>
            </w:r>
            <w:proofErr w:type="spellEnd"/>
            <w:r w:rsidRPr="00AC4C0D">
              <w:rPr>
                <w:rFonts w:ascii="Tahoma" w:hAnsi="Tahoma" w:cs="Tahoma"/>
                <w:b/>
                <w:sz w:val="18"/>
                <w:szCs w:val="18"/>
              </w:rPr>
              <w:t xml:space="preserve"> la </w:t>
            </w:r>
            <w:proofErr w:type="spellStart"/>
            <w:r w:rsidRPr="00AC4C0D">
              <w:rPr>
                <w:rFonts w:ascii="Tahoma" w:hAnsi="Tahoma" w:cs="Tahoma"/>
                <w:b/>
                <w:sz w:val="18"/>
                <w:szCs w:val="18"/>
              </w:rPr>
              <w:t>risc</w:t>
            </w:r>
            <w:proofErr w:type="spellEnd"/>
          </w:p>
        </w:tc>
        <w:tc>
          <w:tcPr>
            <w:tcW w:w="1760" w:type="dxa"/>
            <w:gridSpan w:val="3"/>
            <w:shd w:val="clear" w:color="auto" w:fill="D9D9D9" w:themeFill="background1" w:themeFillShade="D9"/>
            <w:vAlign w:val="center"/>
          </w:tcPr>
          <w:p w:rsidR="00ED3AD3" w:rsidRPr="00AC4C0D" w:rsidRDefault="00ED3AD3" w:rsidP="0095314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AC4C0D">
              <w:rPr>
                <w:rFonts w:ascii="Tahoma" w:hAnsi="Tahoma" w:cs="Tahoma"/>
                <w:b/>
                <w:sz w:val="18"/>
                <w:szCs w:val="18"/>
              </w:rPr>
              <w:t>Concluzii</w:t>
            </w:r>
            <w:proofErr w:type="spellEnd"/>
          </w:p>
        </w:tc>
      </w:tr>
      <w:tr w:rsidR="00ED3AD3" w:rsidRPr="00AC4C0D" w:rsidTr="00F14E79">
        <w:tc>
          <w:tcPr>
            <w:tcW w:w="1320" w:type="dxa"/>
            <w:vMerge/>
            <w:shd w:val="clear" w:color="auto" w:fill="D9D9D9" w:themeFill="background1" w:themeFillShade="D9"/>
            <w:vAlign w:val="center"/>
          </w:tcPr>
          <w:p w:rsidR="00ED3AD3" w:rsidRPr="00AC4C0D" w:rsidRDefault="00ED3AD3" w:rsidP="0095314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29" w:type="dxa"/>
            <w:gridSpan w:val="3"/>
            <w:shd w:val="clear" w:color="auto" w:fill="D9D9D9" w:themeFill="background1" w:themeFillShade="D9"/>
            <w:vAlign w:val="center"/>
          </w:tcPr>
          <w:p w:rsidR="00ED3AD3" w:rsidRPr="00AC4C0D" w:rsidRDefault="00ED3AD3" w:rsidP="0095314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AC4C0D">
              <w:rPr>
                <w:rFonts w:ascii="Tahoma" w:hAnsi="Tahoma" w:cs="Tahoma"/>
                <w:b/>
                <w:sz w:val="18"/>
                <w:szCs w:val="18"/>
              </w:rPr>
              <w:t>Acces</w:t>
            </w:r>
            <w:proofErr w:type="spellEnd"/>
            <w:r w:rsidRPr="00AC4C0D">
              <w:rPr>
                <w:rFonts w:ascii="Tahoma" w:hAnsi="Tahoma" w:cs="Tahoma"/>
                <w:b/>
                <w:sz w:val="18"/>
                <w:szCs w:val="18"/>
              </w:rPr>
              <w:t xml:space="preserve"> la </w:t>
            </w:r>
            <w:proofErr w:type="spellStart"/>
            <w:r w:rsidRPr="00AC4C0D">
              <w:rPr>
                <w:rFonts w:ascii="Tahoma" w:hAnsi="Tahoma" w:cs="Tahoma"/>
                <w:b/>
                <w:sz w:val="18"/>
                <w:szCs w:val="18"/>
              </w:rPr>
              <w:t>resurse</w:t>
            </w:r>
            <w:proofErr w:type="spellEnd"/>
            <w:r w:rsidRPr="00AC4C0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AC4C0D">
              <w:rPr>
                <w:rFonts w:ascii="Tahoma" w:hAnsi="Tahoma" w:cs="Tahoma"/>
                <w:b/>
                <w:sz w:val="18"/>
                <w:szCs w:val="18"/>
              </w:rPr>
              <w:t>materiale</w:t>
            </w:r>
            <w:proofErr w:type="spellEnd"/>
          </w:p>
        </w:tc>
        <w:tc>
          <w:tcPr>
            <w:tcW w:w="1631" w:type="dxa"/>
            <w:gridSpan w:val="3"/>
            <w:shd w:val="clear" w:color="auto" w:fill="D9D9D9" w:themeFill="background1" w:themeFillShade="D9"/>
            <w:vAlign w:val="center"/>
          </w:tcPr>
          <w:p w:rsidR="00ED3AD3" w:rsidRPr="00AC4C0D" w:rsidRDefault="00ED3AD3" w:rsidP="0095314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AC4C0D">
              <w:rPr>
                <w:rFonts w:ascii="Tahoma" w:hAnsi="Tahoma" w:cs="Tahoma"/>
                <w:b/>
                <w:sz w:val="18"/>
                <w:szCs w:val="18"/>
              </w:rPr>
              <w:t>Acces</w:t>
            </w:r>
            <w:proofErr w:type="spellEnd"/>
            <w:r w:rsidRPr="00AC4C0D">
              <w:rPr>
                <w:rFonts w:ascii="Tahoma" w:hAnsi="Tahoma" w:cs="Tahoma"/>
                <w:b/>
                <w:sz w:val="18"/>
                <w:szCs w:val="18"/>
              </w:rPr>
              <w:t xml:space="preserve"> la </w:t>
            </w:r>
            <w:proofErr w:type="spellStart"/>
            <w:r w:rsidRPr="00AC4C0D">
              <w:rPr>
                <w:rFonts w:ascii="Tahoma" w:hAnsi="Tahoma" w:cs="Tahoma"/>
                <w:b/>
                <w:sz w:val="18"/>
                <w:szCs w:val="18"/>
              </w:rPr>
              <w:t>resurse</w:t>
            </w:r>
            <w:proofErr w:type="spellEnd"/>
            <w:r w:rsidRPr="00AC4C0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AC4C0D">
              <w:rPr>
                <w:rFonts w:ascii="Tahoma" w:hAnsi="Tahoma" w:cs="Tahoma"/>
                <w:b/>
                <w:sz w:val="18"/>
                <w:szCs w:val="18"/>
              </w:rPr>
              <w:t>financiare</w:t>
            </w:r>
            <w:proofErr w:type="spellEnd"/>
          </w:p>
        </w:tc>
        <w:tc>
          <w:tcPr>
            <w:tcW w:w="1696" w:type="dxa"/>
            <w:gridSpan w:val="3"/>
            <w:shd w:val="clear" w:color="auto" w:fill="D9D9D9" w:themeFill="background1" w:themeFillShade="D9"/>
            <w:vAlign w:val="center"/>
          </w:tcPr>
          <w:p w:rsidR="00ED3AD3" w:rsidRPr="00AC4C0D" w:rsidRDefault="00ED3AD3" w:rsidP="0095314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AC4C0D">
              <w:rPr>
                <w:rFonts w:ascii="Tahoma" w:hAnsi="Tahoma" w:cs="Tahoma"/>
                <w:b/>
                <w:sz w:val="18"/>
                <w:szCs w:val="18"/>
              </w:rPr>
              <w:t>Acces</w:t>
            </w:r>
            <w:proofErr w:type="spellEnd"/>
            <w:r w:rsidRPr="00AC4C0D">
              <w:rPr>
                <w:rFonts w:ascii="Tahoma" w:hAnsi="Tahoma" w:cs="Tahoma"/>
                <w:b/>
                <w:sz w:val="18"/>
                <w:szCs w:val="18"/>
              </w:rPr>
              <w:t xml:space="preserve"> la </w:t>
            </w:r>
            <w:proofErr w:type="spellStart"/>
            <w:r w:rsidRPr="00AC4C0D">
              <w:rPr>
                <w:rFonts w:ascii="Tahoma" w:hAnsi="Tahoma" w:cs="Tahoma"/>
                <w:b/>
                <w:sz w:val="18"/>
                <w:szCs w:val="18"/>
              </w:rPr>
              <w:t>resurse</w:t>
            </w:r>
            <w:proofErr w:type="spellEnd"/>
            <w:r w:rsidRPr="00AC4C0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AC4C0D">
              <w:rPr>
                <w:rFonts w:ascii="Tahoma" w:hAnsi="Tahoma" w:cs="Tahoma"/>
                <w:b/>
                <w:sz w:val="18"/>
                <w:szCs w:val="18"/>
              </w:rPr>
              <w:t>informaţionale</w:t>
            </w:r>
            <w:proofErr w:type="spellEnd"/>
          </w:p>
        </w:tc>
        <w:tc>
          <w:tcPr>
            <w:tcW w:w="1632" w:type="dxa"/>
            <w:gridSpan w:val="3"/>
            <w:shd w:val="clear" w:color="auto" w:fill="D9D9D9" w:themeFill="background1" w:themeFillShade="D9"/>
            <w:vAlign w:val="center"/>
          </w:tcPr>
          <w:p w:rsidR="00ED3AD3" w:rsidRPr="00AC4C0D" w:rsidRDefault="00ED3AD3" w:rsidP="0095314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AC4C0D">
              <w:rPr>
                <w:rFonts w:ascii="Tahoma" w:hAnsi="Tahoma" w:cs="Tahoma"/>
                <w:b/>
                <w:sz w:val="18"/>
                <w:szCs w:val="18"/>
              </w:rPr>
              <w:t>Decizii</w:t>
            </w:r>
            <w:proofErr w:type="spellEnd"/>
            <w:r w:rsidRPr="00AC4C0D">
              <w:rPr>
                <w:rFonts w:ascii="Tahoma" w:hAnsi="Tahoma" w:cs="Tahoma"/>
                <w:b/>
                <w:sz w:val="18"/>
                <w:szCs w:val="18"/>
              </w:rPr>
              <w:t xml:space="preserve"> exclusive </w:t>
            </w:r>
            <w:proofErr w:type="spellStart"/>
            <w:r w:rsidRPr="00AC4C0D">
              <w:rPr>
                <w:rFonts w:ascii="Tahoma" w:hAnsi="Tahoma" w:cs="Tahoma"/>
                <w:b/>
                <w:sz w:val="18"/>
                <w:szCs w:val="18"/>
              </w:rPr>
              <w:t>pe</w:t>
            </w:r>
            <w:proofErr w:type="spellEnd"/>
            <w:r w:rsidRPr="00AC4C0D">
              <w:rPr>
                <w:rFonts w:ascii="Tahoma" w:hAnsi="Tahoma" w:cs="Tahoma"/>
                <w:b/>
                <w:sz w:val="18"/>
                <w:szCs w:val="18"/>
              </w:rPr>
              <w:t xml:space="preserve"> care </w:t>
            </w:r>
            <w:proofErr w:type="spellStart"/>
            <w:r w:rsidRPr="00AC4C0D">
              <w:rPr>
                <w:rFonts w:ascii="Tahoma" w:hAnsi="Tahoma" w:cs="Tahoma"/>
                <w:b/>
                <w:sz w:val="18"/>
                <w:szCs w:val="18"/>
              </w:rPr>
              <w:t>trebuie</w:t>
            </w:r>
            <w:proofErr w:type="spellEnd"/>
            <w:r w:rsidRPr="00AC4C0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AC4C0D">
              <w:rPr>
                <w:rFonts w:ascii="Tahoma" w:hAnsi="Tahoma" w:cs="Tahoma"/>
                <w:b/>
                <w:sz w:val="18"/>
                <w:szCs w:val="18"/>
              </w:rPr>
              <w:t>să</w:t>
            </w:r>
            <w:proofErr w:type="spellEnd"/>
            <w:r w:rsidRPr="00AC4C0D">
              <w:rPr>
                <w:rFonts w:ascii="Tahoma" w:hAnsi="Tahoma" w:cs="Tahoma"/>
                <w:b/>
                <w:sz w:val="18"/>
                <w:szCs w:val="18"/>
              </w:rPr>
              <w:t xml:space="preserve"> le </w:t>
            </w:r>
            <w:proofErr w:type="spellStart"/>
            <w:r w:rsidRPr="00AC4C0D">
              <w:rPr>
                <w:rFonts w:ascii="Tahoma" w:hAnsi="Tahoma" w:cs="Tahoma"/>
                <w:b/>
                <w:sz w:val="18"/>
                <w:szCs w:val="18"/>
              </w:rPr>
              <w:t>ia</w:t>
            </w:r>
            <w:proofErr w:type="spellEnd"/>
          </w:p>
        </w:tc>
        <w:tc>
          <w:tcPr>
            <w:tcW w:w="1632" w:type="dxa"/>
            <w:gridSpan w:val="3"/>
            <w:shd w:val="clear" w:color="auto" w:fill="D9D9D9" w:themeFill="background1" w:themeFillShade="D9"/>
            <w:vAlign w:val="center"/>
          </w:tcPr>
          <w:p w:rsidR="00ED3AD3" w:rsidRPr="00AC4C0D" w:rsidRDefault="00ED3AD3" w:rsidP="0095314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AC4C0D">
              <w:rPr>
                <w:rFonts w:ascii="Tahoma" w:hAnsi="Tahoma" w:cs="Tahoma"/>
                <w:b/>
                <w:sz w:val="18"/>
                <w:szCs w:val="18"/>
              </w:rPr>
              <w:t>Atribuţii</w:t>
            </w:r>
            <w:proofErr w:type="spellEnd"/>
            <w:r w:rsidRPr="00AC4C0D">
              <w:rPr>
                <w:rFonts w:ascii="Tahoma" w:hAnsi="Tahoma" w:cs="Tahoma"/>
                <w:b/>
                <w:sz w:val="18"/>
                <w:szCs w:val="18"/>
              </w:rPr>
              <w:t xml:space="preserve"> exclusive </w:t>
            </w:r>
            <w:proofErr w:type="spellStart"/>
            <w:r w:rsidRPr="00AC4C0D">
              <w:rPr>
                <w:rFonts w:ascii="Tahoma" w:hAnsi="Tahoma" w:cs="Tahoma"/>
                <w:b/>
                <w:sz w:val="18"/>
                <w:szCs w:val="18"/>
              </w:rPr>
              <w:t>acordate</w:t>
            </w:r>
            <w:proofErr w:type="spellEnd"/>
          </w:p>
        </w:tc>
        <w:tc>
          <w:tcPr>
            <w:tcW w:w="1837" w:type="dxa"/>
            <w:gridSpan w:val="3"/>
            <w:shd w:val="clear" w:color="auto" w:fill="D9D9D9" w:themeFill="background1" w:themeFillShade="D9"/>
            <w:vAlign w:val="center"/>
          </w:tcPr>
          <w:p w:rsidR="00ED3AD3" w:rsidRPr="00AC4C0D" w:rsidRDefault="00ED3AD3" w:rsidP="0095314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AC4C0D">
              <w:rPr>
                <w:rFonts w:ascii="Tahoma" w:hAnsi="Tahoma" w:cs="Tahoma"/>
                <w:b/>
                <w:sz w:val="18"/>
                <w:szCs w:val="18"/>
              </w:rPr>
              <w:t>Responsabilităţi</w:t>
            </w:r>
            <w:proofErr w:type="spellEnd"/>
            <w:r w:rsidRPr="00AC4C0D">
              <w:rPr>
                <w:rFonts w:ascii="Tahoma" w:hAnsi="Tahoma" w:cs="Tahoma"/>
                <w:b/>
                <w:sz w:val="18"/>
                <w:szCs w:val="18"/>
              </w:rPr>
              <w:t xml:space="preserve"> exclusive </w:t>
            </w:r>
            <w:proofErr w:type="spellStart"/>
            <w:r w:rsidRPr="00AC4C0D">
              <w:rPr>
                <w:rFonts w:ascii="Tahoma" w:hAnsi="Tahoma" w:cs="Tahoma"/>
                <w:b/>
                <w:sz w:val="18"/>
                <w:szCs w:val="18"/>
              </w:rPr>
              <w:t>atribuite</w:t>
            </w:r>
            <w:proofErr w:type="spellEnd"/>
          </w:p>
        </w:tc>
        <w:tc>
          <w:tcPr>
            <w:tcW w:w="1650" w:type="dxa"/>
            <w:gridSpan w:val="3"/>
            <w:shd w:val="clear" w:color="auto" w:fill="D9D9D9" w:themeFill="background1" w:themeFillShade="D9"/>
            <w:vAlign w:val="center"/>
          </w:tcPr>
          <w:p w:rsidR="00ED3AD3" w:rsidRPr="00AC4C0D" w:rsidRDefault="00ED3AD3" w:rsidP="0095314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AC4C0D">
              <w:rPr>
                <w:rFonts w:ascii="Tahoma" w:hAnsi="Tahoma" w:cs="Tahoma"/>
                <w:b/>
                <w:sz w:val="18"/>
                <w:szCs w:val="18"/>
              </w:rPr>
              <w:t>Implicare</w:t>
            </w:r>
            <w:proofErr w:type="spellEnd"/>
            <w:r w:rsidRPr="00AC4C0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AC4C0D">
              <w:rPr>
                <w:rFonts w:ascii="Tahoma" w:hAnsi="Tahoma" w:cs="Tahoma"/>
                <w:b/>
                <w:sz w:val="18"/>
                <w:szCs w:val="18"/>
              </w:rPr>
              <w:t>în</w:t>
            </w:r>
            <w:proofErr w:type="spellEnd"/>
            <w:r w:rsidRPr="00AC4C0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AC4C0D">
              <w:rPr>
                <w:rFonts w:ascii="Tahoma" w:hAnsi="Tahoma" w:cs="Tahoma"/>
                <w:b/>
                <w:sz w:val="18"/>
                <w:szCs w:val="18"/>
              </w:rPr>
              <w:t>desfăşurarea</w:t>
            </w:r>
            <w:proofErr w:type="spellEnd"/>
            <w:r w:rsidRPr="00AC4C0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AC4C0D">
              <w:rPr>
                <w:rFonts w:ascii="Tahoma" w:hAnsi="Tahoma" w:cs="Tahoma"/>
                <w:b/>
                <w:sz w:val="18"/>
                <w:szCs w:val="18"/>
              </w:rPr>
              <w:t>procesului</w:t>
            </w:r>
            <w:proofErr w:type="spellEnd"/>
            <w:r w:rsidRPr="00AC4C0D">
              <w:rPr>
                <w:rFonts w:ascii="Tahoma" w:hAnsi="Tahoma" w:cs="Tahoma"/>
                <w:b/>
                <w:sz w:val="18"/>
                <w:szCs w:val="18"/>
              </w:rPr>
              <w:t xml:space="preserve"> de </w:t>
            </w:r>
            <w:proofErr w:type="spellStart"/>
            <w:r w:rsidRPr="00AC4C0D">
              <w:rPr>
                <w:rFonts w:ascii="Tahoma" w:hAnsi="Tahoma" w:cs="Tahoma"/>
                <w:b/>
                <w:sz w:val="18"/>
                <w:szCs w:val="18"/>
              </w:rPr>
              <w:t>achiziţii</w:t>
            </w:r>
            <w:proofErr w:type="spellEnd"/>
            <w:r w:rsidRPr="00AC4C0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AC4C0D">
              <w:rPr>
                <w:rFonts w:ascii="Tahoma" w:hAnsi="Tahoma" w:cs="Tahoma"/>
                <w:b/>
                <w:sz w:val="18"/>
                <w:szCs w:val="18"/>
              </w:rPr>
              <w:t>publice</w:t>
            </w:r>
            <w:proofErr w:type="spellEnd"/>
          </w:p>
        </w:tc>
        <w:tc>
          <w:tcPr>
            <w:tcW w:w="431" w:type="dxa"/>
            <w:vMerge w:val="restart"/>
            <w:shd w:val="clear" w:color="auto" w:fill="D9D9D9" w:themeFill="background1" w:themeFillShade="D9"/>
            <w:vAlign w:val="center"/>
          </w:tcPr>
          <w:p w:rsidR="00ED3AD3" w:rsidRPr="00AC4C0D" w:rsidRDefault="00ED3AD3" w:rsidP="0095314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AC4C0D">
              <w:rPr>
                <w:rFonts w:ascii="Tahoma" w:hAnsi="Tahoma" w:cs="Tahoma"/>
                <w:b/>
                <w:sz w:val="18"/>
                <w:szCs w:val="18"/>
              </w:rPr>
              <w:t>P</w:t>
            </w:r>
            <w:r w:rsidR="005162E2">
              <w:rPr>
                <w:rFonts w:ascii="Tahoma" w:hAnsi="Tahoma" w:cs="Tahoma"/>
                <w:b/>
                <w:sz w:val="18"/>
                <w:szCs w:val="18"/>
              </w:rPr>
              <w:t>c</w:t>
            </w:r>
            <w:r w:rsidRPr="00AC4C0D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proofErr w:type="spellEnd"/>
          </w:p>
        </w:tc>
        <w:tc>
          <w:tcPr>
            <w:tcW w:w="726" w:type="dxa"/>
            <w:vMerge w:val="restart"/>
            <w:shd w:val="clear" w:color="auto" w:fill="D9D9D9" w:themeFill="background1" w:themeFillShade="D9"/>
            <w:vAlign w:val="center"/>
          </w:tcPr>
          <w:p w:rsidR="00ED3AD3" w:rsidRPr="00AC4C0D" w:rsidRDefault="00ED3AD3" w:rsidP="0095314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AC4C0D">
              <w:rPr>
                <w:rFonts w:ascii="Tahoma" w:hAnsi="Tahoma" w:cs="Tahoma"/>
                <w:b/>
                <w:sz w:val="18"/>
                <w:szCs w:val="18"/>
              </w:rPr>
              <w:t>Nivel</w:t>
            </w:r>
            <w:proofErr w:type="spellEnd"/>
            <w:r w:rsidRPr="00AC4C0D">
              <w:rPr>
                <w:rFonts w:ascii="Tahoma" w:hAnsi="Tahoma" w:cs="Tahoma"/>
                <w:b/>
                <w:sz w:val="18"/>
                <w:szCs w:val="18"/>
              </w:rPr>
              <w:t xml:space="preserve"> de </w:t>
            </w:r>
            <w:proofErr w:type="spellStart"/>
            <w:r w:rsidRPr="00AC4C0D">
              <w:rPr>
                <w:rFonts w:ascii="Tahoma" w:hAnsi="Tahoma" w:cs="Tahoma"/>
                <w:b/>
                <w:sz w:val="18"/>
                <w:szCs w:val="18"/>
              </w:rPr>
              <w:t>risc</w:t>
            </w:r>
            <w:proofErr w:type="spellEnd"/>
          </w:p>
        </w:tc>
        <w:tc>
          <w:tcPr>
            <w:tcW w:w="603" w:type="dxa"/>
            <w:vMerge w:val="restart"/>
            <w:shd w:val="clear" w:color="auto" w:fill="D9D9D9" w:themeFill="background1" w:themeFillShade="D9"/>
            <w:vAlign w:val="center"/>
          </w:tcPr>
          <w:p w:rsidR="00ED3AD3" w:rsidRPr="00AC4C0D" w:rsidRDefault="00ED3AD3" w:rsidP="00ED20C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AC4C0D">
              <w:rPr>
                <w:rFonts w:ascii="Tahoma" w:hAnsi="Tahoma" w:cs="Tahoma"/>
                <w:b/>
                <w:sz w:val="18"/>
                <w:szCs w:val="18"/>
              </w:rPr>
              <w:t>FS</w:t>
            </w:r>
            <w:r w:rsidR="00BA121B">
              <w:rPr>
                <w:rFonts w:ascii="Tahoma" w:hAnsi="Tahoma" w:cs="Tahoma"/>
                <w:b/>
                <w:sz w:val="18"/>
                <w:szCs w:val="18"/>
              </w:rPr>
              <w:t xml:space="preserve"> ?</w:t>
            </w:r>
            <w:proofErr w:type="gramEnd"/>
          </w:p>
        </w:tc>
      </w:tr>
      <w:tr w:rsidR="00ED3AD3" w:rsidRPr="00AC4C0D" w:rsidTr="00F14E79">
        <w:tc>
          <w:tcPr>
            <w:tcW w:w="1320" w:type="dxa"/>
            <w:vMerge/>
            <w:shd w:val="clear" w:color="auto" w:fill="D9D9D9" w:themeFill="background1" w:themeFillShade="D9"/>
            <w:vAlign w:val="center"/>
          </w:tcPr>
          <w:p w:rsidR="00ED3AD3" w:rsidRPr="00AC4C0D" w:rsidRDefault="00ED3AD3" w:rsidP="0095314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ED3AD3" w:rsidRPr="00AC4C0D" w:rsidRDefault="00ED3AD3" w:rsidP="0095314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4C0D">
              <w:rPr>
                <w:rFonts w:ascii="Tahoma" w:hAnsi="Tahoma" w:cs="Tahoma"/>
                <w:b/>
                <w:sz w:val="18"/>
                <w:szCs w:val="18"/>
              </w:rPr>
              <w:t>P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ED3AD3" w:rsidRPr="00AC4C0D" w:rsidRDefault="00ED3AD3" w:rsidP="0095314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4C0D">
              <w:rPr>
                <w:rFonts w:ascii="Tahoma" w:hAnsi="Tahoma" w:cs="Tahoma"/>
                <w:b/>
                <w:sz w:val="18"/>
                <w:szCs w:val="18"/>
              </w:rPr>
              <w:t>I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ED3AD3" w:rsidRPr="00AC4C0D" w:rsidRDefault="00ED3AD3" w:rsidP="0095314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4C0D">
              <w:rPr>
                <w:rFonts w:ascii="Tahoma" w:hAnsi="Tahoma" w:cs="Tahoma"/>
                <w:b/>
                <w:sz w:val="18"/>
                <w:szCs w:val="18"/>
              </w:rPr>
              <w:t>EX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ED3AD3" w:rsidRPr="00AC4C0D" w:rsidRDefault="00ED3AD3" w:rsidP="00B45D6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4C0D">
              <w:rPr>
                <w:rFonts w:ascii="Tahoma" w:hAnsi="Tahoma" w:cs="Tahoma"/>
                <w:b/>
                <w:sz w:val="18"/>
                <w:szCs w:val="18"/>
              </w:rPr>
              <w:t>P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ED3AD3" w:rsidRPr="00AC4C0D" w:rsidRDefault="00ED3AD3" w:rsidP="00B45D6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4C0D">
              <w:rPr>
                <w:rFonts w:ascii="Tahoma" w:hAnsi="Tahoma" w:cs="Tahoma"/>
                <w:b/>
                <w:sz w:val="18"/>
                <w:szCs w:val="18"/>
              </w:rPr>
              <w:t>I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:rsidR="00ED3AD3" w:rsidRPr="00AC4C0D" w:rsidRDefault="00ED3AD3" w:rsidP="00B45D6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4C0D">
              <w:rPr>
                <w:rFonts w:ascii="Tahoma" w:hAnsi="Tahoma" w:cs="Tahoma"/>
                <w:b/>
                <w:sz w:val="18"/>
                <w:szCs w:val="18"/>
              </w:rPr>
              <w:t>EX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ED3AD3" w:rsidRPr="00AC4C0D" w:rsidRDefault="00ED3AD3" w:rsidP="00B45D6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4C0D">
              <w:rPr>
                <w:rFonts w:ascii="Tahoma" w:hAnsi="Tahoma" w:cs="Tahoma"/>
                <w:b/>
                <w:sz w:val="18"/>
                <w:szCs w:val="18"/>
              </w:rPr>
              <w:t>P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ED3AD3" w:rsidRPr="00AC4C0D" w:rsidRDefault="00ED3AD3" w:rsidP="00B45D6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4C0D">
              <w:rPr>
                <w:rFonts w:ascii="Tahoma" w:hAnsi="Tahoma" w:cs="Tahoma"/>
                <w:b/>
                <w:sz w:val="18"/>
                <w:szCs w:val="18"/>
              </w:rPr>
              <w:t>I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ED3AD3" w:rsidRPr="00AC4C0D" w:rsidRDefault="00ED3AD3" w:rsidP="00B45D6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4C0D">
              <w:rPr>
                <w:rFonts w:ascii="Tahoma" w:hAnsi="Tahoma" w:cs="Tahoma"/>
                <w:b/>
                <w:sz w:val="18"/>
                <w:szCs w:val="18"/>
              </w:rPr>
              <w:t>EX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:rsidR="00ED3AD3" w:rsidRPr="00AC4C0D" w:rsidRDefault="00ED3AD3" w:rsidP="00B45D6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4C0D">
              <w:rPr>
                <w:rFonts w:ascii="Tahoma" w:hAnsi="Tahoma" w:cs="Tahoma"/>
                <w:b/>
                <w:sz w:val="18"/>
                <w:szCs w:val="18"/>
              </w:rPr>
              <w:t>P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ED3AD3" w:rsidRPr="00AC4C0D" w:rsidRDefault="00ED3AD3" w:rsidP="00B45D6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4C0D">
              <w:rPr>
                <w:rFonts w:ascii="Tahoma" w:hAnsi="Tahoma" w:cs="Tahoma"/>
                <w:b/>
                <w:sz w:val="18"/>
                <w:szCs w:val="18"/>
              </w:rPr>
              <w:t>I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:rsidR="00ED3AD3" w:rsidRPr="00AC4C0D" w:rsidRDefault="00ED3AD3" w:rsidP="00B45D6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4C0D">
              <w:rPr>
                <w:rFonts w:ascii="Tahoma" w:hAnsi="Tahoma" w:cs="Tahoma"/>
                <w:b/>
                <w:sz w:val="18"/>
                <w:szCs w:val="18"/>
              </w:rPr>
              <w:t>EX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:rsidR="00ED3AD3" w:rsidRPr="00AC4C0D" w:rsidRDefault="00ED3AD3" w:rsidP="00B45D6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4C0D">
              <w:rPr>
                <w:rFonts w:ascii="Tahoma" w:hAnsi="Tahoma" w:cs="Tahoma"/>
                <w:b/>
                <w:sz w:val="18"/>
                <w:szCs w:val="18"/>
              </w:rPr>
              <w:t>P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ED3AD3" w:rsidRPr="00AC4C0D" w:rsidRDefault="00ED3AD3" w:rsidP="00B45D6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4C0D">
              <w:rPr>
                <w:rFonts w:ascii="Tahoma" w:hAnsi="Tahoma" w:cs="Tahoma"/>
                <w:b/>
                <w:sz w:val="18"/>
                <w:szCs w:val="18"/>
              </w:rPr>
              <w:t>I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:rsidR="00ED3AD3" w:rsidRPr="00AC4C0D" w:rsidRDefault="00ED3AD3" w:rsidP="00B45D6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4C0D">
              <w:rPr>
                <w:rFonts w:ascii="Tahoma" w:hAnsi="Tahoma" w:cs="Tahoma"/>
                <w:b/>
                <w:sz w:val="18"/>
                <w:szCs w:val="18"/>
              </w:rPr>
              <w:t>EX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ED3AD3" w:rsidRPr="00AC4C0D" w:rsidRDefault="00ED3AD3" w:rsidP="00B45D6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4C0D">
              <w:rPr>
                <w:rFonts w:ascii="Tahoma" w:hAnsi="Tahoma" w:cs="Tahoma"/>
                <w:b/>
                <w:sz w:val="18"/>
                <w:szCs w:val="18"/>
              </w:rPr>
              <w:t>P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ED3AD3" w:rsidRPr="00AC4C0D" w:rsidRDefault="00ED3AD3" w:rsidP="00B45D6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4C0D">
              <w:rPr>
                <w:rFonts w:ascii="Tahoma" w:hAnsi="Tahoma" w:cs="Tahoma"/>
                <w:b/>
                <w:sz w:val="18"/>
                <w:szCs w:val="18"/>
              </w:rPr>
              <w:t>I</w:t>
            </w:r>
          </w:p>
        </w:tc>
        <w:tc>
          <w:tcPr>
            <w:tcW w:w="613" w:type="dxa"/>
            <w:shd w:val="clear" w:color="auto" w:fill="D9D9D9" w:themeFill="background1" w:themeFillShade="D9"/>
            <w:vAlign w:val="center"/>
          </w:tcPr>
          <w:p w:rsidR="00ED3AD3" w:rsidRPr="00AC4C0D" w:rsidRDefault="00ED3AD3" w:rsidP="00B45D6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4C0D">
              <w:rPr>
                <w:rFonts w:ascii="Tahoma" w:hAnsi="Tahoma" w:cs="Tahoma"/>
                <w:b/>
                <w:sz w:val="18"/>
                <w:szCs w:val="18"/>
              </w:rPr>
              <w:t>EX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ED3AD3" w:rsidRPr="00AC4C0D" w:rsidRDefault="00ED3AD3" w:rsidP="00B45D6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4C0D">
              <w:rPr>
                <w:rFonts w:ascii="Tahoma" w:hAnsi="Tahoma" w:cs="Tahoma"/>
                <w:b/>
                <w:sz w:val="18"/>
                <w:szCs w:val="18"/>
              </w:rPr>
              <w:t>P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ED3AD3" w:rsidRPr="00AC4C0D" w:rsidRDefault="00ED3AD3" w:rsidP="00B45D6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4C0D">
              <w:rPr>
                <w:rFonts w:ascii="Tahoma" w:hAnsi="Tahoma" w:cs="Tahoma"/>
                <w:b/>
                <w:sz w:val="18"/>
                <w:szCs w:val="18"/>
              </w:rPr>
              <w:t>I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ED3AD3" w:rsidRPr="00AC4C0D" w:rsidRDefault="00ED3AD3" w:rsidP="00B45D6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4C0D">
              <w:rPr>
                <w:rFonts w:ascii="Tahoma" w:hAnsi="Tahoma" w:cs="Tahoma"/>
                <w:b/>
                <w:sz w:val="18"/>
                <w:szCs w:val="18"/>
              </w:rPr>
              <w:t>EX</w:t>
            </w:r>
          </w:p>
        </w:tc>
        <w:tc>
          <w:tcPr>
            <w:tcW w:w="431" w:type="dxa"/>
            <w:vMerge/>
            <w:shd w:val="clear" w:color="auto" w:fill="D9D9D9" w:themeFill="background1" w:themeFillShade="D9"/>
            <w:vAlign w:val="center"/>
          </w:tcPr>
          <w:p w:rsidR="00ED3AD3" w:rsidRPr="00AC4C0D" w:rsidRDefault="00ED3AD3" w:rsidP="0095314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6" w:type="dxa"/>
            <w:vMerge/>
            <w:shd w:val="clear" w:color="auto" w:fill="D9D9D9" w:themeFill="background1" w:themeFillShade="D9"/>
            <w:vAlign w:val="center"/>
          </w:tcPr>
          <w:p w:rsidR="00ED3AD3" w:rsidRPr="00AC4C0D" w:rsidRDefault="00ED3AD3" w:rsidP="0095314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3" w:type="dxa"/>
            <w:vMerge/>
            <w:shd w:val="clear" w:color="auto" w:fill="D9D9D9" w:themeFill="background1" w:themeFillShade="D9"/>
            <w:vAlign w:val="center"/>
          </w:tcPr>
          <w:p w:rsidR="00ED3AD3" w:rsidRPr="00AC4C0D" w:rsidRDefault="00ED3AD3" w:rsidP="0095314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D3AD3" w:rsidRPr="00C1429F" w:rsidTr="00ED3AD3">
        <w:tc>
          <w:tcPr>
            <w:tcW w:w="1320" w:type="dxa"/>
            <w:shd w:val="clear" w:color="auto" w:fill="auto"/>
            <w:vAlign w:val="center"/>
          </w:tcPr>
          <w:p w:rsidR="00ED3AD3" w:rsidRPr="00C1429F" w:rsidRDefault="00ED3AD3" w:rsidP="0095314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ED3AD3" w:rsidRDefault="00ED3AD3" w:rsidP="0095314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D3AD3" w:rsidRDefault="00ED3AD3" w:rsidP="0095314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ED3AD3" w:rsidRDefault="00ED3AD3" w:rsidP="0095314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ED3AD3" w:rsidRDefault="00ED3AD3" w:rsidP="0095314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ED3AD3" w:rsidRDefault="00ED3AD3" w:rsidP="0095314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ED3AD3" w:rsidRDefault="00ED3AD3" w:rsidP="0095314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3AD3" w:rsidRPr="00C1429F" w:rsidTr="00ED3AD3">
        <w:tc>
          <w:tcPr>
            <w:tcW w:w="1320" w:type="dxa"/>
            <w:shd w:val="clear" w:color="auto" w:fill="auto"/>
            <w:vAlign w:val="center"/>
          </w:tcPr>
          <w:p w:rsidR="00ED3AD3" w:rsidRPr="00C1429F" w:rsidRDefault="00ED3AD3" w:rsidP="0095314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ED3AD3" w:rsidRDefault="00ED3AD3" w:rsidP="0095314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D3AD3" w:rsidRDefault="00ED3AD3" w:rsidP="0095314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ED3AD3" w:rsidRDefault="00ED3AD3" w:rsidP="0095314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ED3AD3" w:rsidRDefault="00ED3AD3" w:rsidP="0095314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ED3AD3" w:rsidRDefault="00ED3AD3" w:rsidP="0095314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ED3AD3" w:rsidRDefault="00ED3AD3" w:rsidP="0095314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3AD3" w:rsidRPr="00C1429F" w:rsidTr="00ED3AD3">
        <w:tc>
          <w:tcPr>
            <w:tcW w:w="1320" w:type="dxa"/>
            <w:shd w:val="clear" w:color="auto" w:fill="auto"/>
            <w:vAlign w:val="center"/>
          </w:tcPr>
          <w:p w:rsidR="00ED3AD3" w:rsidRPr="00C1429F" w:rsidRDefault="00ED3AD3" w:rsidP="0095314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ED3AD3" w:rsidRDefault="00ED3AD3" w:rsidP="0095314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D3AD3" w:rsidRDefault="00ED3AD3" w:rsidP="0095314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ED3AD3" w:rsidRDefault="00ED3AD3" w:rsidP="0095314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ED3AD3" w:rsidRDefault="00ED3AD3" w:rsidP="0095314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ED3AD3" w:rsidRDefault="00ED3AD3" w:rsidP="0095314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ED3AD3" w:rsidRDefault="00ED3AD3" w:rsidP="0095314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3AD3" w:rsidRPr="00C1429F" w:rsidTr="00ED3AD3">
        <w:tc>
          <w:tcPr>
            <w:tcW w:w="1320" w:type="dxa"/>
            <w:shd w:val="clear" w:color="auto" w:fill="auto"/>
            <w:vAlign w:val="center"/>
          </w:tcPr>
          <w:p w:rsidR="00ED3AD3" w:rsidRPr="00C1429F" w:rsidRDefault="00ED3AD3" w:rsidP="0095314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ED3AD3" w:rsidRDefault="00ED3AD3" w:rsidP="0095314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D3AD3" w:rsidRDefault="00ED3AD3" w:rsidP="0095314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ED3AD3" w:rsidRDefault="00ED3AD3" w:rsidP="0095314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ED3AD3" w:rsidRDefault="00ED3AD3" w:rsidP="00B45D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ED3AD3" w:rsidRDefault="00ED3AD3" w:rsidP="0095314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ED3AD3" w:rsidRDefault="00ED3AD3" w:rsidP="0095314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ED3AD3" w:rsidRDefault="00ED3AD3" w:rsidP="0095314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B14FC" w:rsidRDefault="005B14FC" w:rsidP="009B0083">
      <w:pPr>
        <w:jc w:val="center"/>
        <w:rPr>
          <w:rFonts w:ascii="Tahoma" w:hAnsi="Tahoma" w:cs="Tahoma"/>
          <w:b/>
          <w:sz w:val="28"/>
          <w:szCs w:val="28"/>
        </w:rPr>
      </w:pPr>
    </w:p>
    <w:p w:rsidR="009B0083" w:rsidRPr="006555F8" w:rsidRDefault="00871828">
      <w:pPr>
        <w:rPr>
          <w:rFonts w:ascii="Tahoma" w:hAnsi="Tahoma" w:cs="Tahoma"/>
          <w:b/>
          <w:sz w:val="20"/>
          <w:szCs w:val="20"/>
        </w:rPr>
      </w:pPr>
      <w:r w:rsidRPr="006555F8">
        <w:rPr>
          <w:rFonts w:ascii="Tahoma" w:hAnsi="Tahoma" w:cs="Tahoma"/>
          <w:b/>
          <w:sz w:val="20"/>
          <w:szCs w:val="20"/>
        </w:rPr>
        <w:t xml:space="preserve">Data: </w:t>
      </w:r>
    </w:p>
    <w:p w:rsidR="00BF025F" w:rsidRPr="006555F8" w:rsidRDefault="00871828">
      <w:pPr>
        <w:rPr>
          <w:rFonts w:ascii="Tahoma" w:hAnsi="Tahoma" w:cs="Tahoma"/>
          <w:b/>
          <w:sz w:val="20"/>
          <w:szCs w:val="20"/>
        </w:rPr>
      </w:pPr>
      <w:proofErr w:type="spellStart"/>
      <w:r w:rsidRPr="006555F8">
        <w:rPr>
          <w:rFonts w:ascii="Tahoma" w:hAnsi="Tahoma" w:cs="Tahoma"/>
          <w:b/>
          <w:sz w:val="20"/>
          <w:szCs w:val="20"/>
        </w:rPr>
        <w:t>Întocmit</w:t>
      </w:r>
      <w:proofErr w:type="spellEnd"/>
      <w:r w:rsidRPr="006555F8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="00BF025F" w:rsidRPr="006555F8">
        <w:rPr>
          <w:rFonts w:ascii="Tahoma" w:hAnsi="Tahoma" w:cs="Tahoma"/>
          <w:b/>
          <w:sz w:val="20"/>
          <w:szCs w:val="20"/>
        </w:rPr>
        <w:t>Conducător</w:t>
      </w:r>
      <w:proofErr w:type="spellEnd"/>
      <w:r w:rsidR="00BF025F" w:rsidRPr="006555F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F025F" w:rsidRPr="006555F8">
        <w:rPr>
          <w:rFonts w:ascii="Tahoma" w:hAnsi="Tahoma" w:cs="Tahoma"/>
          <w:b/>
          <w:sz w:val="20"/>
          <w:szCs w:val="20"/>
        </w:rPr>
        <w:t>compartiment</w:t>
      </w:r>
      <w:proofErr w:type="spellEnd"/>
      <w:r w:rsidR="00BF025F" w:rsidRPr="006555F8">
        <w:rPr>
          <w:rFonts w:ascii="Tahoma" w:hAnsi="Tahoma" w:cs="Tahoma"/>
          <w:b/>
          <w:sz w:val="20"/>
          <w:szCs w:val="20"/>
        </w:rPr>
        <w:t>,</w:t>
      </w:r>
    </w:p>
    <w:p w:rsidR="00BF025F" w:rsidRPr="006555F8" w:rsidRDefault="00BF025F">
      <w:pPr>
        <w:rPr>
          <w:rFonts w:ascii="Tahoma" w:hAnsi="Tahoma" w:cs="Tahoma"/>
          <w:b/>
          <w:sz w:val="20"/>
          <w:szCs w:val="20"/>
        </w:rPr>
      </w:pPr>
    </w:p>
    <w:p w:rsidR="00BF025F" w:rsidRPr="006555F8" w:rsidRDefault="00BF025F">
      <w:pPr>
        <w:rPr>
          <w:rFonts w:ascii="Tahoma" w:hAnsi="Tahoma" w:cs="Tahoma"/>
          <w:b/>
          <w:sz w:val="20"/>
          <w:szCs w:val="20"/>
        </w:rPr>
      </w:pPr>
    </w:p>
    <w:p w:rsidR="00871828" w:rsidRPr="006555F8" w:rsidRDefault="00BF025F">
      <w:pPr>
        <w:rPr>
          <w:rFonts w:ascii="Tahoma" w:hAnsi="Tahoma" w:cs="Tahoma"/>
          <w:b/>
          <w:sz w:val="20"/>
          <w:szCs w:val="20"/>
        </w:rPr>
      </w:pPr>
      <w:proofErr w:type="spellStart"/>
      <w:r w:rsidRPr="006555F8">
        <w:rPr>
          <w:rFonts w:ascii="Tahoma" w:hAnsi="Tahoma" w:cs="Tahoma"/>
          <w:b/>
          <w:sz w:val="20"/>
          <w:szCs w:val="20"/>
        </w:rPr>
        <w:t>Avizat</w:t>
      </w:r>
      <w:proofErr w:type="spellEnd"/>
      <w:r w:rsidRPr="006555F8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Pr="006555F8">
        <w:rPr>
          <w:rFonts w:ascii="Tahoma" w:hAnsi="Tahoma" w:cs="Tahoma"/>
          <w:b/>
          <w:sz w:val="20"/>
          <w:szCs w:val="20"/>
        </w:rPr>
        <w:t>Preşedinte</w:t>
      </w:r>
      <w:proofErr w:type="spellEnd"/>
      <w:r w:rsidRPr="006555F8">
        <w:rPr>
          <w:rFonts w:ascii="Tahoma" w:hAnsi="Tahoma" w:cs="Tahoma"/>
          <w:b/>
          <w:sz w:val="20"/>
          <w:szCs w:val="20"/>
        </w:rPr>
        <w:t xml:space="preserve"> CSCIM,</w:t>
      </w:r>
      <w:r w:rsidR="00871828" w:rsidRPr="006555F8">
        <w:rPr>
          <w:rFonts w:ascii="Tahoma" w:hAnsi="Tahoma" w:cs="Tahoma"/>
          <w:b/>
          <w:sz w:val="20"/>
          <w:szCs w:val="20"/>
        </w:rPr>
        <w:t xml:space="preserve"> </w:t>
      </w:r>
    </w:p>
    <w:p w:rsidR="00E055AA" w:rsidRDefault="00E055A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:rsidR="003E4EB9" w:rsidRDefault="00E055AA" w:rsidP="00E055AA">
      <w:pPr>
        <w:jc w:val="right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lastRenderedPageBreak/>
        <w:t>Formular</w:t>
      </w:r>
      <w:proofErr w:type="spellEnd"/>
      <w:r>
        <w:rPr>
          <w:rFonts w:ascii="Tahoma" w:hAnsi="Tahoma" w:cs="Tahoma"/>
          <w:sz w:val="16"/>
          <w:szCs w:val="16"/>
        </w:rPr>
        <w:t xml:space="preserve"> PS.06</w:t>
      </w:r>
      <w:r w:rsidR="00AB7C78">
        <w:rPr>
          <w:rFonts w:ascii="Tahoma" w:hAnsi="Tahoma" w:cs="Tahoma"/>
          <w:sz w:val="16"/>
          <w:szCs w:val="16"/>
        </w:rPr>
        <w:t>-F2, rev.0</w:t>
      </w:r>
    </w:p>
    <w:p w:rsidR="007B2577" w:rsidRDefault="007B2577" w:rsidP="007B2577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</w:rPr>
      </w:pPr>
      <w:r w:rsidRPr="007B2577">
        <w:rPr>
          <w:rFonts w:ascii="Tahoma" w:eastAsia="Calibri" w:hAnsi="Tahoma" w:cs="Tahoma"/>
          <w:b/>
          <w:sz w:val="24"/>
          <w:szCs w:val="24"/>
        </w:rPr>
        <w:fldChar w:fldCharType="begin"/>
      </w:r>
      <w:r w:rsidRPr="007B2577">
        <w:rPr>
          <w:rFonts w:ascii="Tahoma" w:eastAsia="Calibri" w:hAnsi="Tahoma" w:cs="Tahoma"/>
          <w:b/>
          <w:sz w:val="24"/>
          <w:szCs w:val="24"/>
        </w:rPr>
        <w:instrText xml:space="preserve"> MERGEFIELD Denumire_scoala </w:instrText>
      </w:r>
      <w:r w:rsidRPr="007B2577">
        <w:rPr>
          <w:rFonts w:ascii="Tahoma" w:eastAsia="Calibri" w:hAnsi="Tahoma" w:cs="Tahoma"/>
          <w:b/>
          <w:sz w:val="24"/>
          <w:szCs w:val="24"/>
        </w:rPr>
        <w:fldChar w:fldCharType="separate"/>
      </w:r>
      <w:r w:rsidR="00FD31B4" w:rsidRPr="00BD570C">
        <w:rPr>
          <w:rFonts w:ascii="Tahoma" w:eastAsia="Calibri" w:hAnsi="Tahoma" w:cs="Tahoma"/>
          <w:b/>
          <w:noProof/>
          <w:sz w:val="24"/>
          <w:szCs w:val="24"/>
        </w:rPr>
        <w:t>Universitatea Tehnică “Gheorghe Asachi” din Iaşi</w:t>
      </w:r>
      <w:r w:rsidRPr="007B2577">
        <w:rPr>
          <w:rFonts w:ascii="Tahoma" w:eastAsia="Calibri" w:hAnsi="Tahoma" w:cs="Tahoma"/>
          <w:b/>
          <w:sz w:val="24"/>
          <w:szCs w:val="24"/>
        </w:rPr>
        <w:fldChar w:fldCharType="end"/>
      </w:r>
    </w:p>
    <w:p w:rsidR="00E055AA" w:rsidRPr="007B2577" w:rsidRDefault="00E055AA" w:rsidP="007B2577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</w:rPr>
      </w:pPr>
      <w:proofErr w:type="spellStart"/>
      <w:r>
        <w:rPr>
          <w:rFonts w:ascii="Tahoma" w:eastAsia="Calibri" w:hAnsi="Tahoma" w:cs="Tahoma"/>
          <w:b/>
          <w:sz w:val="24"/>
          <w:szCs w:val="24"/>
        </w:rPr>
        <w:t>Comisia</w:t>
      </w:r>
      <w:proofErr w:type="spellEnd"/>
      <w:r>
        <w:rPr>
          <w:rFonts w:ascii="Tahoma" w:eastAsia="Calibri" w:hAnsi="Tahoma" w:cs="Tahoma"/>
          <w:b/>
          <w:sz w:val="24"/>
          <w:szCs w:val="24"/>
        </w:rPr>
        <w:t xml:space="preserve"> de </w:t>
      </w:r>
      <w:proofErr w:type="spellStart"/>
      <w:r>
        <w:rPr>
          <w:rFonts w:ascii="Tahoma" w:eastAsia="Calibri" w:hAnsi="Tahoma" w:cs="Tahoma"/>
          <w:b/>
          <w:sz w:val="24"/>
          <w:szCs w:val="24"/>
        </w:rPr>
        <w:t>Monitorizare</w:t>
      </w:r>
      <w:proofErr w:type="spellEnd"/>
    </w:p>
    <w:p w:rsidR="007B2577" w:rsidRPr="007B2577" w:rsidRDefault="007B2577" w:rsidP="007B2577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</w:rPr>
      </w:pPr>
    </w:p>
    <w:p w:rsidR="007B2577" w:rsidRPr="007B2577" w:rsidRDefault="007B2577" w:rsidP="007B2577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</w:rPr>
      </w:pPr>
    </w:p>
    <w:p w:rsidR="007B2577" w:rsidRPr="007B2577" w:rsidRDefault="007B2577" w:rsidP="007B2577">
      <w:pPr>
        <w:spacing w:after="0" w:line="240" w:lineRule="auto"/>
        <w:jc w:val="right"/>
        <w:rPr>
          <w:rFonts w:ascii="Tahoma" w:eastAsia="Calibri" w:hAnsi="Tahoma" w:cs="Tahoma"/>
          <w:b/>
          <w:sz w:val="24"/>
          <w:szCs w:val="24"/>
        </w:rPr>
      </w:pPr>
      <w:proofErr w:type="spellStart"/>
      <w:r w:rsidRPr="007B2577">
        <w:rPr>
          <w:rFonts w:ascii="Tahoma" w:eastAsia="Calibri" w:hAnsi="Tahoma" w:cs="Tahoma"/>
          <w:b/>
          <w:sz w:val="24"/>
          <w:szCs w:val="24"/>
        </w:rPr>
        <w:t>Aprobat</w:t>
      </w:r>
      <w:proofErr w:type="spellEnd"/>
      <w:r w:rsidRPr="007B2577">
        <w:rPr>
          <w:rFonts w:ascii="Tahoma" w:eastAsia="Calibri" w:hAnsi="Tahoma" w:cs="Tahoma"/>
          <w:b/>
          <w:sz w:val="24"/>
          <w:szCs w:val="24"/>
        </w:rPr>
        <w:t>,</w:t>
      </w:r>
    </w:p>
    <w:p w:rsidR="007B2577" w:rsidRDefault="00E055AA" w:rsidP="007B2577">
      <w:pPr>
        <w:spacing w:after="0" w:line="240" w:lineRule="auto"/>
        <w:jc w:val="right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>R</w:t>
      </w:r>
      <w:r w:rsidR="007B2577" w:rsidRPr="007B2577">
        <w:rPr>
          <w:rFonts w:ascii="Tahoma" w:eastAsia="Calibri" w:hAnsi="Tahoma" w:cs="Tahoma"/>
          <w:b/>
          <w:sz w:val="24"/>
          <w:szCs w:val="24"/>
        </w:rPr>
        <w:t>ector,</w:t>
      </w:r>
    </w:p>
    <w:p w:rsidR="007B2577" w:rsidRPr="007B2577" w:rsidRDefault="007B2577" w:rsidP="00E055AA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</w:p>
    <w:p w:rsidR="007B2577" w:rsidRPr="007B2577" w:rsidRDefault="007B2577" w:rsidP="007B2577">
      <w:pPr>
        <w:spacing w:after="0" w:line="240" w:lineRule="auto"/>
        <w:jc w:val="right"/>
        <w:rPr>
          <w:rFonts w:ascii="Tahoma" w:eastAsia="Calibri" w:hAnsi="Tahoma" w:cs="Tahoma"/>
          <w:b/>
          <w:sz w:val="24"/>
          <w:szCs w:val="24"/>
        </w:rPr>
      </w:pPr>
    </w:p>
    <w:p w:rsidR="007B2577" w:rsidRPr="007B2577" w:rsidRDefault="007B2577" w:rsidP="007B2577">
      <w:pPr>
        <w:spacing w:after="0" w:line="240" w:lineRule="auto"/>
        <w:jc w:val="right"/>
        <w:rPr>
          <w:rFonts w:ascii="Tahoma" w:eastAsia="Calibri" w:hAnsi="Tahoma" w:cs="Tahoma"/>
          <w:b/>
          <w:sz w:val="24"/>
          <w:szCs w:val="24"/>
        </w:rPr>
      </w:pPr>
      <w:r w:rsidRPr="007B2577">
        <w:rPr>
          <w:rFonts w:ascii="Tahoma" w:eastAsia="Calibri" w:hAnsi="Tahoma" w:cs="Tahoma"/>
          <w:b/>
          <w:sz w:val="24"/>
          <w:szCs w:val="24"/>
        </w:rPr>
        <w:t>………………………………</w:t>
      </w:r>
    </w:p>
    <w:p w:rsidR="007B2577" w:rsidRPr="007B2577" w:rsidRDefault="007B2577" w:rsidP="007B2577">
      <w:pPr>
        <w:spacing w:after="0" w:line="240" w:lineRule="auto"/>
        <w:jc w:val="right"/>
        <w:rPr>
          <w:rFonts w:ascii="Tahoma" w:eastAsia="Calibri" w:hAnsi="Tahoma" w:cs="Tahoma"/>
          <w:b/>
          <w:sz w:val="24"/>
          <w:szCs w:val="24"/>
        </w:rPr>
      </w:pPr>
    </w:p>
    <w:p w:rsidR="007B2577" w:rsidRPr="007B2577" w:rsidRDefault="007B2577" w:rsidP="007B2577">
      <w:pPr>
        <w:spacing w:after="0" w:line="240" w:lineRule="auto"/>
        <w:jc w:val="right"/>
        <w:rPr>
          <w:rFonts w:ascii="Tahoma" w:eastAsia="Calibri" w:hAnsi="Tahoma" w:cs="Tahoma"/>
          <w:b/>
          <w:sz w:val="24"/>
          <w:szCs w:val="24"/>
        </w:rPr>
      </w:pPr>
    </w:p>
    <w:p w:rsidR="007B2577" w:rsidRPr="007B2577" w:rsidRDefault="007B2577" w:rsidP="007B2577">
      <w:pPr>
        <w:spacing w:after="0" w:line="240" w:lineRule="auto"/>
        <w:jc w:val="right"/>
        <w:rPr>
          <w:rFonts w:ascii="Tahoma" w:eastAsia="Calibri" w:hAnsi="Tahoma" w:cs="Tahoma"/>
          <w:b/>
          <w:sz w:val="24"/>
          <w:szCs w:val="24"/>
        </w:rPr>
      </w:pPr>
    </w:p>
    <w:p w:rsidR="007B2577" w:rsidRPr="007B2577" w:rsidRDefault="007B2577" w:rsidP="007B2577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</w:rPr>
      </w:pPr>
    </w:p>
    <w:p w:rsidR="007B2577" w:rsidRPr="007B2577" w:rsidRDefault="007B2577" w:rsidP="007B2577">
      <w:pPr>
        <w:spacing w:after="0"/>
        <w:jc w:val="center"/>
        <w:rPr>
          <w:rFonts w:ascii="Tahoma" w:eastAsia="Calibri" w:hAnsi="Tahoma" w:cs="Tahoma"/>
          <w:b/>
          <w:sz w:val="28"/>
          <w:szCs w:val="28"/>
        </w:rPr>
      </w:pPr>
      <w:r w:rsidRPr="007B2577">
        <w:rPr>
          <w:rFonts w:ascii="Tahoma" w:eastAsia="Calibri" w:hAnsi="Tahoma" w:cs="Tahoma"/>
          <w:b/>
          <w:sz w:val="28"/>
          <w:szCs w:val="28"/>
        </w:rPr>
        <w:t>INVENTARUL FUNCŢIILOR SENSIBILE</w:t>
      </w:r>
    </w:p>
    <w:p w:rsidR="007B2577" w:rsidRPr="007B2577" w:rsidRDefault="007B2577" w:rsidP="007B2577">
      <w:pPr>
        <w:spacing w:after="0"/>
        <w:jc w:val="center"/>
        <w:rPr>
          <w:rFonts w:ascii="Tahoma" w:eastAsia="Calibri" w:hAnsi="Tahoma" w:cs="Tahoma"/>
          <w:b/>
          <w:sz w:val="28"/>
          <w:szCs w:val="28"/>
        </w:rPr>
      </w:pPr>
      <w:proofErr w:type="spellStart"/>
      <w:r w:rsidRPr="007B2577">
        <w:rPr>
          <w:rFonts w:ascii="Tahoma" w:eastAsia="Calibri" w:hAnsi="Tahoma" w:cs="Tahoma"/>
          <w:b/>
          <w:sz w:val="28"/>
          <w:szCs w:val="28"/>
        </w:rPr>
        <w:t>Anul</w:t>
      </w:r>
      <w:proofErr w:type="spellEnd"/>
      <w:r w:rsidRPr="007B2577">
        <w:rPr>
          <w:rFonts w:ascii="Tahoma" w:eastAsia="Calibri" w:hAnsi="Tahoma" w:cs="Tahoma"/>
          <w:b/>
          <w:sz w:val="28"/>
          <w:szCs w:val="28"/>
        </w:rPr>
        <w:t xml:space="preserve"> ….</w:t>
      </w:r>
    </w:p>
    <w:p w:rsidR="007B2577" w:rsidRPr="007B2577" w:rsidRDefault="007B2577" w:rsidP="007B2577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</w:rPr>
      </w:pPr>
    </w:p>
    <w:p w:rsidR="007B2577" w:rsidRPr="007B2577" w:rsidRDefault="007B2577" w:rsidP="007B2577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58"/>
        <w:gridCol w:w="2388"/>
        <w:gridCol w:w="2387"/>
        <w:gridCol w:w="4516"/>
        <w:gridCol w:w="2842"/>
        <w:gridCol w:w="1896"/>
      </w:tblGrid>
      <w:tr w:rsidR="0050247F" w:rsidRPr="00B44617" w:rsidTr="0050247F">
        <w:trPr>
          <w:trHeight w:val="1130"/>
          <w:tblHeader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50247F" w:rsidRPr="00B44617" w:rsidRDefault="0050247F" w:rsidP="0050247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</w:pPr>
            <w:r w:rsidRPr="00B44617"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  <w:t>Nr.</w:t>
            </w:r>
          </w:p>
          <w:p w:rsidR="0050247F" w:rsidRPr="00B44617" w:rsidRDefault="0050247F" w:rsidP="0050247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</w:pPr>
            <w:proofErr w:type="spellStart"/>
            <w:proofErr w:type="gramStart"/>
            <w:r w:rsidRPr="00B44617"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  <w:t>crt</w:t>
            </w:r>
            <w:proofErr w:type="spellEnd"/>
            <w:proofErr w:type="gramEnd"/>
            <w:r w:rsidRPr="00B44617"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  <w:t>.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247F" w:rsidRDefault="0050247F" w:rsidP="0050247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  <w:t>Structura</w:t>
            </w:r>
            <w:proofErr w:type="spellEnd"/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  <w:t>organizatorică</w:t>
            </w:r>
            <w:proofErr w:type="spellEnd"/>
          </w:p>
          <w:p w:rsidR="0050247F" w:rsidRPr="00B44617" w:rsidRDefault="0050247F" w:rsidP="0050247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  <w:t>Compartiment</w:t>
            </w:r>
            <w:proofErr w:type="spellEnd"/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  <w:t xml:space="preserve">/ </w:t>
            </w:r>
            <w:proofErr w:type="spellStart"/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  <w:t>Serviciu</w:t>
            </w:r>
            <w:proofErr w:type="spellEnd"/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  <w:t xml:space="preserve">/ </w:t>
            </w:r>
            <w:proofErr w:type="spellStart"/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  <w:t>Birou</w:t>
            </w:r>
            <w:proofErr w:type="spellEnd"/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0247F" w:rsidRPr="00B44617" w:rsidRDefault="0050247F" w:rsidP="0050247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</w:pPr>
            <w:proofErr w:type="spellStart"/>
            <w:r w:rsidRPr="00B44617"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  <w:t>Funcţia</w:t>
            </w:r>
            <w:proofErr w:type="spellEnd"/>
            <w:r w:rsidRPr="00B44617"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B44617"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  <w:t>sensibilă</w:t>
            </w:r>
            <w:proofErr w:type="spellEnd"/>
          </w:p>
          <w:p w:rsidR="0050247F" w:rsidRPr="00B44617" w:rsidRDefault="0050247F" w:rsidP="0050247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0247F" w:rsidRPr="00B44617" w:rsidRDefault="0050247F" w:rsidP="0050247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  <w:t>Obiectivele</w:t>
            </w:r>
            <w:proofErr w:type="spellEnd"/>
            <w:r w:rsidRPr="00B44617"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B44617"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  <w:t>funcţiei</w:t>
            </w:r>
            <w:proofErr w:type="spellEnd"/>
            <w:r w:rsidRPr="00B44617"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B44617"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  <w:t>sensibile</w:t>
            </w:r>
            <w:proofErr w:type="spellEnd"/>
          </w:p>
          <w:p w:rsidR="0050247F" w:rsidRPr="00B44617" w:rsidRDefault="0050247F" w:rsidP="0050247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0247F" w:rsidRPr="00B44617" w:rsidRDefault="0050247F" w:rsidP="0050247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</w:pPr>
            <w:proofErr w:type="spellStart"/>
            <w:r w:rsidRPr="00B44617"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  <w:t>Titularul</w:t>
            </w:r>
            <w:proofErr w:type="spellEnd"/>
            <w:r w:rsidRPr="00B44617"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  <w:t xml:space="preserve">  </w:t>
            </w:r>
            <w:proofErr w:type="spellStart"/>
            <w:r w:rsidRPr="00B44617"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  <w:t>funcţiei</w:t>
            </w:r>
            <w:proofErr w:type="spellEnd"/>
            <w:r w:rsidRPr="00B44617"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B44617"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  <w:t>sensibile</w:t>
            </w:r>
            <w:proofErr w:type="spellEnd"/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247F" w:rsidRPr="00B44617" w:rsidRDefault="0050247F" w:rsidP="0050247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</w:pPr>
            <w:r w:rsidRPr="00B44617"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  <w:t>Manager superior</w:t>
            </w:r>
          </w:p>
        </w:tc>
      </w:tr>
      <w:tr w:rsidR="0050247F" w:rsidRPr="00B44617" w:rsidTr="0050247F">
        <w:trPr>
          <w:trHeight w:val="369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0247F" w:rsidRPr="00B44617" w:rsidRDefault="0050247F" w:rsidP="00B44617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ar-S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47F" w:rsidRPr="00B44617" w:rsidRDefault="0050247F" w:rsidP="00B44617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ar-S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247F" w:rsidRPr="00B44617" w:rsidRDefault="0050247F" w:rsidP="00B44617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ar-SA"/>
              </w:rPr>
            </w:pP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0247F" w:rsidRPr="00B44617" w:rsidRDefault="0050247F" w:rsidP="00B44617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ar-SA"/>
              </w:rPr>
            </w:pP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0247F" w:rsidRPr="00B44617" w:rsidRDefault="0050247F" w:rsidP="00B44617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ar-SA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7F" w:rsidRPr="00B44617" w:rsidRDefault="0050247F" w:rsidP="00B44617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ar-SA"/>
              </w:rPr>
            </w:pPr>
          </w:p>
        </w:tc>
      </w:tr>
      <w:tr w:rsidR="0050247F" w:rsidRPr="00B44617" w:rsidTr="0050247F">
        <w:trPr>
          <w:trHeight w:val="1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47F" w:rsidRPr="00B44617" w:rsidRDefault="0050247F" w:rsidP="00B44617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ar-S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47F" w:rsidRPr="00B44617" w:rsidRDefault="0050247F" w:rsidP="00B44617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ar-S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7F" w:rsidRPr="00B44617" w:rsidRDefault="0050247F" w:rsidP="00B44617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ar-SA"/>
              </w:rPr>
            </w:pP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47F" w:rsidRPr="00B44617" w:rsidRDefault="0050247F" w:rsidP="00B44617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ar-SA"/>
              </w:rPr>
            </w:pP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47F" w:rsidRPr="00B44617" w:rsidRDefault="0050247F" w:rsidP="00B44617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val="en-GB" w:eastAsia="ar-SA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7F" w:rsidRPr="00B44617" w:rsidRDefault="0050247F" w:rsidP="00B44617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ar-SA"/>
              </w:rPr>
            </w:pPr>
          </w:p>
        </w:tc>
      </w:tr>
    </w:tbl>
    <w:p w:rsidR="007B2577" w:rsidRPr="007B2577" w:rsidRDefault="007B2577" w:rsidP="007B257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B2577" w:rsidRPr="007B2577" w:rsidRDefault="007B2577" w:rsidP="007B2577">
      <w:pPr>
        <w:spacing w:after="0" w:line="240" w:lineRule="auto"/>
        <w:jc w:val="both"/>
        <w:rPr>
          <w:rFonts w:ascii="Tahoma" w:eastAsia="Calibri" w:hAnsi="Tahoma" w:cs="Tahoma"/>
          <w:b/>
        </w:rPr>
      </w:pPr>
      <w:r w:rsidRPr="007B2577">
        <w:rPr>
          <w:rFonts w:ascii="Tahoma" w:eastAsia="Calibri" w:hAnsi="Tahoma" w:cs="Tahoma"/>
          <w:b/>
        </w:rPr>
        <w:t xml:space="preserve">Data: </w:t>
      </w:r>
    </w:p>
    <w:p w:rsidR="007B2577" w:rsidRPr="007B2577" w:rsidRDefault="007B2577" w:rsidP="007B2577">
      <w:pPr>
        <w:spacing w:after="0" w:line="240" w:lineRule="auto"/>
        <w:jc w:val="both"/>
        <w:rPr>
          <w:rFonts w:ascii="Tahoma" w:eastAsia="Calibri" w:hAnsi="Tahoma" w:cs="Tahoma"/>
          <w:b/>
        </w:rPr>
      </w:pPr>
    </w:p>
    <w:p w:rsidR="007B2577" w:rsidRPr="007B2577" w:rsidRDefault="007B2577" w:rsidP="007B2577">
      <w:pPr>
        <w:spacing w:after="0" w:line="240" w:lineRule="auto"/>
        <w:jc w:val="both"/>
        <w:rPr>
          <w:rFonts w:ascii="Tahoma" w:eastAsia="Calibri" w:hAnsi="Tahoma" w:cs="Tahoma"/>
          <w:b/>
        </w:rPr>
      </w:pPr>
      <w:proofErr w:type="spellStart"/>
      <w:r w:rsidRPr="007B2577">
        <w:rPr>
          <w:rFonts w:ascii="Tahoma" w:eastAsia="Calibri" w:hAnsi="Tahoma" w:cs="Tahoma"/>
          <w:b/>
        </w:rPr>
        <w:t>Întocmit</w:t>
      </w:r>
      <w:proofErr w:type="spellEnd"/>
      <w:r w:rsidRPr="007B2577">
        <w:rPr>
          <w:rFonts w:ascii="Tahoma" w:eastAsia="Calibri" w:hAnsi="Tahoma" w:cs="Tahoma"/>
          <w:b/>
        </w:rPr>
        <w:t>,</w:t>
      </w:r>
    </w:p>
    <w:p w:rsidR="006D6C10" w:rsidRDefault="007B2577" w:rsidP="002069BD">
      <w:pPr>
        <w:spacing w:after="0" w:line="240" w:lineRule="auto"/>
        <w:jc w:val="both"/>
        <w:rPr>
          <w:rFonts w:ascii="Tahoma" w:eastAsia="Calibri" w:hAnsi="Tahoma" w:cs="Tahoma"/>
          <w:b/>
        </w:rPr>
      </w:pPr>
      <w:proofErr w:type="spellStart"/>
      <w:r w:rsidRPr="007B2577">
        <w:rPr>
          <w:rFonts w:ascii="Tahoma" w:eastAsia="Calibri" w:hAnsi="Tahoma" w:cs="Tahoma"/>
          <w:b/>
        </w:rPr>
        <w:t>Preşedinte</w:t>
      </w:r>
      <w:proofErr w:type="spellEnd"/>
      <w:r w:rsidRPr="007B2577">
        <w:rPr>
          <w:rFonts w:ascii="Tahoma" w:eastAsia="Calibri" w:hAnsi="Tahoma" w:cs="Tahoma"/>
          <w:b/>
        </w:rPr>
        <w:t xml:space="preserve"> CSCIM, </w:t>
      </w:r>
    </w:p>
    <w:p w:rsidR="002069BD" w:rsidRPr="002069BD" w:rsidRDefault="002069BD" w:rsidP="002069BD">
      <w:pPr>
        <w:spacing w:after="0" w:line="240" w:lineRule="auto"/>
        <w:jc w:val="both"/>
        <w:rPr>
          <w:rFonts w:ascii="Tahoma" w:eastAsia="Calibri" w:hAnsi="Tahoma" w:cs="Tahoma"/>
          <w:b/>
        </w:rPr>
        <w:sectPr w:rsidR="002069BD" w:rsidRPr="002069BD" w:rsidSect="00B44617">
          <w:pgSz w:w="16839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410BCC" w:rsidRPr="002069BD" w:rsidRDefault="009A7AD3" w:rsidP="002069BD">
      <w:pPr>
        <w:jc w:val="right"/>
        <w:rPr>
          <w:rFonts w:ascii="Tahoma" w:eastAsia="Calibri" w:hAnsi="Tahoma" w:cs="Tahoma"/>
          <w:sz w:val="16"/>
          <w:szCs w:val="16"/>
          <w:lang w:val="ro-RO"/>
        </w:rPr>
      </w:pPr>
      <w:r>
        <w:rPr>
          <w:rFonts w:ascii="Tahoma" w:hAnsi="Tahoma" w:cs="Tahoma"/>
          <w:sz w:val="16"/>
          <w:szCs w:val="16"/>
          <w:lang w:val="ro-RO"/>
        </w:rPr>
        <w:lastRenderedPageBreak/>
        <w:t>Formularul PS.06</w:t>
      </w:r>
      <w:r w:rsidR="00410BCC">
        <w:rPr>
          <w:rFonts w:ascii="Tahoma" w:hAnsi="Tahoma" w:cs="Tahoma"/>
          <w:sz w:val="16"/>
          <w:szCs w:val="16"/>
          <w:lang w:val="ro-RO"/>
        </w:rPr>
        <w:t>-F3, rev.0</w:t>
      </w:r>
    </w:p>
    <w:p w:rsidR="00410BCC" w:rsidRDefault="00410BCC" w:rsidP="00410BCC">
      <w:pPr>
        <w:spacing w:after="0" w:line="360" w:lineRule="auto"/>
        <w:jc w:val="right"/>
        <w:rPr>
          <w:rFonts w:ascii="Tahoma" w:eastAsia="Calibri" w:hAnsi="Tahoma" w:cs="Tahoma"/>
          <w:b/>
          <w:sz w:val="28"/>
          <w:szCs w:val="28"/>
        </w:rPr>
      </w:pPr>
    </w:p>
    <w:p w:rsidR="00410BCC" w:rsidRDefault="00410BCC" w:rsidP="00410BCC">
      <w:pPr>
        <w:spacing w:after="0" w:line="360" w:lineRule="auto"/>
        <w:jc w:val="center"/>
        <w:rPr>
          <w:rFonts w:ascii="Tahoma" w:eastAsia="Calibri" w:hAnsi="Tahoma" w:cs="Tahoma"/>
          <w:b/>
          <w:sz w:val="28"/>
          <w:szCs w:val="28"/>
        </w:rPr>
      </w:pPr>
      <w:r w:rsidRPr="00410BCC">
        <w:rPr>
          <w:rFonts w:ascii="Tahoma" w:eastAsia="Calibri" w:hAnsi="Tahoma" w:cs="Tahoma"/>
          <w:b/>
          <w:sz w:val="28"/>
          <w:szCs w:val="28"/>
        </w:rPr>
        <w:fldChar w:fldCharType="begin"/>
      </w:r>
      <w:r w:rsidRPr="00410BCC">
        <w:rPr>
          <w:rFonts w:ascii="Tahoma" w:eastAsia="Calibri" w:hAnsi="Tahoma" w:cs="Tahoma"/>
          <w:b/>
          <w:sz w:val="28"/>
          <w:szCs w:val="28"/>
        </w:rPr>
        <w:instrText xml:space="preserve"> MERGEFIELD "Denumire_scoala" </w:instrText>
      </w:r>
      <w:r w:rsidRPr="00410BCC">
        <w:rPr>
          <w:rFonts w:ascii="Tahoma" w:eastAsia="Calibri" w:hAnsi="Tahoma" w:cs="Tahoma"/>
          <w:b/>
          <w:sz w:val="28"/>
          <w:szCs w:val="28"/>
        </w:rPr>
        <w:fldChar w:fldCharType="separate"/>
      </w:r>
      <w:r w:rsidR="00FD31B4" w:rsidRPr="00BD570C">
        <w:rPr>
          <w:rFonts w:ascii="Tahoma" w:eastAsia="Calibri" w:hAnsi="Tahoma" w:cs="Tahoma"/>
          <w:b/>
          <w:noProof/>
          <w:sz w:val="28"/>
          <w:szCs w:val="28"/>
        </w:rPr>
        <w:t>Universitatea Tehnică “Gheorghe Asachi” din Iaşi</w:t>
      </w:r>
      <w:r w:rsidRPr="00410BCC">
        <w:rPr>
          <w:rFonts w:ascii="Tahoma" w:eastAsia="Calibri" w:hAnsi="Tahoma" w:cs="Tahoma"/>
          <w:b/>
          <w:sz w:val="28"/>
          <w:szCs w:val="28"/>
        </w:rPr>
        <w:fldChar w:fldCharType="end"/>
      </w:r>
      <w:r w:rsidRPr="00410BCC">
        <w:rPr>
          <w:rFonts w:ascii="Tahoma" w:eastAsia="Calibri" w:hAnsi="Tahoma" w:cs="Tahoma"/>
          <w:b/>
          <w:sz w:val="28"/>
          <w:szCs w:val="28"/>
        </w:rPr>
        <w:t xml:space="preserve">  </w:t>
      </w:r>
    </w:p>
    <w:p w:rsidR="002069BD" w:rsidRPr="00410BCC" w:rsidRDefault="002069BD" w:rsidP="00410BCC">
      <w:pPr>
        <w:spacing w:after="0" w:line="360" w:lineRule="auto"/>
        <w:jc w:val="center"/>
        <w:rPr>
          <w:rFonts w:ascii="Tahoma" w:eastAsia="Calibri" w:hAnsi="Tahoma" w:cs="Tahoma"/>
          <w:b/>
          <w:sz w:val="28"/>
          <w:szCs w:val="28"/>
        </w:rPr>
      </w:pPr>
      <w:proofErr w:type="spellStart"/>
      <w:r>
        <w:rPr>
          <w:rFonts w:ascii="Tahoma" w:eastAsia="Calibri" w:hAnsi="Tahoma" w:cs="Tahoma"/>
          <w:b/>
          <w:sz w:val="28"/>
          <w:szCs w:val="28"/>
        </w:rPr>
        <w:t>Comisia</w:t>
      </w:r>
      <w:proofErr w:type="spellEnd"/>
      <w:r>
        <w:rPr>
          <w:rFonts w:ascii="Tahoma" w:eastAsia="Calibri" w:hAnsi="Tahoma" w:cs="Tahoma"/>
          <w:b/>
          <w:sz w:val="28"/>
          <w:szCs w:val="28"/>
        </w:rPr>
        <w:t xml:space="preserve"> de </w:t>
      </w:r>
      <w:proofErr w:type="spellStart"/>
      <w:r>
        <w:rPr>
          <w:rFonts w:ascii="Tahoma" w:eastAsia="Calibri" w:hAnsi="Tahoma" w:cs="Tahoma"/>
          <w:b/>
          <w:sz w:val="28"/>
          <w:szCs w:val="28"/>
        </w:rPr>
        <w:t>Monitorizare</w:t>
      </w:r>
      <w:proofErr w:type="spellEnd"/>
    </w:p>
    <w:p w:rsidR="00410BCC" w:rsidRPr="00410BCC" w:rsidRDefault="00410BCC" w:rsidP="00410BCC">
      <w:pPr>
        <w:spacing w:after="0"/>
        <w:jc w:val="right"/>
        <w:rPr>
          <w:rFonts w:ascii="Tahoma" w:eastAsia="Calibri" w:hAnsi="Tahoma" w:cs="Tahoma"/>
          <w:b/>
          <w:sz w:val="24"/>
          <w:szCs w:val="24"/>
        </w:rPr>
      </w:pPr>
      <w:proofErr w:type="spellStart"/>
      <w:r w:rsidRPr="00410BCC">
        <w:rPr>
          <w:rFonts w:ascii="Tahoma" w:eastAsia="Calibri" w:hAnsi="Tahoma" w:cs="Tahoma"/>
          <w:b/>
          <w:sz w:val="24"/>
          <w:szCs w:val="24"/>
        </w:rPr>
        <w:t>Aprobat</w:t>
      </w:r>
      <w:proofErr w:type="spellEnd"/>
      <w:r w:rsidRPr="00410BCC">
        <w:rPr>
          <w:rFonts w:ascii="Tahoma" w:eastAsia="Calibri" w:hAnsi="Tahoma" w:cs="Tahoma"/>
          <w:b/>
          <w:sz w:val="24"/>
          <w:szCs w:val="24"/>
        </w:rPr>
        <w:t>,</w:t>
      </w:r>
    </w:p>
    <w:p w:rsidR="00410BCC" w:rsidRPr="00410BCC" w:rsidRDefault="009A7AD3" w:rsidP="00410BCC">
      <w:pPr>
        <w:spacing w:after="0"/>
        <w:jc w:val="right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>R</w:t>
      </w:r>
      <w:r w:rsidR="00410BCC" w:rsidRPr="00410BCC">
        <w:rPr>
          <w:rFonts w:ascii="Tahoma" w:eastAsia="Calibri" w:hAnsi="Tahoma" w:cs="Tahoma"/>
          <w:b/>
          <w:sz w:val="24"/>
          <w:szCs w:val="24"/>
        </w:rPr>
        <w:t>ector,</w:t>
      </w:r>
    </w:p>
    <w:p w:rsidR="00410BCC" w:rsidRPr="00410BCC" w:rsidRDefault="00410BCC" w:rsidP="00410BCC">
      <w:pPr>
        <w:spacing w:after="0"/>
        <w:jc w:val="right"/>
        <w:rPr>
          <w:rFonts w:ascii="Tahoma" w:eastAsia="Calibri" w:hAnsi="Tahoma" w:cs="Tahoma"/>
          <w:b/>
          <w:sz w:val="24"/>
          <w:szCs w:val="24"/>
        </w:rPr>
      </w:pPr>
    </w:p>
    <w:p w:rsidR="00410BCC" w:rsidRPr="00410BCC" w:rsidRDefault="00410BCC" w:rsidP="00410BCC">
      <w:pPr>
        <w:spacing w:after="0"/>
        <w:jc w:val="right"/>
        <w:rPr>
          <w:rFonts w:ascii="Tahoma" w:eastAsia="Calibri" w:hAnsi="Tahoma" w:cs="Tahoma"/>
          <w:b/>
          <w:sz w:val="24"/>
          <w:szCs w:val="24"/>
        </w:rPr>
      </w:pPr>
      <w:r w:rsidRPr="00410BCC">
        <w:rPr>
          <w:rFonts w:ascii="Tahoma" w:eastAsia="Calibri" w:hAnsi="Tahoma" w:cs="Tahoma"/>
          <w:b/>
          <w:sz w:val="24"/>
          <w:szCs w:val="24"/>
        </w:rPr>
        <w:t>…………………..</w:t>
      </w:r>
    </w:p>
    <w:p w:rsidR="00410BCC" w:rsidRPr="00410BCC" w:rsidRDefault="00410BCC" w:rsidP="00410BCC">
      <w:pPr>
        <w:spacing w:after="0" w:line="360" w:lineRule="auto"/>
        <w:jc w:val="center"/>
        <w:rPr>
          <w:rFonts w:ascii="Tahoma" w:eastAsia="Calibri" w:hAnsi="Tahoma" w:cs="Tahoma"/>
          <w:b/>
          <w:sz w:val="28"/>
          <w:szCs w:val="28"/>
        </w:rPr>
      </w:pPr>
      <w:proofErr w:type="spellStart"/>
      <w:r w:rsidRPr="00410BCC">
        <w:rPr>
          <w:rFonts w:ascii="Tahoma" w:eastAsia="Calibri" w:hAnsi="Tahoma" w:cs="Tahoma"/>
          <w:b/>
          <w:sz w:val="28"/>
          <w:szCs w:val="28"/>
        </w:rPr>
        <w:t>Planul</w:t>
      </w:r>
      <w:proofErr w:type="spellEnd"/>
      <w:r w:rsidRPr="00410BCC">
        <w:rPr>
          <w:rFonts w:ascii="Tahoma" w:eastAsia="Calibri" w:hAnsi="Tahoma" w:cs="Tahoma"/>
          <w:b/>
          <w:sz w:val="28"/>
          <w:szCs w:val="28"/>
        </w:rPr>
        <w:t xml:space="preserve"> de </w:t>
      </w:r>
      <w:proofErr w:type="spellStart"/>
      <w:r w:rsidRPr="00410BCC">
        <w:rPr>
          <w:rFonts w:ascii="Tahoma" w:eastAsia="Calibri" w:hAnsi="Tahoma" w:cs="Tahoma"/>
          <w:b/>
          <w:sz w:val="28"/>
          <w:szCs w:val="28"/>
        </w:rPr>
        <w:t>gestiune</w:t>
      </w:r>
      <w:proofErr w:type="spellEnd"/>
      <w:r w:rsidRPr="00410BCC">
        <w:rPr>
          <w:rFonts w:ascii="Tahoma" w:eastAsia="Calibri" w:hAnsi="Tahoma" w:cs="Tahoma"/>
          <w:b/>
          <w:sz w:val="28"/>
          <w:szCs w:val="28"/>
        </w:rPr>
        <w:t xml:space="preserve"> a </w:t>
      </w:r>
      <w:proofErr w:type="spellStart"/>
      <w:r w:rsidRPr="00410BCC">
        <w:rPr>
          <w:rFonts w:ascii="Tahoma" w:eastAsia="Calibri" w:hAnsi="Tahoma" w:cs="Tahoma"/>
          <w:b/>
          <w:sz w:val="28"/>
          <w:szCs w:val="28"/>
        </w:rPr>
        <w:t>funcţiilor</w:t>
      </w:r>
      <w:proofErr w:type="spellEnd"/>
      <w:r w:rsidRPr="00410BCC">
        <w:rPr>
          <w:rFonts w:ascii="Tahoma" w:eastAsia="Calibri" w:hAnsi="Tahoma" w:cs="Tahoma"/>
          <w:b/>
          <w:sz w:val="28"/>
          <w:szCs w:val="28"/>
        </w:rPr>
        <w:t xml:space="preserve"> </w:t>
      </w:r>
      <w:proofErr w:type="spellStart"/>
      <w:r w:rsidRPr="00410BCC">
        <w:rPr>
          <w:rFonts w:ascii="Tahoma" w:eastAsia="Calibri" w:hAnsi="Tahoma" w:cs="Tahoma"/>
          <w:b/>
          <w:sz w:val="28"/>
          <w:szCs w:val="28"/>
        </w:rPr>
        <w:t>sensibile</w:t>
      </w:r>
      <w:proofErr w:type="spellEnd"/>
    </w:p>
    <w:p w:rsidR="00410BCC" w:rsidRPr="00410BCC" w:rsidRDefault="00410BCC" w:rsidP="00410BCC">
      <w:pPr>
        <w:spacing w:after="0" w:line="360" w:lineRule="auto"/>
        <w:jc w:val="center"/>
        <w:rPr>
          <w:rFonts w:ascii="Tahoma" w:eastAsia="Calibri" w:hAnsi="Tahoma" w:cs="Tahoma"/>
          <w:b/>
          <w:sz w:val="28"/>
          <w:szCs w:val="28"/>
        </w:rPr>
      </w:pPr>
      <w:proofErr w:type="spellStart"/>
      <w:r w:rsidRPr="00410BCC">
        <w:rPr>
          <w:rFonts w:ascii="Tahoma" w:eastAsia="Calibri" w:hAnsi="Tahoma" w:cs="Tahoma"/>
          <w:b/>
          <w:sz w:val="28"/>
          <w:szCs w:val="28"/>
        </w:rPr>
        <w:t>Anul</w:t>
      </w:r>
      <w:proofErr w:type="spellEnd"/>
      <w:r w:rsidRPr="00410BCC">
        <w:rPr>
          <w:rFonts w:ascii="Tahoma" w:eastAsia="Calibri" w:hAnsi="Tahoma" w:cs="Tahoma"/>
          <w:b/>
          <w:sz w:val="28"/>
          <w:szCs w:val="28"/>
        </w:rPr>
        <w:t xml:space="preserve"> ………</w:t>
      </w:r>
    </w:p>
    <w:p w:rsidR="00410BCC" w:rsidRPr="00410BCC" w:rsidRDefault="00410BCC" w:rsidP="00410BCC">
      <w:pPr>
        <w:spacing w:after="0" w:line="240" w:lineRule="auto"/>
        <w:jc w:val="center"/>
        <w:rPr>
          <w:rFonts w:ascii="Tahoma" w:eastAsia="Calibri" w:hAnsi="Tahoma" w:cs="Tahoma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51"/>
        <w:gridCol w:w="2076"/>
        <w:gridCol w:w="2076"/>
        <w:gridCol w:w="5578"/>
        <w:gridCol w:w="2203"/>
        <w:gridCol w:w="2203"/>
      </w:tblGrid>
      <w:tr w:rsidR="003A1FCB" w:rsidRPr="003A1FCB" w:rsidTr="002069BD">
        <w:trPr>
          <w:trHeight w:val="431"/>
          <w:tblHeader/>
        </w:trPr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A1FCB" w:rsidRPr="003A1FCB" w:rsidRDefault="003A1FCB" w:rsidP="003A1FC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</w:pPr>
          </w:p>
          <w:p w:rsidR="003A1FCB" w:rsidRPr="003A1FCB" w:rsidRDefault="003A1FCB" w:rsidP="003A1FC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</w:pPr>
            <w:r w:rsidRPr="003A1FCB"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  <w:t>Nr.</w:t>
            </w:r>
          </w:p>
          <w:p w:rsidR="003A1FCB" w:rsidRPr="003A1FCB" w:rsidRDefault="003A1FCB" w:rsidP="003A1FC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</w:pPr>
            <w:proofErr w:type="spellStart"/>
            <w:proofErr w:type="gramStart"/>
            <w:r w:rsidRPr="003A1FCB"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  <w:t>crt</w:t>
            </w:r>
            <w:proofErr w:type="spellEnd"/>
            <w:proofErr w:type="gramEnd"/>
            <w:r w:rsidRPr="003A1FCB"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  <w:t>.</w:t>
            </w:r>
          </w:p>
        </w:tc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A1FCB" w:rsidRPr="003A1FCB" w:rsidRDefault="003A1FCB" w:rsidP="003A1FC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</w:pPr>
            <w:proofErr w:type="spellStart"/>
            <w:r w:rsidRPr="003A1FCB"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  <w:t>Funcţia</w:t>
            </w:r>
            <w:proofErr w:type="spellEnd"/>
            <w:r w:rsidRPr="003A1FCB"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3A1FCB"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  <w:t>sensibilă</w:t>
            </w:r>
            <w:proofErr w:type="spellEnd"/>
          </w:p>
        </w:tc>
        <w:tc>
          <w:tcPr>
            <w:tcW w:w="33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FCB" w:rsidRPr="003A1FCB" w:rsidRDefault="003A1FCB" w:rsidP="003A1FC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</w:pPr>
            <w:proofErr w:type="spellStart"/>
            <w:r w:rsidRPr="003A1FCB"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  <w:t>Măsuri</w:t>
            </w:r>
            <w:proofErr w:type="spellEnd"/>
            <w:r w:rsidRPr="003A1FCB"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  <w:t xml:space="preserve"> de </w:t>
            </w:r>
            <w:proofErr w:type="spellStart"/>
            <w:r w:rsidRPr="003A1FCB"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  <w:t>monitorizare</w:t>
            </w:r>
            <w:proofErr w:type="spellEnd"/>
            <w:r w:rsidRPr="003A1FCB"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  <w:t xml:space="preserve"> a </w:t>
            </w:r>
            <w:proofErr w:type="spellStart"/>
            <w:r w:rsidRPr="003A1FCB"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  <w:t>funcţiilor</w:t>
            </w:r>
            <w:proofErr w:type="spellEnd"/>
            <w:r w:rsidRPr="003A1FCB"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3A1FCB"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  <w:t>sensibile</w:t>
            </w:r>
            <w:proofErr w:type="spellEnd"/>
          </w:p>
        </w:tc>
      </w:tr>
      <w:tr w:rsidR="003A1FCB" w:rsidRPr="003A1FCB" w:rsidTr="002069BD">
        <w:trPr>
          <w:tblHeader/>
        </w:trPr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A1FCB" w:rsidRPr="003A1FCB" w:rsidRDefault="003A1FCB" w:rsidP="003A1FC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A1FCB" w:rsidRPr="003A1FCB" w:rsidRDefault="009A7AD3" w:rsidP="003A1FC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  <w:t>Funcţia</w:t>
            </w:r>
            <w:proofErr w:type="spellEnd"/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A1FCB" w:rsidRPr="003A1FCB" w:rsidRDefault="009A7AD3" w:rsidP="003A1FC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  <w:t>Titularul</w:t>
            </w:r>
            <w:proofErr w:type="spellEnd"/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  <w:t>funcţiei</w:t>
            </w:r>
            <w:proofErr w:type="spellEnd"/>
          </w:p>
        </w:tc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A1FCB" w:rsidRPr="003A1FCB" w:rsidRDefault="003A1FCB" w:rsidP="003A1FC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</w:pPr>
            <w:proofErr w:type="spellStart"/>
            <w:r w:rsidRPr="003A1FCB"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  <w:t>Măsura</w:t>
            </w:r>
            <w:proofErr w:type="spellEnd"/>
            <w:r w:rsidR="002069BD"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  <w:t xml:space="preserve"> de </w:t>
            </w:r>
            <w:proofErr w:type="spellStart"/>
            <w:r w:rsidR="002069BD"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  <w:t>monitorizare</w:t>
            </w:r>
            <w:proofErr w:type="spellEnd"/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A1FCB" w:rsidRPr="003A1FCB" w:rsidRDefault="003A1FCB" w:rsidP="003A1FC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</w:pPr>
            <w:proofErr w:type="spellStart"/>
            <w:r w:rsidRPr="003A1FCB"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  <w:t>Responsabil</w:t>
            </w:r>
            <w:proofErr w:type="spellEnd"/>
            <w:r w:rsidRPr="003A1FCB"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3A1FCB"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  <w:t>monitorizare</w:t>
            </w:r>
            <w:proofErr w:type="spellEnd"/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FCB" w:rsidRPr="003A1FCB" w:rsidRDefault="002069BD" w:rsidP="003A1FC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  <w:t>Termen</w:t>
            </w:r>
            <w:proofErr w:type="spellEnd"/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  <w:t xml:space="preserve"> </w:t>
            </w:r>
          </w:p>
          <w:p w:rsidR="003A1FCB" w:rsidRPr="003A1FCB" w:rsidRDefault="002069BD" w:rsidP="003A1FC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  <w:t>Re-</w:t>
            </w:r>
            <w:proofErr w:type="spellStart"/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  <w:t>evaluare</w:t>
            </w:r>
            <w:proofErr w:type="spellEnd"/>
          </w:p>
        </w:tc>
      </w:tr>
      <w:tr w:rsidR="003A1FCB" w:rsidRPr="003A1FCB" w:rsidTr="002069BD"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FCB" w:rsidRPr="003A1FCB" w:rsidRDefault="003A1FCB" w:rsidP="003A1FC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FCB" w:rsidRPr="003A1FCB" w:rsidRDefault="003A1FCB" w:rsidP="003A1FCB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ar-SA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FCB" w:rsidRPr="003A1FCB" w:rsidRDefault="003A1FCB" w:rsidP="003A1FC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ar-SA"/>
              </w:rPr>
            </w:pPr>
          </w:p>
        </w:tc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FCB" w:rsidRPr="003A1FCB" w:rsidRDefault="003A1FCB" w:rsidP="003A1FCB">
            <w:pPr>
              <w:spacing w:after="0" w:line="240" w:lineRule="auto"/>
              <w:ind w:left="-3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ar-SA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FCB" w:rsidRPr="003A1FCB" w:rsidRDefault="003A1FCB" w:rsidP="003A1FC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ar-S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FCB" w:rsidRPr="003A1FCB" w:rsidRDefault="003A1FCB" w:rsidP="003A1FC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ar-SA"/>
              </w:rPr>
            </w:pPr>
          </w:p>
        </w:tc>
      </w:tr>
      <w:tr w:rsidR="003A1FCB" w:rsidRPr="003A1FCB" w:rsidTr="002069BD"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FCB" w:rsidRPr="003A1FCB" w:rsidRDefault="003A1FCB" w:rsidP="003A1FC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FCB" w:rsidRPr="003A1FCB" w:rsidRDefault="003A1FCB" w:rsidP="003A1FCB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ar-SA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FCB" w:rsidRPr="003A1FCB" w:rsidRDefault="003A1FCB" w:rsidP="003A1FC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ar-SA"/>
              </w:rPr>
            </w:pPr>
          </w:p>
        </w:tc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FCB" w:rsidRPr="003A1FCB" w:rsidRDefault="003A1FCB" w:rsidP="003A1FCB">
            <w:pPr>
              <w:spacing w:after="0" w:line="240" w:lineRule="auto"/>
              <w:ind w:left="-3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ar-SA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FCB" w:rsidRPr="003A1FCB" w:rsidRDefault="003A1FCB" w:rsidP="003A1FC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ar-S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FCB" w:rsidRPr="003A1FCB" w:rsidRDefault="003A1FCB" w:rsidP="003A1FC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ar-SA"/>
              </w:rPr>
            </w:pPr>
          </w:p>
        </w:tc>
      </w:tr>
      <w:tr w:rsidR="002069BD" w:rsidRPr="003A1FCB" w:rsidTr="002069BD">
        <w:tc>
          <w:tcPr>
            <w:tcW w:w="22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069BD" w:rsidRPr="003A1FCB" w:rsidRDefault="002069BD" w:rsidP="003A1FC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069BD" w:rsidRPr="003A1FCB" w:rsidRDefault="002069BD" w:rsidP="003A1FCB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ar-SA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069BD" w:rsidRPr="003A1FCB" w:rsidRDefault="002069BD" w:rsidP="003A1FC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ar-SA"/>
              </w:rPr>
            </w:pPr>
          </w:p>
        </w:tc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9BD" w:rsidRPr="003A1FCB" w:rsidRDefault="002069BD" w:rsidP="003A1FCB">
            <w:pPr>
              <w:spacing w:after="0" w:line="240" w:lineRule="auto"/>
              <w:ind w:left="-3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ar-SA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9BD" w:rsidRPr="003A1FCB" w:rsidRDefault="002069BD" w:rsidP="003A1FC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ar-S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9BD" w:rsidRPr="003A1FCB" w:rsidRDefault="002069BD" w:rsidP="003A1FC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ar-SA"/>
              </w:rPr>
            </w:pPr>
          </w:p>
        </w:tc>
      </w:tr>
    </w:tbl>
    <w:p w:rsidR="00410BCC" w:rsidRPr="00410BCC" w:rsidRDefault="00410BCC" w:rsidP="00410BCC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2069BD" w:rsidRDefault="002069BD" w:rsidP="00410BCC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410BCC" w:rsidRPr="00410BCC" w:rsidRDefault="00410BCC" w:rsidP="00410BCC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410BCC">
        <w:rPr>
          <w:rFonts w:ascii="Tahoma" w:eastAsia="Calibri" w:hAnsi="Tahoma" w:cs="Tahoma"/>
          <w:b/>
          <w:sz w:val="20"/>
          <w:szCs w:val="20"/>
        </w:rPr>
        <w:t>Data:</w:t>
      </w:r>
    </w:p>
    <w:p w:rsidR="00410BCC" w:rsidRPr="00410BCC" w:rsidRDefault="00410BCC" w:rsidP="00410BCC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410BCC" w:rsidRPr="00410BCC" w:rsidRDefault="00410BCC" w:rsidP="00410BCC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proofErr w:type="spellStart"/>
      <w:r w:rsidRPr="00410BCC">
        <w:rPr>
          <w:rFonts w:ascii="Tahoma" w:eastAsia="Calibri" w:hAnsi="Tahoma" w:cs="Tahoma"/>
          <w:b/>
          <w:sz w:val="20"/>
          <w:szCs w:val="20"/>
        </w:rPr>
        <w:t>Întocmit</w:t>
      </w:r>
      <w:proofErr w:type="spellEnd"/>
      <w:r w:rsidRPr="00410BCC">
        <w:rPr>
          <w:rFonts w:ascii="Tahoma" w:eastAsia="Calibri" w:hAnsi="Tahoma" w:cs="Tahoma"/>
          <w:b/>
          <w:sz w:val="20"/>
          <w:szCs w:val="20"/>
        </w:rPr>
        <w:t>,</w:t>
      </w:r>
    </w:p>
    <w:p w:rsidR="00410BCC" w:rsidRPr="00410BCC" w:rsidRDefault="00410BCC" w:rsidP="00410BCC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proofErr w:type="spellStart"/>
      <w:r w:rsidRPr="00410BCC">
        <w:rPr>
          <w:rFonts w:ascii="Tahoma" w:eastAsia="Calibri" w:hAnsi="Tahoma" w:cs="Tahoma"/>
          <w:b/>
          <w:sz w:val="20"/>
          <w:szCs w:val="20"/>
        </w:rPr>
        <w:t>Preşedinte</w:t>
      </w:r>
      <w:proofErr w:type="spellEnd"/>
      <w:r w:rsidRPr="00410BCC">
        <w:rPr>
          <w:rFonts w:ascii="Tahoma" w:eastAsia="Calibri" w:hAnsi="Tahoma" w:cs="Tahoma"/>
          <w:b/>
          <w:sz w:val="20"/>
          <w:szCs w:val="20"/>
        </w:rPr>
        <w:t xml:space="preserve"> CSCIM,</w:t>
      </w:r>
    </w:p>
    <w:p w:rsidR="007B2577" w:rsidRDefault="007B2577" w:rsidP="00AB7C78">
      <w:pPr>
        <w:rPr>
          <w:rFonts w:ascii="Tahoma" w:hAnsi="Tahoma" w:cs="Tahoma"/>
        </w:rPr>
      </w:pPr>
    </w:p>
    <w:p w:rsidR="00A22D50" w:rsidRDefault="00A22D50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A22D50" w:rsidRPr="00BD67FA" w:rsidRDefault="00A22D50" w:rsidP="00A22D50">
      <w:pPr>
        <w:jc w:val="right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lastRenderedPageBreak/>
        <w:t>Formular</w:t>
      </w:r>
      <w:proofErr w:type="spellEnd"/>
      <w:r>
        <w:rPr>
          <w:rFonts w:ascii="Tahoma" w:hAnsi="Tahoma" w:cs="Tahoma"/>
          <w:sz w:val="16"/>
          <w:szCs w:val="16"/>
        </w:rPr>
        <w:t xml:space="preserve"> PS.06-F4</w:t>
      </w:r>
      <w:r w:rsidRPr="00BD67FA">
        <w:rPr>
          <w:rFonts w:ascii="Tahoma" w:hAnsi="Tahoma" w:cs="Tahoma"/>
          <w:sz w:val="16"/>
          <w:szCs w:val="16"/>
        </w:rPr>
        <w:t>, rev.0</w:t>
      </w:r>
    </w:p>
    <w:p w:rsidR="00A22D50" w:rsidRDefault="00A22D50" w:rsidP="00A22D50">
      <w:pPr>
        <w:jc w:val="center"/>
        <w:rPr>
          <w:rFonts w:ascii="Tahoma" w:hAnsi="Tahoma" w:cs="Tahoma"/>
          <w:b/>
          <w:sz w:val="28"/>
          <w:szCs w:val="28"/>
        </w:rPr>
      </w:pPr>
      <w:r w:rsidRPr="002D510B">
        <w:rPr>
          <w:rFonts w:ascii="Tahoma" w:hAnsi="Tahoma" w:cs="Tahoma"/>
          <w:b/>
          <w:sz w:val="28"/>
          <w:szCs w:val="28"/>
        </w:rPr>
        <w:fldChar w:fldCharType="begin"/>
      </w:r>
      <w:r w:rsidRPr="002D510B">
        <w:rPr>
          <w:rFonts w:ascii="Tahoma" w:hAnsi="Tahoma" w:cs="Tahoma"/>
          <w:b/>
          <w:sz w:val="28"/>
          <w:szCs w:val="28"/>
        </w:rPr>
        <w:instrText xml:space="preserve"> MERGEFIELD Denumire_scoala </w:instrText>
      </w:r>
      <w:r w:rsidRPr="002D510B">
        <w:rPr>
          <w:rFonts w:ascii="Tahoma" w:hAnsi="Tahoma" w:cs="Tahoma"/>
          <w:b/>
          <w:sz w:val="28"/>
          <w:szCs w:val="28"/>
        </w:rPr>
        <w:fldChar w:fldCharType="separate"/>
      </w:r>
      <w:r w:rsidRPr="00BD570C">
        <w:rPr>
          <w:rFonts w:ascii="Tahoma" w:hAnsi="Tahoma" w:cs="Tahoma"/>
          <w:b/>
          <w:noProof/>
          <w:sz w:val="28"/>
          <w:szCs w:val="28"/>
        </w:rPr>
        <w:t>Universitatea Tehnică “Gheorghe Asachi” din Iaşi</w:t>
      </w:r>
      <w:r w:rsidRPr="002D510B">
        <w:rPr>
          <w:rFonts w:ascii="Tahoma" w:hAnsi="Tahoma" w:cs="Tahoma"/>
          <w:b/>
          <w:sz w:val="28"/>
          <w:szCs w:val="28"/>
        </w:rPr>
        <w:fldChar w:fldCharType="end"/>
      </w:r>
    </w:p>
    <w:p w:rsidR="002069BD" w:rsidRDefault="002069BD" w:rsidP="00A22D50">
      <w:pPr>
        <w:jc w:val="center"/>
        <w:rPr>
          <w:rFonts w:ascii="Tahoma" w:hAnsi="Tahoma" w:cs="Tahoma"/>
          <w:b/>
          <w:sz w:val="28"/>
          <w:szCs w:val="28"/>
        </w:rPr>
      </w:pPr>
      <w:proofErr w:type="spellStart"/>
      <w:r>
        <w:rPr>
          <w:rFonts w:ascii="Tahoma" w:hAnsi="Tahoma" w:cs="Tahoma"/>
          <w:b/>
          <w:sz w:val="28"/>
          <w:szCs w:val="28"/>
        </w:rPr>
        <w:t>Comisia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b/>
          <w:sz w:val="28"/>
          <w:szCs w:val="28"/>
        </w:rPr>
        <w:t>Monitorizare</w:t>
      </w:r>
      <w:proofErr w:type="spellEnd"/>
    </w:p>
    <w:p w:rsidR="00A22D50" w:rsidRPr="000C784D" w:rsidRDefault="00A22D50" w:rsidP="00A22D50">
      <w:pPr>
        <w:suppressAutoHyphens/>
        <w:spacing w:after="0" w:line="240" w:lineRule="auto"/>
        <w:ind w:left="12240"/>
        <w:rPr>
          <w:rFonts w:ascii="Tahoma" w:eastAsia="Times New Roman" w:hAnsi="Tahoma" w:cs="Tahoma"/>
          <w:sz w:val="24"/>
          <w:szCs w:val="24"/>
          <w:lang w:val="it-IT" w:eastAsia="ar-SA"/>
        </w:rPr>
      </w:pPr>
      <w:r w:rsidRPr="000C784D">
        <w:rPr>
          <w:rFonts w:ascii="Tahoma" w:eastAsia="Times New Roman" w:hAnsi="Tahoma" w:cs="Tahoma"/>
          <w:sz w:val="24"/>
          <w:szCs w:val="24"/>
          <w:lang w:val="it-IT" w:eastAsia="ar-SA"/>
        </w:rPr>
        <w:t>Aprobat,</w:t>
      </w:r>
    </w:p>
    <w:p w:rsidR="00A22D50" w:rsidRPr="000C784D" w:rsidRDefault="00A22D50" w:rsidP="00A22D50">
      <w:pPr>
        <w:suppressAutoHyphens/>
        <w:spacing w:after="0" w:line="240" w:lineRule="auto"/>
        <w:rPr>
          <w:rFonts w:ascii="Tahoma" w:eastAsia="Times New Roman" w:hAnsi="Tahoma" w:cs="Tahoma"/>
          <w:sz w:val="24"/>
          <w:szCs w:val="24"/>
          <w:lang w:val="it-IT" w:eastAsia="ar-SA"/>
        </w:rPr>
      </w:pPr>
      <w:r w:rsidRPr="000C784D">
        <w:rPr>
          <w:rFonts w:ascii="Tahoma" w:eastAsia="Times New Roman" w:hAnsi="Tahoma" w:cs="Tahoma"/>
          <w:sz w:val="24"/>
          <w:szCs w:val="24"/>
          <w:lang w:val="it-IT" w:eastAsia="ar-SA"/>
        </w:rPr>
        <w:t xml:space="preserve">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24"/>
          <w:szCs w:val="24"/>
          <w:lang w:val="it-IT" w:eastAsia="ar-SA"/>
        </w:rPr>
        <w:t xml:space="preserve">                    </w:t>
      </w:r>
      <w:r>
        <w:rPr>
          <w:rFonts w:ascii="Tahoma" w:eastAsia="Times New Roman" w:hAnsi="Tahoma" w:cs="Tahoma"/>
          <w:sz w:val="24"/>
          <w:szCs w:val="24"/>
          <w:lang w:val="it-IT" w:eastAsia="ar-SA"/>
        </w:rPr>
        <w:tab/>
      </w:r>
      <w:r w:rsidR="002069BD">
        <w:rPr>
          <w:rFonts w:ascii="Tahoma" w:eastAsia="Times New Roman" w:hAnsi="Tahoma" w:cs="Tahoma"/>
          <w:sz w:val="24"/>
          <w:szCs w:val="24"/>
          <w:lang w:val="it-IT" w:eastAsia="ar-SA"/>
        </w:rPr>
        <w:t>R</w:t>
      </w:r>
      <w:r w:rsidRPr="000C784D">
        <w:rPr>
          <w:rFonts w:ascii="Tahoma" w:eastAsia="Times New Roman" w:hAnsi="Tahoma" w:cs="Tahoma"/>
          <w:sz w:val="24"/>
          <w:szCs w:val="24"/>
          <w:lang w:val="it-IT" w:eastAsia="ar-SA"/>
        </w:rPr>
        <w:t>ector,</w:t>
      </w:r>
    </w:p>
    <w:p w:rsidR="00A22D50" w:rsidRPr="000C784D" w:rsidRDefault="00A22D50" w:rsidP="00A22D50">
      <w:pPr>
        <w:suppressAutoHyphens/>
        <w:spacing w:after="0" w:line="240" w:lineRule="auto"/>
        <w:rPr>
          <w:rFonts w:ascii="Tahoma" w:eastAsia="Times New Roman" w:hAnsi="Tahoma" w:cs="Tahoma"/>
          <w:sz w:val="24"/>
          <w:szCs w:val="24"/>
          <w:lang w:val="it-IT" w:eastAsia="ar-SA"/>
        </w:rPr>
      </w:pPr>
      <w:r w:rsidRPr="000C784D">
        <w:rPr>
          <w:rFonts w:ascii="Tahoma" w:eastAsia="Times New Roman" w:hAnsi="Tahoma" w:cs="Tahoma"/>
          <w:sz w:val="24"/>
          <w:szCs w:val="24"/>
          <w:lang w:val="it-IT" w:eastAsia="ar-SA"/>
        </w:rPr>
        <w:tab/>
      </w:r>
      <w:r w:rsidRPr="000C784D">
        <w:rPr>
          <w:rFonts w:ascii="Tahoma" w:eastAsia="Times New Roman" w:hAnsi="Tahoma" w:cs="Tahoma"/>
          <w:sz w:val="24"/>
          <w:szCs w:val="24"/>
          <w:lang w:val="it-IT" w:eastAsia="ar-SA"/>
        </w:rPr>
        <w:tab/>
      </w:r>
      <w:r w:rsidRPr="000C784D">
        <w:rPr>
          <w:rFonts w:ascii="Tahoma" w:eastAsia="Times New Roman" w:hAnsi="Tahoma" w:cs="Tahoma"/>
          <w:sz w:val="24"/>
          <w:szCs w:val="24"/>
          <w:lang w:val="it-IT" w:eastAsia="ar-SA"/>
        </w:rPr>
        <w:tab/>
      </w:r>
      <w:r w:rsidRPr="000C784D">
        <w:rPr>
          <w:rFonts w:ascii="Tahoma" w:eastAsia="Times New Roman" w:hAnsi="Tahoma" w:cs="Tahoma"/>
          <w:sz w:val="24"/>
          <w:szCs w:val="24"/>
          <w:lang w:val="it-IT" w:eastAsia="ar-SA"/>
        </w:rPr>
        <w:tab/>
      </w:r>
      <w:r w:rsidRPr="000C784D">
        <w:rPr>
          <w:rFonts w:ascii="Tahoma" w:eastAsia="Times New Roman" w:hAnsi="Tahoma" w:cs="Tahoma"/>
          <w:sz w:val="24"/>
          <w:szCs w:val="24"/>
          <w:lang w:val="it-IT" w:eastAsia="ar-SA"/>
        </w:rPr>
        <w:tab/>
      </w:r>
      <w:r w:rsidRPr="000C784D">
        <w:rPr>
          <w:rFonts w:ascii="Tahoma" w:eastAsia="Times New Roman" w:hAnsi="Tahoma" w:cs="Tahoma"/>
          <w:sz w:val="24"/>
          <w:szCs w:val="24"/>
          <w:lang w:val="it-IT" w:eastAsia="ar-SA"/>
        </w:rPr>
        <w:tab/>
      </w:r>
      <w:r w:rsidRPr="000C784D">
        <w:rPr>
          <w:rFonts w:ascii="Tahoma" w:eastAsia="Times New Roman" w:hAnsi="Tahoma" w:cs="Tahoma"/>
          <w:sz w:val="24"/>
          <w:szCs w:val="24"/>
          <w:lang w:val="it-IT" w:eastAsia="ar-SA"/>
        </w:rPr>
        <w:tab/>
      </w:r>
      <w:r w:rsidRPr="000C784D">
        <w:rPr>
          <w:rFonts w:ascii="Tahoma" w:eastAsia="Times New Roman" w:hAnsi="Tahoma" w:cs="Tahoma"/>
          <w:sz w:val="24"/>
          <w:szCs w:val="24"/>
          <w:lang w:val="it-IT" w:eastAsia="ar-SA"/>
        </w:rPr>
        <w:tab/>
      </w:r>
      <w:r w:rsidRPr="000C784D">
        <w:rPr>
          <w:rFonts w:ascii="Tahoma" w:eastAsia="Times New Roman" w:hAnsi="Tahoma" w:cs="Tahoma"/>
          <w:sz w:val="24"/>
          <w:szCs w:val="24"/>
          <w:lang w:val="it-IT" w:eastAsia="ar-SA"/>
        </w:rPr>
        <w:tab/>
      </w:r>
      <w:r w:rsidRPr="000C784D">
        <w:rPr>
          <w:rFonts w:ascii="Tahoma" w:eastAsia="Times New Roman" w:hAnsi="Tahoma" w:cs="Tahoma"/>
          <w:sz w:val="24"/>
          <w:szCs w:val="24"/>
          <w:lang w:val="it-IT" w:eastAsia="ar-SA"/>
        </w:rPr>
        <w:tab/>
      </w:r>
      <w:r w:rsidRPr="000C784D">
        <w:rPr>
          <w:rFonts w:ascii="Tahoma" w:eastAsia="Times New Roman" w:hAnsi="Tahoma" w:cs="Tahoma"/>
          <w:sz w:val="24"/>
          <w:szCs w:val="24"/>
          <w:lang w:val="it-IT" w:eastAsia="ar-SA"/>
        </w:rPr>
        <w:tab/>
      </w:r>
      <w:r w:rsidRPr="000C784D">
        <w:rPr>
          <w:rFonts w:ascii="Tahoma" w:eastAsia="Times New Roman" w:hAnsi="Tahoma" w:cs="Tahoma"/>
          <w:sz w:val="24"/>
          <w:szCs w:val="24"/>
          <w:lang w:val="it-IT" w:eastAsia="ar-SA"/>
        </w:rPr>
        <w:tab/>
      </w:r>
      <w:r w:rsidRPr="000C784D">
        <w:rPr>
          <w:rFonts w:ascii="Tahoma" w:eastAsia="Times New Roman" w:hAnsi="Tahoma" w:cs="Tahoma"/>
          <w:sz w:val="24"/>
          <w:szCs w:val="24"/>
          <w:lang w:val="it-IT" w:eastAsia="ar-SA"/>
        </w:rPr>
        <w:tab/>
      </w:r>
      <w:r w:rsidRPr="000C784D">
        <w:rPr>
          <w:rFonts w:ascii="Tahoma" w:eastAsia="Times New Roman" w:hAnsi="Tahoma" w:cs="Tahoma"/>
          <w:sz w:val="24"/>
          <w:szCs w:val="24"/>
          <w:lang w:val="it-IT" w:eastAsia="ar-SA"/>
        </w:rPr>
        <w:tab/>
      </w:r>
      <w:r w:rsidRPr="000C784D">
        <w:rPr>
          <w:rFonts w:ascii="Tahoma" w:eastAsia="Times New Roman" w:hAnsi="Tahoma" w:cs="Tahoma"/>
          <w:sz w:val="24"/>
          <w:szCs w:val="24"/>
          <w:lang w:val="it-IT" w:eastAsia="ar-SA"/>
        </w:rPr>
        <w:tab/>
      </w:r>
    </w:p>
    <w:p w:rsidR="00A22D50" w:rsidRDefault="00A22D50" w:rsidP="00A22D50">
      <w:pPr>
        <w:rPr>
          <w:rFonts w:ascii="Tahoma" w:hAnsi="Tahoma" w:cs="Tahoma"/>
          <w:b/>
          <w:sz w:val="28"/>
          <w:szCs w:val="28"/>
        </w:rPr>
      </w:pPr>
    </w:p>
    <w:p w:rsidR="00A22D50" w:rsidRDefault="00A22D50" w:rsidP="00A22D50">
      <w:pPr>
        <w:jc w:val="center"/>
        <w:rPr>
          <w:rFonts w:ascii="Tahoma" w:hAnsi="Tahoma" w:cs="Tahoma"/>
          <w:b/>
          <w:sz w:val="28"/>
          <w:szCs w:val="28"/>
        </w:rPr>
      </w:pPr>
      <w:proofErr w:type="spellStart"/>
      <w:r>
        <w:rPr>
          <w:rFonts w:ascii="Tahoma" w:hAnsi="Tahoma" w:cs="Tahoma"/>
          <w:b/>
          <w:sz w:val="28"/>
          <w:szCs w:val="28"/>
        </w:rPr>
        <w:t>Analiza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b/>
          <w:sz w:val="28"/>
          <w:szCs w:val="28"/>
        </w:rPr>
        <w:t>risc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a </w:t>
      </w:r>
      <w:proofErr w:type="spellStart"/>
      <w:r>
        <w:rPr>
          <w:rFonts w:ascii="Tahoma" w:hAnsi="Tahoma" w:cs="Tahoma"/>
          <w:b/>
          <w:sz w:val="28"/>
          <w:szCs w:val="28"/>
        </w:rPr>
        <w:t>funcţiilor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</w:rPr>
        <w:t>sensibile</w:t>
      </w:r>
      <w:proofErr w:type="spellEnd"/>
    </w:p>
    <w:p w:rsidR="00A22D50" w:rsidRDefault="00A22D50" w:rsidP="00A22D50">
      <w:pPr>
        <w:jc w:val="center"/>
        <w:rPr>
          <w:rFonts w:ascii="Tahoma" w:hAnsi="Tahoma" w:cs="Tahoma"/>
          <w:b/>
          <w:sz w:val="28"/>
          <w:szCs w:val="28"/>
        </w:rPr>
      </w:pPr>
      <w:proofErr w:type="spellStart"/>
      <w:r>
        <w:rPr>
          <w:rFonts w:ascii="Tahoma" w:hAnsi="Tahoma" w:cs="Tahoma"/>
          <w:b/>
          <w:sz w:val="28"/>
          <w:szCs w:val="28"/>
        </w:rPr>
        <w:t>Anul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……………..</w:t>
      </w:r>
    </w:p>
    <w:p w:rsidR="00A22D50" w:rsidRPr="000C784D" w:rsidRDefault="00A22D50" w:rsidP="00A22D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ar-SA"/>
        </w:rPr>
      </w:pPr>
    </w:p>
    <w:p w:rsidR="001C2246" w:rsidRDefault="001C2246" w:rsidP="00A22D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tbl>
      <w:tblPr>
        <w:tblW w:w="49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1886"/>
        <w:gridCol w:w="3326"/>
        <w:gridCol w:w="1250"/>
        <w:gridCol w:w="1250"/>
        <w:gridCol w:w="2005"/>
        <w:gridCol w:w="1501"/>
        <w:gridCol w:w="1369"/>
        <w:gridCol w:w="548"/>
        <w:gridCol w:w="542"/>
        <w:gridCol w:w="484"/>
      </w:tblGrid>
      <w:tr w:rsidR="00D92BEE" w:rsidRPr="00D2016D" w:rsidTr="00D92BEE">
        <w:trPr>
          <w:cantSplit/>
          <w:trHeight w:val="800"/>
          <w:tblHeader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BEE" w:rsidRPr="00D2016D" w:rsidRDefault="00D92BEE" w:rsidP="00D2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ro-RO" w:eastAsia="ro-RO"/>
              </w:rPr>
            </w:pPr>
            <w:r w:rsidRPr="00D2016D">
              <w:rPr>
                <w:rFonts w:ascii="Tahoma" w:eastAsia="Times New Roman" w:hAnsi="Tahoma" w:cs="Tahoma"/>
                <w:b/>
                <w:sz w:val="18"/>
                <w:szCs w:val="18"/>
                <w:lang w:val="ro-RO" w:eastAsia="ro-RO"/>
              </w:rPr>
              <w:t>Nr.</w:t>
            </w:r>
          </w:p>
          <w:p w:rsidR="00D92BEE" w:rsidRPr="00D2016D" w:rsidRDefault="00D92BEE" w:rsidP="00D2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ro-RO" w:eastAsia="ro-RO"/>
              </w:rPr>
            </w:pPr>
            <w:r w:rsidRPr="00D2016D">
              <w:rPr>
                <w:rFonts w:ascii="Tahoma" w:eastAsia="Times New Roman" w:hAnsi="Tahoma" w:cs="Tahoma"/>
                <w:b/>
                <w:sz w:val="18"/>
                <w:szCs w:val="18"/>
                <w:lang w:val="ro-RO" w:eastAsia="ro-RO"/>
              </w:rPr>
              <w:t>crt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BEE" w:rsidRPr="00D2016D" w:rsidRDefault="00D92BEE" w:rsidP="00D2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ro-RO" w:eastAsia="ro-RO"/>
              </w:rPr>
            </w:pPr>
            <w:r w:rsidRPr="00D2016D">
              <w:rPr>
                <w:rFonts w:ascii="Tahoma" w:eastAsia="Times New Roman" w:hAnsi="Tahoma" w:cs="Tahoma"/>
                <w:b/>
                <w:sz w:val="18"/>
                <w:szCs w:val="18"/>
                <w:lang w:val="ro-RO" w:eastAsia="ro-RO"/>
              </w:rPr>
              <w:t>Compartimentul / Serviciul/ Biroul din care face parte functia sensibila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BEE" w:rsidRPr="00D2016D" w:rsidRDefault="00D92BEE" w:rsidP="00D2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ro-RO" w:eastAsia="ro-RO"/>
              </w:rPr>
            </w:pPr>
            <w:r w:rsidRPr="00D2016D">
              <w:rPr>
                <w:rFonts w:ascii="Tahoma" w:eastAsia="Times New Roman" w:hAnsi="Tahoma" w:cs="Tahoma"/>
                <w:b/>
                <w:sz w:val="18"/>
                <w:szCs w:val="18"/>
                <w:lang w:val="ro-RO" w:eastAsia="ro-RO"/>
              </w:rPr>
              <w:t>Funcţia sensibilă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92BEE" w:rsidRPr="00D2016D" w:rsidRDefault="00D92BEE" w:rsidP="00D2016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ro-RO" w:eastAsia="ro-RO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val="ro-RO" w:eastAsia="ro-RO"/>
              </w:rPr>
              <w:t>Punctaj inerent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BEE" w:rsidRPr="00D2016D" w:rsidRDefault="00D92BEE" w:rsidP="00D2016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ro-RO" w:eastAsia="ro-RO"/>
              </w:rPr>
            </w:pPr>
            <w:r w:rsidRPr="00D2016D">
              <w:rPr>
                <w:rFonts w:ascii="Tahoma" w:eastAsia="Times New Roman" w:hAnsi="Tahoma" w:cs="Tahoma"/>
                <w:b/>
                <w:sz w:val="18"/>
                <w:szCs w:val="18"/>
                <w:lang w:val="ro-RO" w:eastAsia="ro-RO"/>
              </w:rPr>
              <w:t xml:space="preserve">Nivelul de </w:t>
            </w:r>
          </w:p>
          <w:p w:rsidR="00D92BEE" w:rsidRPr="00D2016D" w:rsidRDefault="00D92BEE" w:rsidP="00D2016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ro-RO" w:eastAsia="ro-RO"/>
              </w:rPr>
            </w:pPr>
            <w:r w:rsidRPr="00D2016D">
              <w:rPr>
                <w:rFonts w:ascii="Tahoma" w:eastAsia="Times New Roman" w:hAnsi="Tahoma" w:cs="Tahoma"/>
                <w:b/>
                <w:sz w:val="18"/>
                <w:szCs w:val="18"/>
                <w:lang w:val="ro-RO" w:eastAsia="ro-RO"/>
              </w:rPr>
              <w:t>risc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BEE" w:rsidRPr="00D2016D" w:rsidRDefault="00D92BEE" w:rsidP="00D2016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ro-RO" w:eastAsia="ro-RO"/>
              </w:rPr>
            </w:pPr>
            <w:r w:rsidRPr="00D2016D">
              <w:rPr>
                <w:rFonts w:ascii="Tahoma" w:eastAsia="Times New Roman" w:hAnsi="Tahoma" w:cs="Tahoma"/>
                <w:b/>
                <w:sz w:val="18"/>
                <w:szCs w:val="18"/>
                <w:lang w:val="ro-RO" w:eastAsia="ro-RO"/>
              </w:rPr>
              <w:t>Măsuri de gestionare a riscului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BEE" w:rsidRPr="00D2016D" w:rsidRDefault="00D92BEE" w:rsidP="00D2016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ro-RO" w:eastAsia="ro-RO"/>
              </w:rPr>
            </w:pPr>
            <w:r w:rsidRPr="00D2016D">
              <w:rPr>
                <w:rFonts w:ascii="Tahoma" w:eastAsia="Times New Roman" w:hAnsi="Tahoma" w:cs="Tahoma"/>
                <w:b/>
                <w:sz w:val="18"/>
                <w:szCs w:val="18"/>
                <w:lang w:val="ro-RO" w:eastAsia="ro-RO"/>
              </w:rPr>
              <w:t>Termen de implementare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BEE" w:rsidRPr="00D2016D" w:rsidRDefault="00D92BEE" w:rsidP="00D2016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ro-RO" w:eastAsia="ro-RO"/>
              </w:rPr>
            </w:pPr>
            <w:r w:rsidRPr="00D2016D">
              <w:rPr>
                <w:rFonts w:ascii="Tahoma" w:eastAsia="Times New Roman" w:hAnsi="Tahoma" w:cs="Tahoma"/>
                <w:b/>
                <w:sz w:val="18"/>
                <w:szCs w:val="18"/>
                <w:lang w:val="ro-RO" w:eastAsia="ro-RO"/>
              </w:rPr>
              <w:t>Data re-evaluării riscului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BEE" w:rsidRPr="00D2016D" w:rsidRDefault="00D92BEE" w:rsidP="00D2016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ro-RO" w:eastAsia="ro-RO"/>
              </w:rPr>
            </w:pPr>
            <w:r w:rsidRPr="00D2016D">
              <w:rPr>
                <w:rFonts w:ascii="Tahoma" w:eastAsia="Times New Roman" w:hAnsi="Tahoma" w:cs="Tahoma"/>
                <w:b/>
                <w:sz w:val="18"/>
                <w:szCs w:val="18"/>
                <w:lang w:val="ro-RO" w:eastAsia="ro-RO"/>
              </w:rPr>
              <w:t>Evaluarea riscurilor reziduale</w:t>
            </w:r>
          </w:p>
        </w:tc>
      </w:tr>
      <w:tr w:rsidR="00D92BEE" w:rsidRPr="00D2016D" w:rsidTr="00D92BEE">
        <w:trPr>
          <w:cantSplit/>
          <w:trHeight w:val="1535"/>
          <w:tblHeader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BEE" w:rsidRPr="00D2016D" w:rsidRDefault="00D92BEE" w:rsidP="00D2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ro-RO" w:eastAsia="ro-RO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BEE" w:rsidRPr="00D2016D" w:rsidRDefault="00D92BEE" w:rsidP="00D2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ro-RO" w:eastAsia="ro-RO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BEE" w:rsidRPr="00D2016D" w:rsidRDefault="00D92BEE" w:rsidP="00D2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ro-RO" w:eastAsia="ro-RO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92BEE" w:rsidRPr="00D2016D" w:rsidRDefault="00D92BEE" w:rsidP="00D2016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ro-RO" w:eastAsia="ro-RO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BEE" w:rsidRPr="00D2016D" w:rsidRDefault="00D92BEE" w:rsidP="00D2016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ro-RO" w:eastAsia="ro-RO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BEE" w:rsidRPr="00D2016D" w:rsidRDefault="00D92BEE" w:rsidP="00D2016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ro-RO" w:eastAsia="ro-RO"/>
              </w:rPr>
            </w:pP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BEE" w:rsidRPr="00D2016D" w:rsidRDefault="00D92BEE" w:rsidP="00D2016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ro-RO" w:eastAsia="ro-RO"/>
              </w:rPr>
            </w:pPr>
            <w:r w:rsidRPr="00D2016D">
              <w:rPr>
                <w:rFonts w:ascii="Tahoma" w:eastAsia="Times New Roman" w:hAnsi="Tahoma" w:cs="Tahoma"/>
                <w:b/>
                <w:sz w:val="18"/>
                <w:szCs w:val="18"/>
                <w:lang w:val="ro-RO" w:eastAsia="ro-RO"/>
              </w:rPr>
              <w:t>Responsabil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2BEE" w:rsidRPr="00D2016D" w:rsidRDefault="00D92BEE" w:rsidP="00D2016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ro-RO" w:eastAsia="ro-RO"/>
              </w:rPr>
            </w:pPr>
            <w:r w:rsidRPr="00D2016D">
              <w:rPr>
                <w:rFonts w:ascii="Tahoma" w:eastAsia="Times New Roman" w:hAnsi="Tahoma" w:cs="Tahoma"/>
                <w:b/>
                <w:sz w:val="18"/>
                <w:szCs w:val="18"/>
                <w:lang w:val="ro-RO" w:eastAsia="ro-RO"/>
              </w:rPr>
              <w:t>Stadiul implementă-rii</w:t>
            </w: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D92BEE" w:rsidRPr="00D2016D" w:rsidRDefault="00D92BEE" w:rsidP="00D2016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ro-RO" w:eastAsia="ro-RO"/>
              </w:rPr>
            </w:pPr>
            <w:r w:rsidRPr="00D2016D">
              <w:rPr>
                <w:rFonts w:ascii="Tahoma" w:eastAsia="Times New Roman" w:hAnsi="Tahoma" w:cs="Tahoma"/>
                <w:b/>
                <w:sz w:val="18"/>
                <w:szCs w:val="18"/>
                <w:lang w:val="ro-RO" w:eastAsia="ro-RO"/>
              </w:rPr>
              <w:t>Probabilitate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D92BEE" w:rsidRPr="00D2016D" w:rsidRDefault="00D92BEE" w:rsidP="00D2016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ro-RO" w:eastAsia="ro-RO"/>
              </w:rPr>
            </w:pPr>
            <w:r w:rsidRPr="00D2016D">
              <w:rPr>
                <w:rFonts w:ascii="Tahoma" w:eastAsia="Times New Roman" w:hAnsi="Tahoma" w:cs="Tahoma"/>
                <w:b/>
                <w:sz w:val="18"/>
                <w:szCs w:val="18"/>
                <w:lang w:val="ro-RO" w:eastAsia="ro-RO"/>
              </w:rPr>
              <w:t>Impact</w:t>
            </w:r>
          </w:p>
        </w:tc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D92BEE" w:rsidRPr="00D2016D" w:rsidRDefault="00D92BEE" w:rsidP="00D2016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ro-RO" w:eastAsia="ro-RO"/>
              </w:rPr>
            </w:pPr>
            <w:r w:rsidRPr="00D2016D">
              <w:rPr>
                <w:rFonts w:ascii="Tahoma" w:eastAsia="Times New Roman" w:hAnsi="Tahoma" w:cs="Tahoma"/>
                <w:b/>
                <w:sz w:val="18"/>
                <w:szCs w:val="18"/>
                <w:lang w:val="ro-RO" w:eastAsia="ro-RO"/>
              </w:rPr>
              <w:t>Expunere</w:t>
            </w:r>
          </w:p>
        </w:tc>
      </w:tr>
      <w:tr w:rsidR="00D92BEE" w:rsidRPr="00D2016D" w:rsidTr="00D92BEE">
        <w:trPr>
          <w:cantSplit/>
          <w:trHeight w:val="687"/>
          <w:tblHeader/>
          <w:jc w:val="center"/>
        </w:trPr>
        <w:tc>
          <w:tcPr>
            <w:tcW w:w="1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BEE" w:rsidRPr="00D2016D" w:rsidRDefault="00D92BEE" w:rsidP="00D2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ro-RO" w:eastAsia="ro-RO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BEE" w:rsidRPr="00D2016D" w:rsidRDefault="00D92BEE" w:rsidP="00D2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ro-RO" w:eastAsia="ro-RO"/>
              </w:rPr>
            </w:pPr>
          </w:p>
        </w:tc>
        <w:tc>
          <w:tcPr>
            <w:tcW w:w="1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BEE" w:rsidRPr="00D2016D" w:rsidRDefault="00D92BEE" w:rsidP="00D2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ro-RO" w:eastAsia="ro-RO"/>
              </w:rPr>
            </w:pP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BEE" w:rsidRPr="00D2016D" w:rsidRDefault="00D92BEE" w:rsidP="00D2016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ro-RO" w:eastAsia="ro-RO"/>
              </w:rPr>
            </w:pP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BEE" w:rsidRPr="00D2016D" w:rsidRDefault="00D92BEE" w:rsidP="00D2016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ro-RO" w:eastAsia="ro-RO"/>
              </w:rPr>
            </w:pP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BEE" w:rsidRPr="00D2016D" w:rsidRDefault="00D92BEE" w:rsidP="00D2016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ro-RO" w:eastAsia="ro-RO"/>
              </w:rPr>
            </w:pP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BEE" w:rsidRPr="00D2016D" w:rsidRDefault="00D92BEE" w:rsidP="00D2016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ro-RO" w:eastAsia="ro-RO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BEE" w:rsidRPr="00D2016D" w:rsidRDefault="00D92BEE" w:rsidP="00D2016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ro-RO" w:eastAsia="ro-RO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BEE" w:rsidRPr="00D2016D" w:rsidRDefault="00D92BEE" w:rsidP="00D2016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ro-RO" w:eastAsia="ro-RO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BEE" w:rsidRPr="00D2016D" w:rsidRDefault="00D92BEE" w:rsidP="00D2016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ro-RO" w:eastAsia="ro-RO"/>
              </w:rPr>
            </w:pPr>
          </w:p>
        </w:tc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BEE" w:rsidRPr="00D2016D" w:rsidRDefault="00D92BEE" w:rsidP="00D2016D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ro-RO" w:eastAsia="ro-RO"/>
              </w:rPr>
            </w:pPr>
          </w:p>
        </w:tc>
      </w:tr>
    </w:tbl>
    <w:p w:rsidR="001C2246" w:rsidRPr="000C784D" w:rsidRDefault="001C2246" w:rsidP="00A22D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A22D50" w:rsidRPr="000C784D" w:rsidRDefault="00A22D50" w:rsidP="00A22D50">
      <w:pPr>
        <w:suppressAutoHyphens/>
        <w:spacing w:after="0" w:line="240" w:lineRule="auto"/>
        <w:rPr>
          <w:rFonts w:ascii="Tahoma" w:eastAsia="Times New Roman" w:hAnsi="Tahoma" w:cs="Tahoma"/>
          <w:b/>
          <w:lang w:val="ro-RO" w:eastAsia="ar-SA"/>
        </w:rPr>
      </w:pPr>
      <w:r w:rsidRPr="000C784D">
        <w:rPr>
          <w:rFonts w:ascii="Tahoma" w:eastAsia="Times New Roman" w:hAnsi="Tahoma" w:cs="Tahoma"/>
          <w:b/>
          <w:lang w:val="en-GB" w:eastAsia="ar-SA"/>
        </w:rPr>
        <w:t xml:space="preserve">     </w:t>
      </w:r>
      <w:r w:rsidRPr="000C784D">
        <w:rPr>
          <w:rFonts w:ascii="Tahoma" w:eastAsia="Times New Roman" w:hAnsi="Tahoma" w:cs="Tahoma"/>
          <w:b/>
          <w:lang w:val="ro-RO" w:eastAsia="ar-SA"/>
        </w:rPr>
        <w:t xml:space="preserve">Data:                                                       </w:t>
      </w:r>
    </w:p>
    <w:p w:rsidR="00A22D50" w:rsidRPr="000C784D" w:rsidRDefault="00A22D50" w:rsidP="00A22D50">
      <w:pPr>
        <w:suppressAutoHyphens/>
        <w:spacing w:after="0" w:line="240" w:lineRule="auto"/>
        <w:rPr>
          <w:rFonts w:ascii="Tahoma" w:eastAsia="Times New Roman" w:hAnsi="Tahoma" w:cs="Tahoma"/>
          <w:b/>
          <w:lang w:val="ro-RO" w:eastAsia="ar-SA"/>
        </w:rPr>
      </w:pPr>
      <w:r w:rsidRPr="000C784D">
        <w:rPr>
          <w:rFonts w:ascii="Tahoma" w:eastAsia="Times New Roman" w:hAnsi="Tahoma" w:cs="Tahoma"/>
          <w:b/>
          <w:lang w:val="ro-RO" w:eastAsia="ar-SA"/>
        </w:rPr>
        <w:t xml:space="preserve">        </w:t>
      </w:r>
      <w:r w:rsidRPr="000C784D">
        <w:rPr>
          <w:rFonts w:ascii="Tahoma" w:eastAsia="Times New Roman" w:hAnsi="Tahoma" w:cs="Tahoma"/>
          <w:b/>
          <w:lang w:val="ro-RO" w:eastAsia="ar-SA"/>
        </w:rPr>
        <w:tab/>
      </w:r>
      <w:r w:rsidRPr="000C784D">
        <w:rPr>
          <w:rFonts w:ascii="Tahoma" w:eastAsia="Times New Roman" w:hAnsi="Tahoma" w:cs="Tahoma"/>
          <w:b/>
          <w:lang w:val="ro-RO" w:eastAsia="ar-SA"/>
        </w:rPr>
        <w:tab/>
      </w:r>
      <w:r w:rsidRPr="000C784D">
        <w:rPr>
          <w:rFonts w:ascii="Tahoma" w:eastAsia="Times New Roman" w:hAnsi="Tahoma" w:cs="Tahoma"/>
          <w:b/>
          <w:lang w:val="ro-RO" w:eastAsia="ar-SA"/>
        </w:rPr>
        <w:tab/>
      </w:r>
      <w:r w:rsidRPr="000C784D">
        <w:rPr>
          <w:rFonts w:ascii="Tahoma" w:eastAsia="Times New Roman" w:hAnsi="Tahoma" w:cs="Tahoma"/>
          <w:b/>
          <w:lang w:val="ro-RO" w:eastAsia="ar-SA"/>
        </w:rPr>
        <w:tab/>
      </w:r>
      <w:r w:rsidRPr="000C784D">
        <w:rPr>
          <w:rFonts w:ascii="Tahoma" w:eastAsia="Times New Roman" w:hAnsi="Tahoma" w:cs="Tahoma"/>
          <w:b/>
          <w:lang w:val="ro-RO" w:eastAsia="ar-SA"/>
        </w:rPr>
        <w:tab/>
      </w:r>
      <w:r w:rsidRPr="000C784D">
        <w:rPr>
          <w:rFonts w:ascii="Tahoma" w:eastAsia="Times New Roman" w:hAnsi="Tahoma" w:cs="Tahoma"/>
          <w:b/>
          <w:lang w:val="ro-RO" w:eastAsia="ar-SA"/>
        </w:rPr>
        <w:tab/>
        <w:t xml:space="preserve">  </w:t>
      </w:r>
      <w:r w:rsidRPr="000C784D">
        <w:rPr>
          <w:rFonts w:ascii="Tahoma" w:eastAsia="Times New Roman" w:hAnsi="Tahoma" w:cs="Tahoma"/>
          <w:b/>
          <w:lang w:val="ro-RO" w:eastAsia="ar-SA"/>
        </w:rPr>
        <w:tab/>
      </w:r>
      <w:r w:rsidRPr="000C784D">
        <w:rPr>
          <w:rFonts w:ascii="Tahoma" w:eastAsia="Times New Roman" w:hAnsi="Tahoma" w:cs="Tahoma"/>
          <w:b/>
          <w:lang w:val="ro-RO" w:eastAsia="ar-SA"/>
        </w:rPr>
        <w:tab/>
      </w:r>
    </w:p>
    <w:p w:rsidR="00A22D50" w:rsidRPr="000C784D" w:rsidRDefault="00A22D50" w:rsidP="00A22D50">
      <w:pPr>
        <w:tabs>
          <w:tab w:val="left" w:pos="9420"/>
        </w:tabs>
        <w:suppressAutoHyphens/>
        <w:spacing w:after="0" w:line="240" w:lineRule="auto"/>
        <w:rPr>
          <w:rFonts w:ascii="Tahoma" w:eastAsia="Times New Roman" w:hAnsi="Tahoma" w:cs="Tahoma"/>
          <w:b/>
          <w:lang w:val="ro-RO" w:eastAsia="ar-SA"/>
        </w:rPr>
      </w:pPr>
      <w:r w:rsidRPr="000C784D">
        <w:rPr>
          <w:rFonts w:ascii="Tahoma" w:eastAsia="Times New Roman" w:hAnsi="Tahoma" w:cs="Tahoma"/>
          <w:b/>
          <w:lang w:val="ro-RO" w:eastAsia="ar-SA"/>
        </w:rPr>
        <w:t xml:space="preserve">                                                                            Avizat,</w:t>
      </w:r>
      <w:r w:rsidRPr="000C784D">
        <w:rPr>
          <w:rFonts w:ascii="Tahoma" w:eastAsia="Times New Roman" w:hAnsi="Tahoma" w:cs="Tahoma"/>
          <w:b/>
          <w:lang w:val="ro-RO" w:eastAsia="ar-SA"/>
        </w:rPr>
        <w:tab/>
      </w:r>
    </w:p>
    <w:p w:rsidR="00A22D50" w:rsidRPr="000C784D" w:rsidRDefault="00A22D50" w:rsidP="00A22D50">
      <w:pPr>
        <w:suppressAutoHyphens/>
        <w:spacing w:after="0" w:line="240" w:lineRule="auto"/>
        <w:rPr>
          <w:rFonts w:ascii="Tahoma" w:eastAsia="Times New Roman" w:hAnsi="Tahoma" w:cs="Tahoma"/>
          <w:b/>
          <w:lang w:val="ro-RO" w:eastAsia="ar-SA"/>
        </w:rPr>
      </w:pPr>
      <w:r w:rsidRPr="000C784D">
        <w:rPr>
          <w:rFonts w:ascii="Tahoma" w:eastAsia="Times New Roman" w:hAnsi="Tahoma" w:cs="Tahoma"/>
          <w:b/>
          <w:lang w:val="ro-RO" w:eastAsia="ar-SA"/>
        </w:rPr>
        <w:t xml:space="preserve">                                                       </w:t>
      </w:r>
      <w:r>
        <w:rPr>
          <w:rFonts w:ascii="Tahoma" w:eastAsia="Times New Roman" w:hAnsi="Tahoma" w:cs="Tahoma"/>
          <w:b/>
          <w:lang w:val="ro-RO" w:eastAsia="ar-SA"/>
        </w:rPr>
        <w:tab/>
      </w:r>
      <w:r w:rsidRPr="000C784D">
        <w:rPr>
          <w:rFonts w:ascii="Tahoma" w:eastAsia="Times New Roman" w:hAnsi="Tahoma" w:cs="Tahoma"/>
          <w:b/>
          <w:lang w:val="ro-RO" w:eastAsia="ar-SA"/>
        </w:rPr>
        <w:tab/>
        <w:t xml:space="preserve"> Președinte CSCIM,  </w:t>
      </w:r>
    </w:p>
    <w:sectPr w:rsidR="00A22D50" w:rsidRPr="000C784D" w:rsidSect="002E32B3">
      <w:footerReference w:type="default" r:id="rId8"/>
      <w:pgSz w:w="16839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26" w:rsidRDefault="00556126" w:rsidP="00410BCC">
      <w:pPr>
        <w:spacing w:after="0" w:line="240" w:lineRule="auto"/>
      </w:pPr>
      <w:r>
        <w:separator/>
      </w:r>
    </w:p>
  </w:endnote>
  <w:endnote w:type="continuationSeparator" w:id="0">
    <w:p w:rsidR="00556126" w:rsidRDefault="00556126" w:rsidP="0041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271" w:rsidRPr="00410BCC" w:rsidRDefault="00556126" w:rsidP="00410B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26" w:rsidRDefault="00556126" w:rsidP="00410BCC">
      <w:pPr>
        <w:spacing w:after="0" w:line="240" w:lineRule="auto"/>
      </w:pPr>
      <w:r>
        <w:separator/>
      </w:r>
    </w:p>
  </w:footnote>
  <w:footnote w:type="continuationSeparator" w:id="0">
    <w:p w:rsidR="00556126" w:rsidRDefault="00556126" w:rsidP="00410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C0288"/>
    <w:multiLevelType w:val="hybridMultilevel"/>
    <w:tmpl w:val="A9EC60C0"/>
    <w:lvl w:ilvl="0" w:tplc="519C2E8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2B65"/>
    <w:multiLevelType w:val="hybridMultilevel"/>
    <w:tmpl w:val="0782724E"/>
    <w:lvl w:ilvl="0" w:tplc="519C2E8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54742"/>
    <w:multiLevelType w:val="hybridMultilevel"/>
    <w:tmpl w:val="0A3CFFC6"/>
    <w:lvl w:ilvl="0" w:tplc="C70CB668">
      <w:start w:val="1"/>
      <w:numFmt w:val="bullet"/>
      <w:lvlText w:val="-"/>
      <w:lvlJc w:val="left"/>
      <w:pPr>
        <w:ind w:left="1211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98"/>
    <w:rsid w:val="0007486E"/>
    <w:rsid w:val="000C784D"/>
    <w:rsid w:val="001852B9"/>
    <w:rsid w:val="001C2246"/>
    <w:rsid w:val="002069BD"/>
    <w:rsid w:val="00215834"/>
    <w:rsid w:val="002200A4"/>
    <w:rsid w:val="002672A4"/>
    <w:rsid w:val="002D510B"/>
    <w:rsid w:val="002E32B3"/>
    <w:rsid w:val="003054CB"/>
    <w:rsid w:val="003834BD"/>
    <w:rsid w:val="003A1FCB"/>
    <w:rsid w:val="003A423E"/>
    <w:rsid w:val="003D3812"/>
    <w:rsid w:val="003E4EB9"/>
    <w:rsid w:val="00410BCC"/>
    <w:rsid w:val="0050247F"/>
    <w:rsid w:val="005101D7"/>
    <w:rsid w:val="005162E2"/>
    <w:rsid w:val="00535BBE"/>
    <w:rsid w:val="00543E55"/>
    <w:rsid w:val="00556126"/>
    <w:rsid w:val="00573965"/>
    <w:rsid w:val="005B14FC"/>
    <w:rsid w:val="005E2851"/>
    <w:rsid w:val="006365CC"/>
    <w:rsid w:val="006555F8"/>
    <w:rsid w:val="006854E8"/>
    <w:rsid w:val="00697BE7"/>
    <w:rsid w:val="006C5B6E"/>
    <w:rsid w:val="006D3091"/>
    <w:rsid w:val="006D6C10"/>
    <w:rsid w:val="007370FF"/>
    <w:rsid w:val="00742033"/>
    <w:rsid w:val="007606D3"/>
    <w:rsid w:val="00785625"/>
    <w:rsid w:val="007B2577"/>
    <w:rsid w:val="007C5C5F"/>
    <w:rsid w:val="00811AAE"/>
    <w:rsid w:val="0081744D"/>
    <w:rsid w:val="008224AF"/>
    <w:rsid w:val="00836198"/>
    <w:rsid w:val="0084024B"/>
    <w:rsid w:val="00871828"/>
    <w:rsid w:val="00917CB1"/>
    <w:rsid w:val="00953149"/>
    <w:rsid w:val="009A7AD3"/>
    <w:rsid w:val="009B0083"/>
    <w:rsid w:val="009C7B26"/>
    <w:rsid w:val="00A16EEC"/>
    <w:rsid w:val="00A227FC"/>
    <w:rsid w:val="00A22D50"/>
    <w:rsid w:val="00AB7C78"/>
    <w:rsid w:val="00AC4C0D"/>
    <w:rsid w:val="00B44617"/>
    <w:rsid w:val="00BA121B"/>
    <w:rsid w:val="00BD67FA"/>
    <w:rsid w:val="00BE708C"/>
    <w:rsid w:val="00BF025F"/>
    <w:rsid w:val="00C068DD"/>
    <w:rsid w:val="00C1429F"/>
    <w:rsid w:val="00D2016D"/>
    <w:rsid w:val="00D3358B"/>
    <w:rsid w:val="00D92BEE"/>
    <w:rsid w:val="00E055AA"/>
    <w:rsid w:val="00ED20C5"/>
    <w:rsid w:val="00ED3AD3"/>
    <w:rsid w:val="00F14E79"/>
    <w:rsid w:val="00F8146E"/>
    <w:rsid w:val="00FD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423E"/>
    <w:pPr>
      <w:spacing w:after="0" w:line="240" w:lineRule="auto"/>
      <w:ind w:left="720" w:right="72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410BCC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10BCC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410BCC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0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423E"/>
    <w:pPr>
      <w:spacing w:after="0" w:line="240" w:lineRule="auto"/>
      <w:ind w:left="720" w:right="72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410BCC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10BCC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410BCC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0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 T</dc:creator>
  <cp:lastModifiedBy>Delia</cp:lastModifiedBy>
  <cp:revision>59</cp:revision>
  <dcterms:created xsi:type="dcterms:W3CDTF">2015-05-01T07:14:00Z</dcterms:created>
  <dcterms:modified xsi:type="dcterms:W3CDTF">2017-01-26T13:58:00Z</dcterms:modified>
</cp:coreProperties>
</file>