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090" w:rsidRPr="00A40DE5" w:rsidRDefault="00AA6090" w:rsidP="00AA6090">
      <w:pPr>
        <w:outlineLvl w:val="0"/>
        <w:rPr>
          <w:rFonts w:ascii="Arial" w:hAnsi="Arial" w:cs="Arial"/>
          <w:b/>
        </w:rPr>
      </w:pPr>
      <w:proofErr w:type="spellStart"/>
      <w:r w:rsidRPr="00A40DE5">
        <w:rPr>
          <w:rFonts w:ascii="Arial" w:hAnsi="Arial" w:cs="Arial"/>
          <w:b/>
        </w:rPr>
        <w:t>Anexa</w:t>
      </w:r>
      <w:proofErr w:type="spellEnd"/>
      <w:r w:rsidRPr="00A40DE5">
        <w:rPr>
          <w:rFonts w:ascii="Arial" w:hAnsi="Arial" w:cs="Arial"/>
          <w:b/>
        </w:rPr>
        <w:t xml:space="preserve"> </w:t>
      </w:r>
      <w:proofErr w:type="spellStart"/>
      <w:r w:rsidRPr="00A40DE5">
        <w:rPr>
          <w:rFonts w:ascii="Arial" w:hAnsi="Arial" w:cs="Arial"/>
          <w:b/>
        </w:rPr>
        <w:t>nr</w:t>
      </w:r>
      <w:proofErr w:type="spellEnd"/>
      <w:r w:rsidRPr="00A40DE5">
        <w:rPr>
          <w:rFonts w:ascii="Arial" w:hAnsi="Arial" w:cs="Arial"/>
          <w:b/>
        </w:rPr>
        <w:t>. 18</w:t>
      </w:r>
    </w:p>
    <w:p w:rsidR="00AA6090" w:rsidRPr="004C4754" w:rsidRDefault="00AA6090" w:rsidP="00AA6090">
      <w:pPr>
        <w:outlineLvl w:val="0"/>
        <w:rPr>
          <w:rFonts w:ascii="Arial Narrow" w:hAnsi="Arial Narrow"/>
        </w:rPr>
      </w:pPr>
    </w:p>
    <w:p w:rsidR="00AA6090" w:rsidRPr="004C4754" w:rsidRDefault="00AA6090" w:rsidP="00AA6090">
      <w:pPr>
        <w:shd w:val="clear" w:color="auto" w:fill="FFFFFF"/>
        <w:jc w:val="both"/>
        <w:rPr>
          <w:rFonts w:ascii="Arial Narrow" w:hAnsi="Arial Narrow"/>
          <w:szCs w:val="28"/>
        </w:rPr>
      </w:pPr>
      <w:r w:rsidRPr="004C4754">
        <w:rPr>
          <w:rStyle w:val="do1"/>
          <w:rFonts w:ascii="Arial Narrow" w:hAnsi="Arial Narrow"/>
          <w:szCs w:val="28"/>
        </w:rPr>
        <w:t xml:space="preserve">ORDIN </w:t>
      </w:r>
      <w:proofErr w:type="spellStart"/>
      <w:r w:rsidRPr="004C4754">
        <w:rPr>
          <w:rStyle w:val="do1"/>
          <w:rFonts w:ascii="Arial Narrow" w:hAnsi="Arial Narrow"/>
          <w:szCs w:val="28"/>
        </w:rPr>
        <w:t>nr</w:t>
      </w:r>
      <w:proofErr w:type="spellEnd"/>
      <w:r w:rsidRPr="004C4754">
        <w:rPr>
          <w:rStyle w:val="do1"/>
          <w:rFonts w:ascii="Arial Narrow" w:hAnsi="Arial Narrow"/>
          <w:szCs w:val="28"/>
        </w:rPr>
        <w:t xml:space="preserve">. 3223 din 8 </w:t>
      </w:r>
      <w:proofErr w:type="spellStart"/>
      <w:r w:rsidRPr="004C4754">
        <w:rPr>
          <w:rStyle w:val="do1"/>
          <w:rFonts w:ascii="Arial Narrow" w:hAnsi="Arial Narrow"/>
          <w:szCs w:val="28"/>
        </w:rPr>
        <w:t>februarie</w:t>
      </w:r>
      <w:proofErr w:type="spellEnd"/>
      <w:r w:rsidRPr="004C4754">
        <w:rPr>
          <w:rStyle w:val="do1"/>
          <w:rFonts w:ascii="Arial Narrow" w:hAnsi="Arial Narrow"/>
          <w:szCs w:val="28"/>
        </w:rPr>
        <w:t xml:space="preserve"> 2012 </w:t>
      </w:r>
      <w:proofErr w:type="spellStart"/>
      <w:r w:rsidRPr="004C4754">
        <w:rPr>
          <w:rStyle w:val="do1"/>
          <w:rFonts w:ascii="Arial Narrow" w:hAnsi="Arial Narrow"/>
          <w:szCs w:val="28"/>
        </w:rPr>
        <w:t>pentru</w:t>
      </w:r>
      <w:proofErr w:type="spellEnd"/>
      <w:r w:rsidRPr="004C4754">
        <w:rPr>
          <w:rStyle w:val="do1"/>
          <w:rFonts w:ascii="Arial Narrow" w:hAnsi="Arial Narrow"/>
          <w:szCs w:val="28"/>
        </w:rPr>
        <w:t xml:space="preserve"> </w:t>
      </w:r>
      <w:proofErr w:type="spellStart"/>
      <w:r w:rsidRPr="004C4754">
        <w:rPr>
          <w:rStyle w:val="do1"/>
          <w:rFonts w:ascii="Arial Narrow" w:hAnsi="Arial Narrow"/>
          <w:szCs w:val="28"/>
        </w:rPr>
        <w:t>aprobarea</w:t>
      </w:r>
      <w:proofErr w:type="spellEnd"/>
      <w:r w:rsidRPr="004C4754">
        <w:rPr>
          <w:rStyle w:val="do1"/>
          <w:rFonts w:ascii="Arial Narrow" w:hAnsi="Arial Narrow"/>
          <w:szCs w:val="28"/>
        </w:rPr>
        <w:t xml:space="preserve"> </w:t>
      </w:r>
      <w:hyperlink r:id="rId4" w:tooltip="de recunoaştere a perioadelor de studii efectuate în străinătate (act publicat in M.Of. 118 din 16-feb-2012)" w:history="1">
        <w:proofErr w:type="spellStart"/>
        <w:r w:rsidRPr="004C4754">
          <w:rPr>
            <w:rStyle w:val="Hyperlink"/>
            <w:rFonts w:ascii="Arial Narrow" w:hAnsi="Arial Narrow"/>
            <w:szCs w:val="28"/>
          </w:rPr>
          <w:t>Metodologiei</w:t>
        </w:r>
        <w:proofErr w:type="spellEnd"/>
        <w:r w:rsidRPr="004C4754">
          <w:rPr>
            <w:rStyle w:val="Hyperlink"/>
            <w:rFonts w:ascii="Arial Narrow" w:hAnsi="Arial Narrow"/>
            <w:szCs w:val="28"/>
          </w:rPr>
          <w:t xml:space="preserve"> de </w:t>
        </w:r>
        <w:proofErr w:type="spellStart"/>
        <w:r w:rsidRPr="004C4754">
          <w:rPr>
            <w:rStyle w:val="Hyperlink"/>
            <w:rFonts w:ascii="Arial Narrow" w:hAnsi="Arial Narrow"/>
            <w:szCs w:val="28"/>
          </w:rPr>
          <w:t>recunoaştere</w:t>
        </w:r>
        <w:proofErr w:type="spellEnd"/>
        <w:r w:rsidRPr="004C4754">
          <w:rPr>
            <w:rStyle w:val="Hyperlink"/>
            <w:rFonts w:ascii="Arial Narrow" w:hAnsi="Arial Narrow"/>
            <w:szCs w:val="28"/>
          </w:rPr>
          <w:t xml:space="preserve"> a </w:t>
        </w:r>
        <w:proofErr w:type="spellStart"/>
        <w:r w:rsidRPr="004C4754">
          <w:rPr>
            <w:rStyle w:val="Hyperlink"/>
            <w:rFonts w:ascii="Arial Narrow" w:hAnsi="Arial Narrow"/>
            <w:szCs w:val="28"/>
          </w:rPr>
          <w:t>perioadelor</w:t>
        </w:r>
        <w:proofErr w:type="spellEnd"/>
        <w:r w:rsidRPr="004C4754">
          <w:rPr>
            <w:rStyle w:val="Hyperlink"/>
            <w:rFonts w:ascii="Arial Narrow" w:hAnsi="Arial Narrow"/>
            <w:szCs w:val="28"/>
          </w:rPr>
          <w:t xml:space="preserve"> de </w:t>
        </w:r>
        <w:proofErr w:type="spellStart"/>
        <w:r w:rsidRPr="004C4754">
          <w:rPr>
            <w:rStyle w:val="Hyperlink"/>
            <w:rFonts w:ascii="Arial Narrow" w:hAnsi="Arial Narrow"/>
            <w:szCs w:val="28"/>
          </w:rPr>
          <w:t>studii</w:t>
        </w:r>
        <w:proofErr w:type="spellEnd"/>
        <w:r w:rsidRPr="004C4754">
          <w:rPr>
            <w:rStyle w:val="Hyperlink"/>
            <w:rFonts w:ascii="Arial Narrow" w:hAnsi="Arial Narrow"/>
            <w:szCs w:val="28"/>
          </w:rPr>
          <w:t xml:space="preserve"> </w:t>
        </w:r>
        <w:proofErr w:type="spellStart"/>
        <w:r w:rsidRPr="004C4754">
          <w:rPr>
            <w:rStyle w:val="Hyperlink"/>
            <w:rFonts w:ascii="Arial Narrow" w:hAnsi="Arial Narrow"/>
            <w:szCs w:val="28"/>
          </w:rPr>
          <w:t>efectuate</w:t>
        </w:r>
        <w:proofErr w:type="spellEnd"/>
        <w:r w:rsidRPr="004C4754">
          <w:rPr>
            <w:rStyle w:val="Hyperlink"/>
            <w:rFonts w:ascii="Arial Narrow" w:hAnsi="Arial Narrow"/>
            <w:szCs w:val="28"/>
          </w:rPr>
          <w:t xml:space="preserve"> </w:t>
        </w:r>
        <w:proofErr w:type="spellStart"/>
        <w:r w:rsidRPr="004C4754">
          <w:rPr>
            <w:rStyle w:val="Hyperlink"/>
            <w:rFonts w:ascii="Arial Narrow" w:hAnsi="Arial Narrow"/>
            <w:szCs w:val="28"/>
          </w:rPr>
          <w:t>în</w:t>
        </w:r>
        <w:proofErr w:type="spellEnd"/>
        <w:r w:rsidRPr="004C4754">
          <w:rPr>
            <w:rStyle w:val="Hyperlink"/>
            <w:rFonts w:ascii="Arial Narrow" w:hAnsi="Arial Narrow"/>
            <w:szCs w:val="28"/>
          </w:rPr>
          <w:t xml:space="preserve"> </w:t>
        </w:r>
        <w:proofErr w:type="spellStart"/>
        <w:r w:rsidRPr="004C4754">
          <w:rPr>
            <w:rStyle w:val="Hyperlink"/>
            <w:rFonts w:ascii="Arial Narrow" w:hAnsi="Arial Narrow"/>
            <w:szCs w:val="28"/>
          </w:rPr>
          <w:t>străinătate</w:t>
        </w:r>
        <w:proofErr w:type="spellEnd"/>
      </w:hyperlink>
    </w:p>
    <w:bookmarkStart w:id="0" w:name="do|pa1"/>
    <w:p w:rsidR="00AA6090" w:rsidRPr="004C4754" w:rsidRDefault="00AA6090" w:rsidP="00AA6090">
      <w:pPr>
        <w:shd w:val="clear" w:color="auto" w:fill="FFFFFF"/>
        <w:jc w:val="both"/>
        <w:rPr>
          <w:rFonts w:ascii="Arial Narrow" w:hAnsi="Arial Narrow"/>
          <w:sz w:val="24"/>
          <w:szCs w:val="24"/>
        </w:rPr>
      </w:pPr>
      <w:r w:rsidRPr="004C4754">
        <w:rPr>
          <w:rFonts w:ascii="Arial Narrow" w:hAnsi="Arial Narrow"/>
          <w:sz w:val="24"/>
          <w:szCs w:val="24"/>
        </w:rPr>
        <w:fldChar w:fldCharType="begin"/>
      </w:r>
      <w:r w:rsidRPr="004C4754">
        <w:rPr>
          <w:rFonts w:ascii="Arial Narrow" w:hAnsi="Arial Narrow"/>
          <w:sz w:val="24"/>
          <w:szCs w:val="24"/>
        </w:rPr>
        <w:instrText xml:space="preserve"> HYPERLINK "file:///C:\\Documents%20and%20Settings\\admin\\sintact%203.0\\cache\\Legislatie\\temp983908\\00146264.HTM"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0"/>
      <w:proofErr w:type="spellStart"/>
      <w:r w:rsidRPr="004C4754">
        <w:rPr>
          <w:rStyle w:val="tpa1"/>
          <w:rFonts w:ascii="Arial Narrow" w:hAnsi="Arial Narrow"/>
          <w:sz w:val="24"/>
          <w:szCs w:val="24"/>
        </w:rPr>
        <w:t>În</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conformitate</w:t>
      </w:r>
      <w:proofErr w:type="spellEnd"/>
      <w:r w:rsidRPr="004C4754">
        <w:rPr>
          <w:rStyle w:val="tpa1"/>
          <w:rFonts w:ascii="Arial Narrow" w:hAnsi="Arial Narrow"/>
          <w:sz w:val="24"/>
          <w:szCs w:val="24"/>
        </w:rPr>
        <w:t xml:space="preserve"> cu </w:t>
      </w:r>
      <w:proofErr w:type="spellStart"/>
      <w:r w:rsidRPr="004C4754">
        <w:rPr>
          <w:rStyle w:val="tpa1"/>
          <w:rFonts w:ascii="Arial Narrow" w:hAnsi="Arial Narrow"/>
          <w:sz w:val="24"/>
          <w:szCs w:val="24"/>
        </w:rPr>
        <w:t>prevederile</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Ordinului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ministrului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educaţiei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cercetării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tineretului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şi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sportului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nr</w:t>
      </w:r>
      <w:proofErr w:type="spellEnd"/>
      <w:r w:rsidRPr="004C4754">
        <w:rPr>
          <w:rStyle w:val="tpa1"/>
          <w:rFonts w:ascii="Arial Narrow" w:hAnsi="Arial Narrow"/>
          <w:sz w:val="24"/>
          <w:szCs w:val="24"/>
        </w:rPr>
        <w:t xml:space="preserve">. </w:t>
      </w:r>
      <w:hyperlink r:id="rId5" w:tooltip="privind cadrul general de organizare şi desfăşurare a admiterii în ciclurile de studii universitare de licenţă, de master şi de doctorat pentru anul universitar 2011-2012 (act publicat in M.Of. 309 din 05-mai-2011)" w:history="1">
        <w:r w:rsidRPr="004C4754">
          <w:rPr>
            <w:rStyle w:val="Hyperlink"/>
            <w:rFonts w:ascii="Arial Narrow" w:hAnsi="Arial Narrow"/>
            <w:sz w:val="24"/>
            <w:szCs w:val="24"/>
          </w:rPr>
          <w:t>4.061/2011</w:t>
        </w:r>
      </w:hyperlink>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privind</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cadrul</w:t>
      </w:r>
      <w:proofErr w:type="spellEnd"/>
      <w:r w:rsidRPr="004C4754">
        <w:rPr>
          <w:rStyle w:val="tpa1"/>
          <w:rFonts w:ascii="Arial Narrow" w:hAnsi="Arial Narrow"/>
          <w:sz w:val="24"/>
          <w:szCs w:val="24"/>
        </w:rPr>
        <w:t xml:space="preserve"> general de </w:t>
      </w:r>
      <w:proofErr w:type="spellStart"/>
      <w:r w:rsidRPr="004C4754">
        <w:rPr>
          <w:rStyle w:val="tpa1"/>
          <w:rFonts w:ascii="Arial Narrow" w:hAnsi="Arial Narrow"/>
          <w:sz w:val="24"/>
          <w:szCs w:val="24"/>
        </w:rPr>
        <w:t>organizare</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şi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desfăşurare</w:t>
      </w:r>
      <w:proofErr w:type="spellEnd"/>
      <w:r w:rsidRPr="004C4754">
        <w:rPr>
          <w:rStyle w:val="tpa1"/>
          <w:rFonts w:ascii="Arial Narrow" w:hAnsi="Arial Narrow"/>
          <w:sz w:val="24"/>
          <w:szCs w:val="24"/>
        </w:rPr>
        <w:t xml:space="preserve"> a </w:t>
      </w:r>
      <w:proofErr w:type="spellStart"/>
      <w:r w:rsidRPr="004C4754">
        <w:rPr>
          <w:rStyle w:val="tpa1"/>
          <w:rFonts w:ascii="Arial Narrow" w:hAnsi="Arial Narrow"/>
          <w:sz w:val="24"/>
          <w:szCs w:val="24"/>
        </w:rPr>
        <w:t>admiterii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în</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ciclurile</w:t>
      </w:r>
      <w:proofErr w:type="spellEnd"/>
      <w:r w:rsidRPr="004C4754">
        <w:rPr>
          <w:rStyle w:val="tpa1"/>
          <w:rFonts w:ascii="Arial Narrow" w:hAnsi="Arial Narrow"/>
          <w:sz w:val="24"/>
          <w:szCs w:val="24"/>
        </w:rPr>
        <w:t xml:space="preserve"> de </w:t>
      </w:r>
      <w:proofErr w:type="spellStart"/>
      <w:r w:rsidRPr="004C4754">
        <w:rPr>
          <w:rStyle w:val="tpa1"/>
          <w:rFonts w:ascii="Arial Narrow" w:hAnsi="Arial Narrow"/>
          <w:sz w:val="24"/>
          <w:szCs w:val="24"/>
        </w:rPr>
        <w:t>studii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universitare</w:t>
      </w:r>
      <w:proofErr w:type="spellEnd"/>
      <w:r w:rsidRPr="004C4754">
        <w:rPr>
          <w:rStyle w:val="tpa1"/>
          <w:rFonts w:ascii="Arial Narrow" w:hAnsi="Arial Narrow"/>
          <w:sz w:val="24"/>
          <w:szCs w:val="24"/>
        </w:rPr>
        <w:t xml:space="preserve"> de </w:t>
      </w:r>
      <w:proofErr w:type="spellStart"/>
      <w:r w:rsidRPr="004C4754">
        <w:rPr>
          <w:rStyle w:val="tpa1"/>
          <w:rFonts w:ascii="Arial Narrow" w:hAnsi="Arial Narrow"/>
          <w:sz w:val="24"/>
          <w:szCs w:val="24"/>
        </w:rPr>
        <w:t>licenţă</w:t>
      </w:r>
      <w:proofErr w:type="spellEnd"/>
      <w:r w:rsidRPr="004C4754">
        <w:rPr>
          <w:rStyle w:val="tpa1"/>
          <w:rFonts w:ascii="Arial Narrow" w:hAnsi="Arial Narrow"/>
          <w:sz w:val="24"/>
          <w:szCs w:val="24"/>
        </w:rPr>
        <w:t xml:space="preserve">, de master </w:t>
      </w:r>
      <w:proofErr w:type="spellStart"/>
      <w:r w:rsidRPr="004C4754">
        <w:rPr>
          <w:rStyle w:val="tpa1"/>
          <w:rFonts w:ascii="Arial Narrow" w:hAnsi="Arial Narrow"/>
          <w:sz w:val="24"/>
          <w:szCs w:val="24"/>
        </w:rPr>
        <w:t>şi</w:t>
      </w:r>
      <w:proofErr w:type="spellEnd"/>
      <w:r w:rsidRPr="004C4754">
        <w:rPr>
          <w:rStyle w:val="tpa1"/>
          <w:rFonts w:ascii="Arial Narrow" w:hAnsi="Arial Narrow"/>
          <w:sz w:val="24"/>
          <w:szCs w:val="24"/>
        </w:rPr>
        <w:t xml:space="preserve"> de </w:t>
      </w:r>
      <w:proofErr w:type="spellStart"/>
      <w:r w:rsidRPr="004C4754">
        <w:rPr>
          <w:rStyle w:val="tpa1"/>
          <w:rFonts w:ascii="Arial Narrow" w:hAnsi="Arial Narrow"/>
          <w:sz w:val="24"/>
          <w:szCs w:val="24"/>
        </w:rPr>
        <w:t>doctorat</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pentru</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anul</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universitar</w:t>
      </w:r>
      <w:proofErr w:type="spellEnd"/>
      <w:r w:rsidRPr="004C4754">
        <w:rPr>
          <w:rStyle w:val="tpa1"/>
          <w:rFonts w:ascii="Arial Narrow" w:hAnsi="Arial Narrow"/>
          <w:sz w:val="24"/>
          <w:szCs w:val="24"/>
        </w:rPr>
        <w:t xml:space="preserve"> 2011-2012,</w:t>
      </w:r>
    </w:p>
    <w:bookmarkStart w:id="1" w:name="do|pa2"/>
    <w:p w:rsidR="00AA6090" w:rsidRPr="004C4754" w:rsidRDefault="00AA6090" w:rsidP="00AA6090">
      <w:pPr>
        <w:shd w:val="clear" w:color="auto" w:fill="FFFFFF"/>
        <w:jc w:val="both"/>
        <w:rPr>
          <w:rFonts w:ascii="Arial Narrow" w:hAnsi="Arial Narrow"/>
          <w:sz w:val="24"/>
          <w:szCs w:val="24"/>
        </w:rPr>
      </w:pPr>
      <w:r w:rsidRPr="004C4754">
        <w:rPr>
          <w:rFonts w:ascii="Arial Narrow" w:hAnsi="Arial Narrow"/>
          <w:sz w:val="24"/>
          <w:szCs w:val="24"/>
        </w:rPr>
        <w:fldChar w:fldCharType="begin"/>
      </w:r>
      <w:r w:rsidRPr="004C4754">
        <w:rPr>
          <w:rFonts w:ascii="Arial Narrow" w:hAnsi="Arial Narrow"/>
          <w:sz w:val="24"/>
          <w:szCs w:val="24"/>
        </w:rPr>
        <w:instrText xml:space="preserve"> HYPERLINK "file:///C:\\Documents%20and%20Settings\\admin\\sintact%203.0\\cache\\Legislatie\\temp983908\\00146264.HTM"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1"/>
      <w:proofErr w:type="spellStart"/>
      <w:r w:rsidRPr="004C4754">
        <w:rPr>
          <w:rStyle w:val="tpa1"/>
          <w:rFonts w:ascii="Arial Narrow" w:hAnsi="Arial Narrow"/>
          <w:sz w:val="24"/>
          <w:szCs w:val="24"/>
        </w:rPr>
        <w:t>în</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baza</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Hotărârii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Guvernului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nr</w:t>
      </w:r>
      <w:proofErr w:type="spellEnd"/>
      <w:r w:rsidRPr="004C4754">
        <w:rPr>
          <w:rStyle w:val="tpa1"/>
          <w:rFonts w:ascii="Arial Narrow" w:hAnsi="Arial Narrow"/>
          <w:sz w:val="24"/>
          <w:szCs w:val="24"/>
        </w:rPr>
        <w:t xml:space="preserve">. </w:t>
      </w:r>
      <w:hyperlink r:id="rId6" w:history="1">
        <w:r w:rsidRPr="004C4754">
          <w:rPr>
            <w:rStyle w:val="Hyperlink"/>
            <w:rFonts w:ascii="Arial Narrow" w:hAnsi="Arial Narrow"/>
            <w:sz w:val="24"/>
            <w:szCs w:val="24"/>
          </w:rPr>
          <w:t>49/1999</w:t>
        </w:r>
      </w:hyperlink>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privind</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înfiinţarea</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Centrului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Naţional</w:t>
      </w:r>
      <w:proofErr w:type="spellEnd"/>
      <w:r w:rsidRPr="004C4754">
        <w:rPr>
          <w:rStyle w:val="tpa1"/>
          <w:rFonts w:ascii="Arial Narrow" w:hAnsi="Arial Narrow"/>
          <w:sz w:val="24"/>
          <w:szCs w:val="24"/>
        </w:rPr>
        <w:t xml:space="preserve"> de </w:t>
      </w:r>
      <w:proofErr w:type="spellStart"/>
      <w:r w:rsidRPr="004C4754">
        <w:rPr>
          <w:rStyle w:val="tpa1"/>
          <w:rFonts w:ascii="Arial Narrow" w:hAnsi="Arial Narrow"/>
          <w:sz w:val="24"/>
          <w:szCs w:val="24"/>
        </w:rPr>
        <w:t>Recunoaştere</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şi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Echivalare</w:t>
      </w:r>
      <w:proofErr w:type="spellEnd"/>
      <w:r w:rsidRPr="004C4754">
        <w:rPr>
          <w:rStyle w:val="tpa1"/>
          <w:rFonts w:ascii="Arial Narrow" w:hAnsi="Arial Narrow"/>
          <w:sz w:val="24"/>
          <w:szCs w:val="24"/>
        </w:rPr>
        <w:t xml:space="preserve"> a </w:t>
      </w:r>
      <w:proofErr w:type="spellStart"/>
      <w:r w:rsidRPr="004C4754">
        <w:rPr>
          <w:rStyle w:val="tpa1"/>
          <w:rFonts w:ascii="Arial Narrow" w:hAnsi="Arial Narrow"/>
          <w:sz w:val="24"/>
          <w:szCs w:val="24"/>
        </w:rPr>
        <w:t>Diplomelor</w:t>
      </w:r>
      <w:proofErr w:type="spellEnd"/>
      <w:r w:rsidRPr="004C4754">
        <w:rPr>
          <w:rStyle w:val="tpa1"/>
          <w:rFonts w:ascii="Arial Narrow" w:hAnsi="Arial Narrow"/>
          <w:sz w:val="24"/>
          <w:szCs w:val="24"/>
        </w:rPr>
        <w:t xml:space="preserve">, a </w:t>
      </w:r>
      <w:proofErr w:type="spellStart"/>
      <w:r w:rsidRPr="004C4754">
        <w:rPr>
          <w:rStyle w:val="tpa1"/>
          <w:rFonts w:ascii="Arial Narrow" w:hAnsi="Arial Narrow"/>
          <w:sz w:val="24"/>
          <w:szCs w:val="24"/>
        </w:rPr>
        <w:t>Ordinului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ministrului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educaţiei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cercetării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şi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tineretului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nr</w:t>
      </w:r>
      <w:proofErr w:type="spellEnd"/>
      <w:r w:rsidRPr="004C4754">
        <w:rPr>
          <w:rStyle w:val="tpa1"/>
          <w:rFonts w:ascii="Arial Narrow" w:hAnsi="Arial Narrow"/>
          <w:sz w:val="24"/>
          <w:szCs w:val="24"/>
        </w:rPr>
        <w:t xml:space="preserve">. 4.022/2008*) </w:t>
      </w:r>
      <w:proofErr w:type="spellStart"/>
      <w:r w:rsidRPr="004C4754">
        <w:rPr>
          <w:rStyle w:val="tpa1"/>
          <w:rFonts w:ascii="Arial Narrow" w:hAnsi="Arial Narrow"/>
          <w:sz w:val="24"/>
          <w:szCs w:val="24"/>
        </w:rPr>
        <w:t>privind</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aprobarea</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Regulamentului</w:t>
      </w:r>
      <w:proofErr w:type="spellEnd"/>
      <w:r w:rsidRPr="004C4754">
        <w:rPr>
          <w:rStyle w:val="tpa1"/>
          <w:rFonts w:ascii="Arial Narrow" w:hAnsi="Arial Narrow"/>
          <w:sz w:val="24"/>
          <w:szCs w:val="24"/>
        </w:rPr>
        <w:t xml:space="preserve"> de </w:t>
      </w:r>
      <w:proofErr w:type="spellStart"/>
      <w:r w:rsidRPr="004C4754">
        <w:rPr>
          <w:rStyle w:val="tpa1"/>
          <w:rFonts w:ascii="Arial Narrow" w:hAnsi="Arial Narrow"/>
          <w:sz w:val="24"/>
          <w:szCs w:val="24"/>
        </w:rPr>
        <w:t>organizare</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şi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funcţionare</w:t>
      </w:r>
      <w:proofErr w:type="spellEnd"/>
      <w:r w:rsidRPr="004C4754">
        <w:rPr>
          <w:rStyle w:val="tpa1"/>
          <w:rFonts w:ascii="Arial Narrow" w:hAnsi="Arial Narrow"/>
          <w:sz w:val="24"/>
          <w:szCs w:val="24"/>
        </w:rPr>
        <w:t xml:space="preserve"> a </w:t>
      </w:r>
      <w:proofErr w:type="spellStart"/>
      <w:r w:rsidRPr="004C4754">
        <w:rPr>
          <w:rStyle w:val="tpa1"/>
          <w:rFonts w:ascii="Arial Narrow" w:hAnsi="Arial Narrow"/>
          <w:sz w:val="24"/>
          <w:szCs w:val="24"/>
        </w:rPr>
        <w:t>Centrului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Naţional</w:t>
      </w:r>
      <w:proofErr w:type="spellEnd"/>
      <w:r w:rsidRPr="004C4754">
        <w:rPr>
          <w:rStyle w:val="tpa1"/>
          <w:rFonts w:ascii="Arial Narrow" w:hAnsi="Arial Narrow"/>
          <w:sz w:val="24"/>
          <w:szCs w:val="24"/>
        </w:rPr>
        <w:t xml:space="preserve"> de </w:t>
      </w:r>
      <w:proofErr w:type="spellStart"/>
      <w:r w:rsidRPr="004C4754">
        <w:rPr>
          <w:rStyle w:val="tpa1"/>
          <w:rFonts w:ascii="Arial Narrow" w:hAnsi="Arial Narrow"/>
          <w:sz w:val="24"/>
          <w:szCs w:val="24"/>
        </w:rPr>
        <w:t>Recunoaştere</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şi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Echivalare</w:t>
      </w:r>
      <w:proofErr w:type="spellEnd"/>
      <w:r w:rsidRPr="004C4754">
        <w:rPr>
          <w:rStyle w:val="tpa1"/>
          <w:rFonts w:ascii="Arial Narrow" w:hAnsi="Arial Narrow"/>
          <w:sz w:val="24"/>
          <w:szCs w:val="24"/>
        </w:rPr>
        <w:t xml:space="preserve"> a </w:t>
      </w:r>
      <w:proofErr w:type="spellStart"/>
      <w:r w:rsidRPr="004C4754">
        <w:rPr>
          <w:rStyle w:val="tpa1"/>
          <w:rFonts w:ascii="Arial Narrow" w:hAnsi="Arial Narrow"/>
          <w:sz w:val="24"/>
          <w:szCs w:val="24"/>
        </w:rPr>
        <w:t>Diplomelor</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şi</w:t>
      </w:r>
      <w:proofErr w:type="spellEnd"/>
      <w:r w:rsidRPr="004C4754">
        <w:rPr>
          <w:rStyle w:val="tpa1"/>
          <w:rFonts w:ascii="Arial Narrow" w:hAnsi="Arial Narrow"/>
          <w:sz w:val="24"/>
          <w:szCs w:val="24"/>
        </w:rPr>
        <w:t xml:space="preserve"> a </w:t>
      </w:r>
      <w:proofErr w:type="spellStart"/>
      <w:r w:rsidRPr="004C4754">
        <w:rPr>
          <w:rStyle w:val="tpa1"/>
          <w:rFonts w:ascii="Arial Narrow" w:hAnsi="Arial Narrow"/>
          <w:sz w:val="24"/>
          <w:szCs w:val="24"/>
        </w:rPr>
        <w:t>Metodologiei</w:t>
      </w:r>
      <w:proofErr w:type="spellEnd"/>
      <w:r w:rsidRPr="004C4754">
        <w:rPr>
          <w:rStyle w:val="tpa1"/>
          <w:rFonts w:ascii="Arial Narrow" w:hAnsi="Arial Narrow"/>
          <w:sz w:val="24"/>
          <w:szCs w:val="24"/>
        </w:rPr>
        <w:t xml:space="preserve"> de </w:t>
      </w:r>
      <w:proofErr w:type="spellStart"/>
      <w:r w:rsidRPr="004C4754">
        <w:rPr>
          <w:rStyle w:val="tpa1"/>
          <w:rFonts w:ascii="Arial Narrow" w:hAnsi="Arial Narrow"/>
          <w:sz w:val="24"/>
          <w:szCs w:val="24"/>
        </w:rPr>
        <w:t>recunoaştere</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şi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echivalare</w:t>
      </w:r>
      <w:proofErr w:type="spellEnd"/>
      <w:r w:rsidRPr="004C4754">
        <w:rPr>
          <w:rStyle w:val="tpa1"/>
          <w:rFonts w:ascii="Arial Narrow" w:hAnsi="Arial Narrow"/>
          <w:sz w:val="24"/>
          <w:szCs w:val="24"/>
        </w:rPr>
        <w:t xml:space="preserve"> a </w:t>
      </w:r>
      <w:proofErr w:type="spellStart"/>
      <w:r w:rsidRPr="004C4754">
        <w:rPr>
          <w:rStyle w:val="tpa1"/>
          <w:rFonts w:ascii="Arial Narrow" w:hAnsi="Arial Narrow"/>
          <w:sz w:val="24"/>
          <w:szCs w:val="24"/>
        </w:rPr>
        <w:t>diplomelor</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certificatelor</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şi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titlurilor</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ştiinţifice</w:t>
      </w:r>
      <w:proofErr w:type="spellEnd"/>
      <w:r w:rsidRPr="004C4754">
        <w:rPr>
          <w:rStyle w:val="tpa1"/>
          <w:rFonts w:ascii="Arial Narrow" w:hAnsi="Arial Narrow"/>
          <w:sz w:val="24"/>
          <w:szCs w:val="24"/>
        </w:rPr>
        <w:t xml:space="preserve">, cu </w:t>
      </w:r>
      <w:proofErr w:type="spellStart"/>
      <w:r w:rsidRPr="004C4754">
        <w:rPr>
          <w:rStyle w:val="tpa1"/>
          <w:rFonts w:ascii="Arial Narrow" w:hAnsi="Arial Narrow"/>
          <w:sz w:val="24"/>
          <w:szCs w:val="24"/>
        </w:rPr>
        <w:t>modificările</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şi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completările</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ulterioare</w:t>
      </w:r>
      <w:proofErr w:type="spellEnd"/>
      <w:r w:rsidRPr="004C4754">
        <w:rPr>
          <w:rStyle w:val="tpa1"/>
          <w:rFonts w:ascii="Arial Narrow" w:hAnsi="Arial Narrow"/>
          <w:sz w:val="24"/>
          <w:szCs w:val="24"/>
        </w:rPr>
        <w:t xml:space="preserve">, a </w:t>
      </w:r>
      <w:proofErr w:type="spellStart"/>
      <w:r w:rsidRPr="004C4754">
        <w:rPr>
          <w:rStyle w:val="tpa1"/>
          <w:rFonts w:ascii="Arial Narrow" w:hAnsi="Arial Narrow"/>
          <w:sz w:val="24"/>
          <w:szCs w:val="24"/>
        </w:rPr>
        <w:t>Hotărârii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Guvernului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nr</w:t>
      </w:r>
      <w:proofErr w:type="spellEnd"/>
      <w:r w:rsidRPr="004C4754">
        <w:rPr>
          <w:rStyle w:val="tpa1"/>
          <w:rFonts w:ascii="Arial Narrow" w:hAnsi="Arial Narrow"/>
          <w:sz w:val="24"/>
          <w:szCs w:val="24"/>
        </w:rPr>
        <w:t xml:space="preserve">. </w:t>
      </w:r>
      <w:hyperlink r:id="rId7" w:history="1">
        <w:r w:rsidRPr="004C4754">
          <w:rPr>
            <w:rStyle w:val="Hyperlink"/>
            <w:rFonts w:ascii="Arial Narrow" w:hAnsi="Arial Narrow"/>
            <w:sz w:val="24"/>
            <w:szCs w:val="24"/>
          </w:rPr>
          <w:t>76/2005</w:t>
        </w:r>
      </w:hyperlink>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privind</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înfiinţarea</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Agenţiei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Naţionale</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pentru</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Programe</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Comunitare</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în</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Domeniul</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Educaţiei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şi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Formării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Profesionale</w:t>
      </w:r>
      <w:proofErr w:type="spellEnd"/>
      <w:r w:rsidRPr="004C4754">
        <w:rPr>
          <w:rStyle w:val="tpa1"/>
          <w:rFonts w:ascii="Arial Narrow" w:hAnsi="Arial Narrow"/>
          <w:sz w:val="24"/>
          <w:szCs w:val="24"/>
        </w:rPr>
        <w:t xml:space="preserve">, cu </w:t>
      </w:r>
      <w:proofErr w:type="spellStart"/>
      <w:r w:rsidRPr="004C4754">
        <w:rPr>
          <w:rStyle w:val="tpa1"/>
          <w:rFonts w:ascii="Arial Narrow" w:hAnsi="Arial Narrow"/>
          <w:sz w:val="24"/>
          <w:szCs w:val="24"/>
        </w:rPr>
        <w:t>modificările</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ulterioare</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şi</w:t>
      </w:r>
      <w:proofErr w:type="spellEnd"/>
      <w:r w:rsidRPr="004C4754">
        <w:rPr>
          <w:rStyle w:val="tpa1"/>
          <w:rFonts w:ascii="Arial Narrow" w:hAnsi="Arial Narrow"/>
          <w:sz w:val="24"/>
          <w:szCs w:val="24"/>
        </w:rPr>
        <w:t xml:space="preserve"> a </w:t>
      </w:r>
      <w:proofErr w:type="spellStart"/>
      <w:r w:rsidRPr="004C4754">
        <w:rPr>
          <w:rStyle w:val="tpa1"/>
          <w:rFonts w:ascii="Arial Narrow" w:hAnsi="Arial Narrow"/>
          <w:sz w:val="24"/>
          <w:szCs w:val="24"/>
        </w:rPr>
        <w:t>Hotărârii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Guvernului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nr</w:t>
      </w:r>
      <w:proofErr w:type="spellEnd"/>
      <w:r w:rsidRPr="004C4754">
        <w:rPr>
          <w:rStyle w:val="tpa1"/>
          <w:rFonts w:ascii="Arial Narrow" w:hAnsi="Arial Narrow"/>
          <w:sz w:val="24"/>
          <w:szCs w:val="24"/>
        </w:rPr>
        <w:t xml:space="preserve">. </w:t>
      </w:r>
      <w:hyperlink r:id="rId8" w:history="1">
        <w:r w:rsidRPr="004C4754">
          <w:rPr>
            <w:rStyle w:val="Hyperlink"/>
            <w:rFonts w:ascii="Arial Narrow" w:hAnsi="Arial Narrow"/>
            <w:sz w:val="24"/>
            <w:szCs w:val="24"/>
          </w:rPr>
          <w:t>67/2007</w:t>
        </w:r>
      </w:hyperlink>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privind</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participarea</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României</w:t>
      </w:r>
      <w:proofErr w:type="spellEnd"/>
      <w:r w:rsidRPr="004C4754">
        <w:rPr>
          <w:rStyle w:val="tpa1"/>
          <w:rFonts w:ascii="Arial Narrow" w:hAnsi="Arial Narrow"/>
          <w:sz w:val="24"/>
          <w:szCs w:val="24"/>
        </w:rPr>
        <w:t xml:space="preserve"> la </w:t>
      </w:r>
      <w:proofErr w:type="spellStart"/>
      <w:r w:rsidRPr="004C4754">
        <w:rPr>
          <w:rStyle w:val="tpa1"/>
          <w:rFonts w:ascii="Arial Narrow" w:hAnsi="Arial Narrow"/>
          <w:sz w:val="24"/>
          <w:szCs w:val="24"/>
        </w:rPr>
        <w:t>programele</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comunitare</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Învăţare</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pe</w:t>
      </w:r>
      <w:proofErr w:type="spellEnd"/>
      <w:r w:rsidRPr="004C4754">
        <w:rPr>
          <w:rStyle w:val="tpa1"/>
          <w:rFonts w:ascii="Arial Narrow" w:hAnsi="Arial Narrow"/>
          <w:sz w:val="24"/>
          <w:szCs w:val="24"/>
        </w:rPr>
        <w:t xml:space="preserve"> tot </w:t>
      </w:r>
      <w:proofErr w:type="spellStart"/>
      <w:r w:rsidRPr="004C4754">
        <w:rPr>
          <w:rStyle w:val="tpa1"/>
          <w:rFonts w:ascii="Arial Narrow" w:hAnsi="Arial Narrow"/>
          <w:sz w:val="24"/>
          <w:szCs w:val="24"/>
        </w:rPr>
        <w:t>parcursul</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vieţii</w:t>
      </w:r>
      <w:proofErr w:type="spellEnd"/>
      <w:r w:rsidRPr="004C4754">
        <w:rPr>
          <w:rStyle w:val="tpa1"/>
          <w:rFonts w:ascii="Arial Narrow" w:hAnsi="Arial Narrow"/>
          <w:sz w:val="24"/>
          <w:szCs w:val="24"/>
        </w:rPr>
        <w:t>", "</w:t>
      </w:r>
      <w:r>
        <w:rPr>
          <w:rStyle w:val="tpa1"/>
          <w:rFonts w:ascii="Arial Narrow" w:hAnsi="Arial Narrow"/>
          <w:sz w:val="24"/>
          <w:szCs w:val="24"/>
        </w:rPr>
        <w:t>Erasmus+</w:t>
      </w:r>
      <w:r w:rsidRPr="004C4754">
        <w:rPr>
          <w:rStyle w:val="tpa1"/>
          <w:rFonts w:ascii="Arial Narrow" w:hAnsi="Arial Narrow"/>
          <w:sz w:val="24"/>
          <w:szCs w:val="24"/>
        </w:rPr>
        <w:t xml:space="preserve"> Mundus" </w:t>
      </w:r>
      <w:proofErr w:type="spellStart"/>
      <w:r w:rsidRPr="004C4754">
        <w:rPr>
          <w:rStyle w:val="tpa1"/>
          <w:rFonts w:ascii="Arial Narrow" w:hAnsi="Arial Narrow"/>
          <w:sz w:val="24"/>
          <w:szCs w:val="24"/>
        </w:rPr>
        <w:t>şi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Tineret</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în</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acţiune</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în</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perioada</w:t>
      </w:r>
      <w:proofErr w:type="spellEnd"/>
      <w:r w:rsidRPr="004C4754">
        <w:rPr>
          <w:rStyle w:val="tpa1"/>
          <w:rFonts w:ascii="Arial Narrow" w:hAnsi="Arial Narrow"/>
          <w:sz w:val="24"/>
          <w:szCs w:val="24"/>
        </w:rPr>
        <w:t xml:space="preserve"> 2007-2013,</w:t>
      </w:r>
    </w:p>
    <w:bookmarkStart w:id="2" w:name="do|pa3"/>
    <w:p w:rsidR="00AA6090" w:rsidRPr="004C4754" w:rsidRDefault="00AA6090" w:rsidP="00AA6090">
      <w:pPr>
        <w:shd w:val="clear" w:color="auto" w:fill="FFFFFF"/>
        <w:jc w:val="both"/>
        <w:rPr>
          <w:rFonts w:ascii="Arial Narrow" w:hAnsi="Arial Narrow"/>
          <w:sz w:val="24"/>
          <w:szCs w:val="24"/>
        </w:rPr>
      </w:pPr>
      <w:r w:rsidRPr="004C4754">
        <w:rPr>
          <w:rFonts w:ascii="Arial Narrow" w:hAnsi="Arial Narrow"/>
          <w:sz w:val="24"/>
          <w:szCs w:val="24"/>
        </w:rPr>
        <w:fldChar w:fldCharType="begin"/>
      </w:r>
      <w:r w:rsidRPr="004C4754">
        <w:rPr>
          <w:rFonts w:ascii="Arial Narrow" w:hAnsi="Arial Narrow"/>
          <w:sz w:val="24"/>
          <w:szCs w:val="24"/>
        </w:rPr>
        <w:instrText xml:space="preserve"> HYPERLINK "file:///C:\\Documents%20and%20Settings\\admin\\sintact%203.0\\cache\\Legislatie\\temp983908\\00146264.HTM"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2"/>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Ordinul</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ministrului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educaţiei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cercetării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şi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tineretului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nr</w:t>
      </w:r>
      <w:proofErr w:type="spellEnd"/>
      <w:r w:rsidRPr="004C4754">
        <w:rPr>
          <w:rStyle w:val="tpa1"/>
          <w:rFonts w:ascii="Arial Narrow" w:hAnsi="Arial Narrow"/>
          <w:sz w:val="24"/>
          <w:szCs w:val="24"/>
        </w:rPr>
        <w:t xml:space="preserve">. 4.022/2008 nu a </w:t>
      </w:r>
      <w:proofErr w:type="spellStart"/>
      <w:r w:rsidRPr="004C4754">
        <w:rPr>
          <w:rStyle w:val="tpa1"/>
          <w:rFonts w:ascii="Arial Narrow" w:hAnsi="Arial Narrow"/>
          <w:sz w:val="24"/>
          <w:szCs w:val="24"/>
        </w:rPr>
        <w:t>fost</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publicat</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în</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Monitorul</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Oficial</w:t>
      </w:r>
      <w:proofErr w:type="spellEnd"/>
      <w:r w:rsidRPr="004C4754">
        <w:rPr>
          <w:rStyle w:val="tpa1"/>
          <w:rFonts w:ascii="Arial Narrow" w:hAnsi="Arial Narrow"/>
          <w:sz w:val="24"/>
          <w:szCs w:val="24"/>
        </w:rPr>
        <w:t xml:space="preserve"> al </w:t>
      </w:r>
      <w:proofErr w:type="spellStart"/>
      <w:r w:rsidRPr="004C4754">
        <w:rPr>
          <w:rStyle w:val="tpa1"/>
          <w:rFonts w:ascii="Arial Narrow" w:hAnsi="Arial Narrow"/>
          <w:sz w:val="24"/>
          <w:szCs w:val="24"/>
        </w:rPr>
        <w:t>României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Partea</w:t>
      </w:r>
      <w:proofErr w:type="spellEnd"/>
      <w:r w:rsidRPr="004C4754">
        <w:rPr>
          <w:rStyle w:val="tpa1"/>
          <w:rFonts w:ascii="Arial Narrow" w:hAnsi="Arial Narrow"/>
          <w:sz w:val="24"/>
          <w:szCs w:val="24"/>
        </w:rPr>
        <w:t xml:space="preserve"> I.</w:t>
      </w:r>
    </w:p>
    <w:bookmarkStart w:id="3" w:name="do|pa4"/>
    <w:p w:rsidR="00AA6090" w:rsidRPr="004C4754" w:rsidRDefault="00AA6090" w:rsidP="00AA6090">
      <w:pPr>
        <w:shd w:val="clear" w:color="auto" w:fill="FFFFFF"/>
        <w:jc w:val="both"/>
        <w:rPr>
          <w:rFonts w:ascii="Arial Narrow" w:hAnsi="Arial Narrow"/>
          <w:sz w:val="24"/>
          <w:szCs w:val="24"/>
        </w:rPr>
      </w:pPr>
      <w:r w:rsidRPr="004C4754">
        <w:rPr>
          <w:rFonts w:ascii="Arial Narrow" w:hAnsi="Arial Narrow"/>
          <w:sz w:val="24"/>
          <w:szCs w:val="24"/>
        </w:rPr>
        <w:fldChar w:fldCharType="begin"/>
      </w:r>
      <w:r w:rsidRPr="004C4754">
        <w:rPr>
          <w:rFonts w:ascii="Arial Narrow" w:hAnsi="Arial Narrow"/>
          <w:sz w:val="24"/>
          <w:szCs w:val="24"/>
        </w:rPr>
        <w:instrText xml:space="preserve"> HYPERLINK "file:///C:\\Documents%20and%20Settings\\admin\\sintact%203.0\\cache\\Legislatie\\temp983908\\00146264.HTM"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3"/>
      <w:proofErr w:type="spellStart"/>
      <w:r w:rsidRPr="004C4754">
        <w:rPr>
          <w:rStyle w:val="tpa1"/>
          <w:rFonts w:ascii="Arial Narrow" w:hAnsi="Arial Narrow"/>
          <w:sz w:val="24"/>
          <w:szCs w:val="24"/>
        </w:rPr>
        <w:t>în</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temeiul</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dispoziţiilor</w:t>
      </w:r>
      <w:proofErr w:type="spellEnd"/>
      <w:r w:rsidRPr="004C4754">
        <w:rPr>
          <w:rStyle w:val="tpa1"/>
          <w:rFonts w:ascii="Arial Narrow" w:hAnsi="Arial Narrow"/>
          <w:sz w:val="24"/>
          <w:szCs w:val="24"/>
        </w:rPr>
        <w:t xml:space="preserve"> art. 147 </w:t>
      </w:r>
      <w:proofErr w:type="spellStart"/>
      <w:r w:rsidRPr="004C4754">
        <w:rPr>
          <w:rStyle w:val="tpa1"/>
          <w:rFonts w:ascii="Arial Narrow" w:hAnsi="Arial Narrow"/>
          <w:sz w:val="24"/>
          <w:szCs w:val="24"/>
        </w:rPr>
        <w:t>alin</w:t>
      </w:r>
      <w:proofErr w:type="spellEnd"/>
      <w:r w:rsidRPr="004C4754">
        <w:rPr>
          <w:rStyle w:val="tpa1"/>
          <w:rFonts w:ascii="Arial Narrow" w:hAnsi="Arial Narrow"/>
          <w:sz w:val="24"/>
          <w:szCs w:val="24"/>
        </w:rPr>
        <w:t xml:space="preserve">. (1) din </w:t>
      </w:r>
      <w:proofErr w:type="spellStart"/>
      <w:r w:rsidRPr="004C4754">
        <w:rPr>
          <w:rStyle w:val="tpa1"/>
          <w:rFonts w:ascii="Arial Narrow" w:hAnsi="Arial Narrow"/>
          <w:sz w:val="24"/>
          <w:szCs w:val="24"/>
        </w:rPr>
        <w:t>Legea</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educaţiei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naţionale</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nr</w:t>
      </w:r>
      <w:proofErr w:type="spellEnd"/>
      <w:r w:rsidRPr="004C4754">
        <w:rPr>
          <w:rStyle w:val="tpa1"/>
          <w:rFonts w:ascii="Arial Narrow" w:hAnsi="Arial Narrow"/>
          <w:sz w:val="24"/>
          <w:szCs w:val="24"/>
        </w:rPr>
        <w:t xml:space="preserve">. </w:t>
      </w:r>
      <w:hyperlink r:id="rId9" w:history="1">
        <w:r w:rsidRPr="004C4754">
          <w:rPr>
            <w:rStyle w:val="Hyperlink"/>
            <w:rFonts w:ascii="Arial Narrow" w:hAnsi="Arial Narrow"/>
            <w:sz w:val="24"/>
            <w:szCs w:val="24"/>
          </w:rPr>
          <w:t>1/2011</w:t>
        </w:r>
      </w:hyperlink>
      <w:r w:rsidRPr="004C4754">
        <w:rPr>
          <w:rStyle w:val="tpa1"/>
          <w:rFonts w:ascii="Arial Narrow" w:hAnsi="Arial Narrow"/>
          <w:sz w:val="24"/>
          <w:szCs w:val="24"/>
        </w:rPr>
        <w:t xml:space="preserve">, cu </w:t>
      </w:r>
      <w:proofErr w:type="spellStart"/>
      <w:r w:rsidRPr="004C4754">
        <w:rPr>
          <w:rStyle w:val="tpa1"/>
          <w:rFonts w:ascii="Arial Narrow" w:hAnsi="Arial Narrow"/>
          <w:sz w:val="24"/>
          <w:szCs w:val="24"/>
        </w:rPr>
        <w:t>modificările</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şi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completările</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ulterioare</w:t>
      </w:r>
      <w:proofErr w:type="spellEnd"/>
      <w:r w:rsidRPr="004C4754">
        <w:rPr>
          <w:rStyle w:val="tpa1"/>
          <w:rFonts w:ascii="Arial Narrow" w:hAnsi="Arial Narrow"/>
          <w:sz w:val="24"/>
          <w:szCs w:val="24"/>
        </w:rPr>
        <w:t xml:space="preserve">, al </w:t>
      </w:r>
      <w:proofErr w:type="spellStart"/>
      <w:r w:rsidRPr="004C4754">
        <w:rPr>
          <w:rStyle w:val="tpa1"/>
          <w:rFonts w:ascii="Arial Narrow" w:hAnsi="Arial Narrow"/>
          <w:sz w:val="24"/>
          <w:szCs w:val="24"/>
        </w:rPr>
        <w:t>Contractului</w:t>
      </w:r>
      <w:proofErr w:type="spellEnd"/>
      <w:r w:rsidRPr="004C4754">
        <w:rPr>
          <w:rStyle w:val="tpa1"/>
          <w:rFonts w:ascii="Arial Narrow" w:hAnsi="Arial Narrow"/>
          <w:sz w:val="24"/>
          <w:szCs w:val="24"/>
        </w:rPr>
        <w:t xml:space="preserve"> de </w:t>
      </w:r>
      <w:proofErr w:type="spellStart"/>
      <w:r w:rsidRPr="004C4754">
        <w:rPr>
          <w:rStyle w:val="tpa1"/>
          <w:rFonts w:ascii="Arial Narrow" w:hAnsi="Arial Narrow"/>
          <w:sz w:val="24"/>
          <w:szCs w:val="24"/>
        </w:rPr>
        <w:t>finanţare</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nr</w:t>
      </w:r>
      <w:proofErr w:type="spellEnd"/>
      <w:r w:rsidRPr="004C4754">
        <w:rPr>
          <w:rStyle w:val="tpa1"/>
          <w:rFonts w:ascii="Arial Narrow" w:hAnsi="Arial Narrow"/>
          <w:sz w:val="24"/>
          <w:szCs w:val="24"/>
        </w:rPr>
        <w:t xml:space="preserve">. 55 din 25 </w:t>
      </w:r>
      <w:proofErr w:type="spellStart"/>
      <w:r w:rsidRPr="004C4754">
        <w:rPr>
          <w:rStyle w:val="tpa1"/>
          <w:rFonts w:ascii="Arial Narrow" w:hAnsi="Arial Narrow"/>
          <w:sz w:val="24"/>
          <w:szCs w:val="24"/>
        </w:rPr>
        <w:t>septembrie</w:t>
      </w:r>
      <w:proofErr w:type="spellEnd"/>
      <w:r w:rsidRPr="004C4754">
        <w:rPr>
          <w:rStyle w:val="tpa1"/>
          <w:rFonts w:ascii="Arial Narrow" w:hAnsi="Arial Narrow"/>
          <w:sz w:val="24"/>
          <w:szCs w:val="24"/>
        </w:rPr>
        <w:t xml:space="preserve"> 2008, </w:t>
      </w:r>
      <w:proofErr w:type="spellStart"/>
      <w:r w:rsidRPr="004C4754">
        <w:rPr>
          <w:rStyle w:val="tpa1"/>
          <w:rFonts w:ascii="Arial Narrow" w:hAnsi="Arial Narrow"/>
          <w:sz w:val="24"/>
          <w:szCs w:val="24"/>
        </w:rPr>
        <w:t>număr</w:t>
      </w:r>
      <w:proofErr w:type="spellEnd"/>
      <w:r w:rsidRPr="004C4754">
        <w:rPr>
          <w:rStyle w:val="tpa1"/>
          <w:rFonts w:ascii="Arial Narrow" w:hAnsi="Arial Narrow"/>
          <w:sz w:val="24"/>
          <w:szCs w:val="24"/>
        </w:rPr>
        <w:t xml:space="preserve"> de </w:t>
      </w:r>
      <w:proofErr w:type="spellStart"/>
      <w:r w:rsidRPr="004C4754">
        <w:rPr>
          <w:rStyle w:val="tpa1"/>
          <w:rFonts w:ascii="Arial Narrow" w:hAnsi="Arial Narrow"/>
          <w:sz w:val="24"/>
          <w:szCs w:val="24"/>
        </w:rPr>
        <w:t>identificare</w:t>
      </w:r>
      <w:proofErr w:type="spellEnd"/>
      <w:r w:rsidRPr="004C4754">
        <w:rPr>
          <w:rStyle w:val="tpa1"/>
          <w:rFonts w:ascii="Arial Narrow" w:hAnsi="Arial Narrow"/>
          <w:sz w:val="24"/>
          <w:szCs w:val="24"/>
        </w:rPr>
        <w:t xml:space="preserve"> POSDRU/2/1.2/S/6, </w:t>
      </w:r>
      <w:proofErr w:type="spellStart"/>
      <w:r w:rsidRPr="004C4754">
        <w:rPr>
          <w:rStyle w:val="tpa1"/>
          <w:rFonts w:ascii="Arial Narrow" w:hAnsi="Arial Narrow"/>
          <w:sz w:val="24"/>
          <w:szCs w:val="24"/>
        </w:rPr>
        <w:t>privind</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proiectul</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Informare</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corectă</w:t>
      </w:r>
      <w:proofErr w:type="spellEnd"/>
      <w:r w:rsidRPr="004C4754">
        <w:rPr>
          <w:rStyle w:val="tpa1"/>
          <w:rFonts w:ascii="Arial Narrow" w:hAnsi="Arial Narrow"/>
          <w:sz w:val="24"/>
          <w:szCs w:val="24"/>
        </w:rPr>
        <w:t xml:space="preserve"> - </w:t>
      </w:r>
      <w:proofErr w:type="spellStart"/>
      <w:r w:rsidRPr="004C4754">
        <w:rPr>
          <w:rStyle w:val="tpa1"/>
          <w:rFonts w:ascii="Arial Narrow" w:hAnsi="Arial Narrow"/>
          <w:sz w:val="24"/>
          <w:szCs w:val="24"/>
        </w:rPr>
        <w:t>cheia</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recunoaşterii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studiilor</w:t>
      </w:r>
      <w:proofErr w:type="spellEnd"/>
      <w:r w:rsidRPr="004C4754">
        <w:rPr>
          <w:rStyle w:val="tpa1"/>
          <w:rFonts w:ascii="Arial Narrow" w:hAnsi="Arial Narrow"/>
          <w:sz w:val="24"/>
          <w:szCs w:val="24"/>
        </w:rPr>
        <w:t xml:space="preserve">, ID </w:t>
      </w:r>
      <w:proofErr w:type="spellStart"/>
      <w:r w:rsidRPr="004C4754">
        <w:rPr>
          <w:rStyle w:val="tpa1"/>
          <w:rFonts w:ascii="Arial Narrow" w:hAnsi="Arial Narrow"/>
          <w:sz w:val="24"/>
          <w:szCs w:val="24"/>
        </w:rPr>
        <w:t>proiect</w:t>
      </w:r>
      <w:proofErr w:type="spellEnd"/>
      <w:r w:rsidRPr="004C4754">
        <w:rPr>
          <w:rStyle w:val="tpa1"/>
          <w:rFonts w:ascii="Arial Narrow" w:hAnsi="Arial Narrow"/>
          <w:sz w:val="24"/>
          <w:szCs w:val="24"/>
        </w:rPr>
        <w:t xml:space="preserve"> 2789, </w:t>
      </w:r>
      <w:proofErr w:type="spellStart"/>
      <w:r w:rsidRPr="004C4754">
        <w:rPr>
          <w:rStyle w:val="tpa1"/>
          <w:rFonts w:ascii="Arial Narrow" w:hAnsi="Arial Narrow"/>
          <w:sz w:val="24"/>
          <w:szCs w:val="24"/>
        </w:rPr>
        <w:t>şi</w:t>
      </w:r>
      <w:proofErr w:type="spellEnd"/>
      <w:r w:rsidRPr="004C4754">
        <w:rPr>
          <w:rStyle w:val="tpa1"/>
          <w:rFonts w:ascii="Arial Narrow" w:hAnsi="Arial Narrow"/>
          <w:sz w:val="24"/>
          <w:szCs w:val="24"/>
        </w:rPr>
        <w:t xml:space="preserve"> al </w:t>
      </w:r>
      <w:proofErr w:type="spellStart"/>
      <w:r w:rsidRPr="004C4754">
        <w:rPr>
          <w:rStyle w:val="tpa1"/>
          <w:rFonts w:ascii="Arial Narrow" w:hAnsi="Arial Narrow"/>
          <w:sz w:val="24"/>
          <w:szCs w:val="24"/>
        </w:rPr>
        <w:t>Hotărârii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Guvernului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nr</w:t>
      </w:r>
      <w:proofErr w:type="spellEnd"/>
      <w:r w:rsidRPr="004C4754">
        <w:rPr>
          <w:rStyle w:val="tpa1"/>
          <w:rFonts w:ascii="Arial Narrow" w:hAnsi="Arial Narrow"/>
          <w:sz w:val="24"/>
          <w:szCs w:val="24"/>
        </w:rPr>
        <w:t xml:space="preserve">. </w:t>
      </w:r>
      <w:hyperlink r:id="rId10" w:tooltip="privind organizarea şi funcţionarea Ministerului Educaţiei, Cercetării, Tineretului şi Sportului (act publicat in M.Of. 428 din 20-iun-2011)" w:history="1">
        <w:r w:rsidRPr="004C4754">
          <w:rPr>
            <w:rStyle w:val="Hyperlink"/>
            <w:rFonts w:ascii="Arial Narrow" w:hAnsi="Arial Narrow"/>
            <w:sz w:val="24"/>
            <w:szCs w:val="24"/>
          </w:rPr>
          <w:t>536/2011</w:t>
        </w:r>
      </w:hyperlink>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privind</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organizarea</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şi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funcţionarea</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Ministerului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Educaţiei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Cercetării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Tineretului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şi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Sportului</w:t>
      </w:r>
      <w:proofErr w:type="spellEnd"/>
      <w:r w:rsidRPr="004C4754">
        <w:rPr>
          <w:rStyle w:val="tpa1"/>
          <w:rFonts w:ascii="Arial Narrow" w:hAnsi="Arial Narrow"/>
          <w:sz w:val="24"/>
          <w:szCs w:val="24"/>
        </w:rPr>
        <w:t xml:space="preserve">, cu </w:t>
      </w:r>
      <w:proofErr w:type="spellStart"/>
      <w:r w:rsidRPr="004C4754">
        <w:rPr>
          <w:rStyle w:val="tpa1"/>
          <w:rFonts w:ascii="Arial Narrow" w:hAnsi="Arial Narrow"/>
          <w:sz w:val="24"/>
          <w:szCs w:val="24"/>
        </w:rPr>
        <w:t>modificările</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şi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completările</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ulterioare</w:t>
      </w:r>
      <w:proofErr w:type="spellEnd"/>
      <w:r w:rsidRPr="004C4754">
        <w:rPr>
          <w:rStyle w:val="tpa1"/>
          <w:rFonts w:ascii="Arial Narrow" w:hAnsi="Arial Narrow"/>
          <w:sz w:val="24"/>
          <w:szCs w:val="24"/>
        </w:rPr>
        <w:t>,</w:t>
      </w:r>
    </w:p>
    <w:bookmarkStart w:id="4" w:name="do|pa5"/>
    <w:p w:rsidR="00AA6090" w:rsidRPr="004C4754" w:rsidRDefault="00AA6090" w:rsidP="00AA6090">
      <w:pPr>
        <w:shd w:val="clear" w:color="auto" w:fill="FFFFFF"/>
        <w:jc w:val="both"/>
        <w:rPr>
          <w:rFonts w:ascii="Arial Narrow" w:hAnsi="Arial Narrow"/>
          <w:sz w:val="24"/>
          <w:szCs w:val="24"/>
        </w:rPr>
      </w:pPr>
      <w:r w:rsidRPr="004C4754">
        <w:rPr>
          <w:rFonts w:ascii="Arial Narrow" w:hAnsi="Arial Narrow"/>
          <w:sz w:val="24"/>
          <w:szCs w:val="24"/>
        </w:rPr>
        <w:fldChar w:fldCharType="begin"/>
      </w:r>
      <w:r w:rsidRPr="004C4754">
        <w:rPr>
          <w:rFonts w:ascii="Arial Narrow" w:hAnsi="Arial Narrow"/>
          <w:sz w:val="24"/>
          <w:szCs w:val="24"/>
        </w:rPr>
        <w:instrText xml:space="preserve"> HYPERLINK "file:///C:\\Documents%20and%20Settings\\admin\\sintact%203.0\\cache\\Legislatie\\temp983908\\00146264.HTM"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4"/>
      <w:proofErr w:type="spellStart"/>
      <w:r w:rsidRPr="004C4754">
        <w:rPr>
          <w:rStyle w:val="tpa1"/>
          <w:rFonts w:ascii="Arial Narrow" w:hAnsi="Arial Narrow"/>
          <w:b/>
          <w:bCs/>
          <w:sz w:val="24"/>
          <w:szCs w:val="24"/>
        </w:rPr>
        <w:t>ministrul</w:t>
      </w:r>
      <w:proofErr w:type="spellEnd"/>
      <w:r w:rsidRPr="004C4754">
        <w:rPr>
          <w:rStyle w:val="tpa1"/>
          <w:rFonts w:ascii="Arial Narrow" w:hAnsi="Arial Narrow"/>
          <w:b/>
          <w:bCs/>
          <w:sz w:val="24"/>
          <w:szCs w:val="24"/>
        </w:rPr>
        <w:t xml:space="preserve"> </w:t>
      </w:r>
      <w:proofErr w:type="spellStart"/>
      <w:r w:rsidRPr="004C4754">
        <w:rPr>
          <w:rStyle w:val="tpa1"/>
          <w:rFonts w:ascii="Arial Narrow" w:hAnsi="Arial Narrow"/>
          <w:b/>
          <w:bCs/>
          <w:sz w:val="24"/>
          <w:szCs w:val="24"/>
        </w:rPr>
        <w:t>educaţiei</w:t>
      </w:r>
      <w:proofErr w:type="spellEnd"/>
      <w:r w:rsidRPr="004C4754">
        <w:rPr>
          <w:rStyle w:val="tpa1"/>
          <w:rFonts w:ascii="Arial Narrow" w:hAnsi="Arial Narrow"/>
          <w:b/>
          <w:bCs/>
          <w:sz w:val="24"/>
          <w:szCs w:val="24"/>
        </w:rPr>
        <w:t xml:space="preserve">, </w:t>
      </w:r>
      <w:proofErr w:type="spellStart"/>
      <w:r w:rsidRPr="004C4754">
        <w:rPr>
          <w:rStyle w:val="tpa1"/>
          <w:rFonts w:ascii="Arial Narrow" w:hAnsi="Arial Narrow"/>
          <w:b/>
          <w:bCs/>
          <w:sz w:val="24"/>
          <w:szCs w:val="24"/>
        </w:rPr>
        <w:t>cercetării</w:t>
      </w:r>
      <w:proofErr w:type="spellEnd"/>
      <w:r w:rsidRPr="004C4754">
        <w:rPr>
          <w:rStyle w:val="tpa1"/>
          <w:rFonts w:ascii="Arial Narrow" w:hAnsi="Arial Narrow"/>
          <w:b/>
          <w:bCs/>
          <w:sz w:val="24"/>
          <w:szCs w:val="24"/>
        </w:rPr>
        <w:t xml:space="preserve">, </w:t>
      </w:r>
      <w:proofErr w:type="spellStart"/>
      <w:r w:rsidRPr="004C4754">
        <w:rPr>
          <w:rStyle w:val="tpa1"/>
          <w:rFonts w:ascii="Arial Narrow" w:hAnsi="Arial Narrow"/>
          <w:b/>
          <w:bCs/>
          <w:sz w:val="24"/>
          <w:szCs w:val="24"/>
        </w:rPr>
        <w:t>tineretului</w:t>
      </w:r>
      <w:proofErr w:type="spellEnd"/>
      <w:r w:rsidRPr="004C4754">
        <w:rPr>
          <w:rStyle w:val="tpa1"/>
          <w:rFonts w:ascii="Arial Narrow" w:hAnsi="Arial Narrow"/>
          <w:b/>
          <w:bCs/>
          <w:sz w:val="24"/>
          <w:szCs w:val="24"/>
        </w:rPr>
        <w:t xml:space="preserve"> </w:t>
      </w:r>
      <w:proofErr w:type="spellStart"/>
      <w:r w:rsidRPr="004C4754">
        <w:rPr>
          <w:rStyle w:val="tpa1"/>
          <w:rFonts w:ascii="Arial Narrow" w:hAnsi="Arial Narrow"/>
          <w:b/>
          <w:bCs/>
          <w:sz w:val="24"/>
          <w:szCs w:val="24"/>
        </w:rPr>
        <w:t>şi</w:t>
      </w:r>
      <w:proofErr w:type="spellEnd"/>
      <w:r w:rsidRPr="004C4754">
        <w:rPr>
          <w:rStyle w:val="tpa1"/>
          <w:rFonts w:ascii="Arial Narrow" w:hAnsi="Arial Narrow"/>
          <w:b/>
          <w:bCs/>
          <w:sz w:val="24"/>
          <w:szCs w:val="24"/>
        </w:rPr>
        <w:t xml:space="preserve"> </w:t>
      </w:r>
      <w:proofErr w:type="spellStart"/>
      <w:r w:rsidRPr="004C4754">
        <w:rPr>
          <w:rStyle w:val="tpa1"/>
          <w:rFonts w:ascii="Arial Narrow" w:hAnsi="Arial Narrow"/>
          <w:b/>
          <w:bCs/>
          <w:sz w:val="24"/>
          <w:szCs w:val="24"/>
        </w:rPr>
        <w:t>sportului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emite</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prezentul</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ordin</w:t>
      </w:r>
      <w:proofErr w:type="spellEnd"/>
      <w:r w:rsidRPr="004C4754">
        <w:rPr>
          <w:rStyle w:val="tpa1"/>
          <w:rFonts w:ascii="Arial Narrow" w:hAnsi="Arial Narrow"/>
          <w:sz w:val="24"/>
          <w:szCs w:val="24"/>
        </w:rPr>
        <w:t>.</w:t>
      </w:r>
    </w:p>
    <w:bookmarkStart w:id="5" w:name="do|ar1"/>
    <w:p w:rsidR="00AA6090" w:rsidRPr="004C4754" w:rsidRDefault="00AA6090" w:rsidP="00AA6090">
      <w:pPr>
        <w:shd w:val="clear" w:color="auto" w:fill="FFFFFF"/>
        <w:jc w:val="both"/>
        <w:rPr>
          <w:rFonts w:ascii="Arial Narrow" w:hAnsi="Arial Narrow"/>
          <w:sz w:val="24"/>
          <w:szCs w:val="24"/>
        </w:rPr>
      </w:pPr>
      <w:r w:rsidRPr="004C4754">
        <w:rPr>
          <w:rFonts w:ascii="Arial Narrow" w:hAnsi="Arial Narrow"/>
          <w:sz w:val="24"/>
          <w:szCs w:val="24"/>
        </w:rPr>
        <w:fldChar w:fldCharType="begin"/>
      </w:r>
      <w:r w:rsidRPr="004C4754">
        <w:rPr>
          <w:rFonts w:ascii="Arial Narrow" w:hAnsi="Arial Narrow"/>
          <w:sz w:val="24"/>
          <w:szCs w:val="24"/>
        </w:rPr>
        <w:instrText xml:space="preserve"> HYPERLINK "file:///C:\\Documents%20and%20Settings\\admin\\sintact%203.0\\cache\\Legislatie\\temp983908\\00146264.HTM"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b/>
          <w:bCs/>
          <w:color w:val="333399"/>
          <w:sz w:val="24"/>
          <w:szCs w:val="24"/>
        </w:rPr>
        <w:fldChar w:fldCharType="begin"/>
      </w:r>
      <w:r>
        <w:rPr>
          <w:rFonts w:ascii="Arial Narrow" w:hAnsi="Arial Narrow"/>
          <w:b/>
          <w:bCs/>
          <w:color w:val="333399"/>
          <w:sz w:val="24"/>
          <w:szCs w:val="24"/>
        </w:rPr>
        <w:instrText xml:space="preserve">INCLUDEPICTURE "C:\\Nicolae\\AppData\\Local\\Microsoft\\Windows\\Documents and Settings\\admin\\sintact 3.0\\cache\\Legislatie\\m.gif" \* MERGEFORMAT </w:instrText>
      </w:r>
      <w:r w:rsidRPr="004C4754">
        <w:rPr>
          <w:rFonts w:ascii="Arial Narrow" w:hAnsi="Arial Narrow"/>
          <w:b/>
          <w:bCs/>
          <w:color w:val="333399"/>
          <w:sz w:val="24"/>
          <w:szCs w:val="24"/>
        </w:rPr>
        <w:fldChar w:fldCharType="separate"/>
      </w:r>
      <w:r w:rsidRPr="004C4754">
        <w:rPr>
          <w:rFonts w:ascii="Arial Narrow" w:hAnsi="Arial Narrow"/>
          <w:b/>
          <w:bCs/>
          <w:color w:val="333399"/>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ar1|_i" o:spid="_x0000_i1025" type="#_x0000_t75" style="width:7.5pt;height:7.5pt" o:button="t">
            <v:imagedata r:id="rId11" r:href="rId12"/>
          </v:shape>
        </w:pict>
      </w:r>
      <w:r w:rsidRPr="004C4754">
        <w:rPr>
          <w:rFonts w:ascii="Arial Narrow" w:hAnsi="Arial Narrow"/>
          <w:b/>
          <w:bCs/>
          <w:color w:val="333399"/>
          <w:sz w:val="24"/>
          <w:szCs w:val="24"/>
        </w:rPr>
        <w:fldChar w:fldCharType="end"/>
      </w:r>
      <w:r w:rsidRPr="004C4754">
        <w:rPr>
          <w:rFonts w:ascii="Arial Narrow" w:hAnsi="Arial Narrow"/>
          <w:sz w:val="24"/>
          <w:szCs w:val="24"/>
        </w:rPr>
        <w:fldChar w:fldCharType="end"/>
      </w:r>
      <w:bookmarkEnd w:id="5"/>
      <w:r w:rsidRPr="004C4754">
        <w:rPr>
          <w:rStyle w:val="ar1"/>
          <w:rFonts w:ascii="Arial Narrow" w:hAnsi="Arial Narrow"/>
          <w:sz w:val="24"/>
          <w:szCs w:val="24"/>
        </w:rPr>
        <w:t>Art. 1</w:t>
      </w:r>
    </w:p>
    <w:bookmarkStart w:id="6" w:name="do|ar1|pa1"/>
    <w:p w:rsidR="00AA6090" w:rsidRPr="004C4754" w:rsidRDefault="00AA6090" w:rsidP="00AA6090">
      <w:pPr>
        <w:shd w:val="clear" w:color="auto" w:fill="FFFFFF"/>
        <w:jc w:val="both"/>
        <w:rPr>
          <w:rFonts w:ascii="Arial Narrow" w:hAnsi="Arial Narrow"/>
          <w:sz w:val="24"/>
          <w:szCs w:val="24"/>
        </w:rPr>
      </w:pPr>
      <w:r w:rsidRPr="004C4754">
        <w:rPr>
          <w:rFonts w:ascii="Arial Narrow" w:hAnsi="Arial Narrow"/>
          <w:sz w:val="24"/>
          <w:szCs w:val="24"/>
        </w:rPr>
        <w:fldChar w:fldCharType="begin"/>
      </w:r>
      <w:r w:rsidRPr="004C4754">
        <w:rPr>
          <w:rFonts w:ascii="Arial Narrow" w:hAnsi="Arial Narrow"/>
          <w:sz w:val="24"/>
          <w:szCs w:val="24"/>
        </w:rPr>
        <w:instrText xml:space="preserve"> HYPERLINK "file:///C:\\Documents%20and%20Settings\\admin\\sintact%203.0\\cache\\Legislatie\\temp983908\\00146264.HTM"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6"/>
      <w:r w:rsidRPr="004C4754">
        <w:rPr>
          <w:rStyle w:val="tpa1"/>
          <w:rFonts w:ascii="Arial Narrow" w:hAnsi="Arial Narrow"/>
          <w:sz w:val="24"/>
          <w:szCs w:val="24"/>
        </w:rPr>
        <w:t xml:space="preserve">Se </w:t>
      </w:r>
      <w:proofErr w:type="spellStart"/>
      <w:r w:rsidRPr="004C4754">
        <w:rPr>
          <w:rStyle w:val="tpa1"/>
          <w:rFonts w:ascii="Arial Narrow" w:hAnsi="Arial Narrow"/>
          <w:sz w:val="24"/>
          <w:szCs w:val="24"/>
        </w:rPr>
        <w:t>aprobă</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Metodologia</w:t>
      </w:r>
      <w:proofErr w:type="spellEnd"/>
      <w:r w:rsidRPr="004C4754">
        <w:rPr>
          <w:rStyle w:val="tpa1"/>
          <w:rFonts w:ascii="Arial Narrow" w:hAnsi="Arial Narrow"/>
          <w:sz w:val="24"/>
          <w:szCs w:val="24"/>
        </w:rPr>
        <w:t xml:space="preserve"> de </w:t>
      </w:r>
      <w:proofErr w:type="spellStart"/>
      <w:r w:rsidRPr="004C4754">
        <w:rPr>
          <w:rStyle w:val="tpa1"/>
          <w:rFonts w:ascii="Arial Narrow" w:hAnsi="Arial Narrow"/>
          <w:sz w:val="24"/>
          <w:szCs w:val="24"/>
        </w:rPr>
        <w:t>recunoaştere</w:t>
      </w:r>
      <w:proofErr w:type="spellEnd"/>
      <w:r w:rsidRPr="004C4754">
        <w:rPr>
          <w:rStyle w:val="tpa1"/>
          <w:rFonts w:ascii="Arial Narrow" w:hAnsi="Arial Narrow"/>
          <w:sz w:val="24"/>
          <w:szCs w:val="24"/>
        </w:rPr>
        <w:t xml:space="preserve"> a </w:t>
      </w:r>
      <w:proofErr w:type="spellStart"/>
      <w:r w:rsidRPr="004C4754">
        <w:rPr>
          <w:rStyle w:val="tpa1"/>
          <w:rFonts w:ascii="Arial Narrow" w:hAnsi="Arial Narrow"/>
          <w:sz w:val="24"/>
          <w:szCs w:val="24"/>
        </w:rPr>
        <w:t>perioadelor</w:t>
      </w:r>
      <w:proofErr w:type="spellEnd"/>
      <w:r w:rsidRPr="004C4754">
        <w:rPr>
          <w:rStyle w:val="tpa1"/>
          <w:rFonts w:ascii="Arial Narrow" w:hAnsi="Arial Narrow"/>
          <w:sz w:val="24"/>
          <w:szCs w:val="24"/>
        </w:rPr>
        <w:t xml:space="preserve"> de </w:t>
      </w:r>
      <w:proofErr w:type="spellStart"/>
      <w:r w:rsidRPr="004C4754">
        <w:rPr>
          <w:rStyle w:val="tpa1"/>
          <w:rFonts w:ascii="Arial Narrow" w:hAnsi="Arial Narrow"/>
          <w:sz w:val="24"/>
          <w:szCs w:val="24"/>
        </w:rPr>
        <w:t>studii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efectuate</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în</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străinătate</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în</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cadrul</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celor</w:t>
      </w:r>
      <w:proofErr w:type="spellEnd"/>
      <w:r w:rsidRPr="004C4754">
        <w:rPr>
          <w:rStyle w:val="tpa1"/>
          <w:rFonts w:ascii="Arial Narrow" w:hAnsi="Arial Narrow"/>
          <w:sz w:val="24"/>
          <w:szCs w:val="24"/>
        </w:rPr>
        <w:t xml:space="preserve"> 3 </w:t>
      </w:r>
      <w:proofErr w:type="spellStart"/>
      <w:r w:rsidRPr="004C4754">
        <w:rPr>
          <w:rStyle w:val="tpa1"/>
          <w:rFonts w:ascii="Arial Narrow" w:hAnsi="Arial Narrow"/>
          <w:sz w:val="24"/>
          <w:szCs w:val="24"/>
        </w:rPr>
        <w:t>cicluri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universitare</w:t>
      </w:r>
      <w:proofErr w:type="spellEnd"/>
      <w:r w:rsidRPr="004C4754">
        <w:rPr>
          <w:rStyle w:val="tpa1"/>
          <w:rFonts w:ascii="Arial Narrow" w:hAnsi="Arial Narrow"/>
          <w:sz w:val="24"/>
          <w:szCs w:val="24"/>
        </w:rPr>
        <w:t xml:space="preserve">, de </w:t>
      </w:r>
      <w:proofErr w:type="spellStart"/>
      <w:r w:rsidRPr="004C4754">
        <w:rPr>
          <w:rStyle w:val="tpa1"/>
          <w:rFonts w:ascii="Arial Narrow" w:hAnsi="Arial Narrow"/>
          <w:sz w:val="24"/>
          <w:szCs w:val="24"/>
        </w:rPr>
        <w:t>cetăţeni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ai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statelor</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membre</w:t>
      </w:r>
      <w:proofErr w:type="spellEnd"/>
      <w:r w:rsidRPr="004C4754">
        <w:rPr>
          <w:rStyle w:val="tpa1"/>
          <w:rFonts w:ascii="Arial Narrow" w:hAnsi="Arial Narrow"/>
          <w:sz w:val="24"/>
          <w:szCs w:val="24"/>
        </w:rPr>
        <w:t xml:space="preserve"> ale </w:t>
      </w:r>
      <w:proofErr w:type="spellStart"/>
      <w:r w:rsidRPr="004C4754">
        <w:rPr>
          <w:rStyle w:val="tpa1"/>
          <w:rFonts w:ascii="Arial Narrow" w:hAnsi="Arial Narrow"/>
          <w:sz w:val="24"/>
          <w:szCs w:val="24"/>
        </w:rPr>
        <w:t>Uniunii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Europene</w:t>
      </w:r>
      <w:proofErr w:type="spellEnd"/>
      <w:r w:rsidRPr="004C4754">
        <w:rPr>
          <w:rStyle w:val="tpa1"/>
          <w:rFonts w:ascii="Arial Narrow" w:hAnsi="Arial Narrow"/>
          <w:sz w:val="24"/>
          <w:szCs w:val="24"/>
        </w:rPr>
        <w:t xml:space="preserve">, ale </w:t>
      </w:r>
      <w:proofErr w:type="spellStart"/>
      <w:r w:rsidRPr="004C4754">
        <w:rPr>
          <w:rStyle w:val="tpa1"/>
          <w:rFonts w:ascii="Arial Narrow" w:hAnsi="Arial Narrow"/>
          <w:sz w:val="24"/>
          <w:szCs w:val="24"/>
        </w:rPr>
        <w:t>Spaţiului</w:t>
      </w:r>
      <w:proofErr w:type="spellEnd"/>
      <w:r w:rsidRPr="004C4754">
        <w:rPr>
          <w:rStyle w:val="tpa1"/>
          <w:rFonts w:ascii="Arial Narrow" w:hAnsi="Arial Narrow"/>
          <w:sz w:val="24"/>
          <w:szCs w:val="24"/>
        </w:rPr>
        <w:t xml:space="preserve"> Economic European </w:t>
      </w:r>
      <w:proofErr w:type="spellStart"/>
      <w:r w:rsidRPr="004C4754">
        <w:rPr>
          <w:rStyle w:val="tpa1"/>
          <w:rFonts w:ascii="Arial Narrow" w:hAnsi="Arial Narrow"/>
          <w:sz w:val="24"/>
          <w:szCs w:val="24"/>
        </w:rPr>
        <w:t>şi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ai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Confederaţiei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Elveţiene</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precum</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şi</w:t>
      </w:r>
      <w:proofErr w:type="spellEnd"/>
      <w:r w:rsidRPr="004C4754">
        <w:rPr>
          <w:rStyle w:val="tpa1"/>
          <w:rFonts w:ascii="Arial Narrow" w:hAnsi="Arial Narrow"/>
          <w:sz w:val="24"/>
          <w:szCs w:val="24"/>
        </w:rPr>
        <w:t xml:space="preserve"> de </w:t>
      </w:r>
      <w:proofErr w:type="spellStart"/>
      <w:r w:rsidRPr="004C4754">
        <w:rPr>
          <w:rStyle w:val="tpa1"/>
          <w:rFonts w:ascii="Arial Narrow" w:hAnsi="Arial Narrow"/>
          <w:sz w:val="24"/>
          <w:szCs w:val="24"/>
        </w:rPr>
        <w:t>cetăţeni</w:t>
      </w:r>
      <w:proofErr w:type="spellEnd"/>
      <w:r w:rsidRPr="004C4754">
        <w:rPr>
          <w:rStyle w:val="tpa1"/>
          <w:rFonts w:ascii="Arial Narrow" w:hAnsi="Arial Narrow"/>
          <w:sz w:val="24"/>
          <w:szCs w:val="24"/>
        </w:rPr>
        <w:t xml:space="preserve"> din </w:t>
      </w:r>
      <w:proofErr w:type="spellStart"/>
      <w:r w:rsidRPr="004C4754">
        <w:rPr>
          <w:rStyle w:val="tpa1"/>
          <w:rFonts w:ascii="Arial Narrow" w:hAnsi="Arial Narrow"/>
          <w:sz w:val="24"/>
          <w:szCs w:val="24"/>
        </w:rPr>
        <w:t>statele</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terţe</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prevăzută</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în</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anexa</w:t>
      </w:r>
      <w:proofErr w:type="spellEnd"/>
      <w:r w:rsidRPr="004C4754">
        <w:rPr>
          <w:rStyle w:val="tpa1"/>
          <w:rFonts w:ascii="Arial Narrow" w:hAnsi="Arial Narrow"/>
          <w:sz w:val="24"/>
          <w:szCs w:val="24"/>
        </w:rPr>
        <w:t xml:space="preserve"> care face parte </w:t>
      </w:r>
      <w:proofErr w:type="spellStart"/>
      <w:r w:rsidRPr="004C4754">
        <w:rPr>
          <w:rStyle w:val="tpa1"/>
          <w:rFonts w:ascii="Arial Narrow" w:hAnsi="Arial Narrow"/>
          <w:sz w:val="24"/>
          <w:szCs w:val="24"/>
        </w:rPr>
        <w:t>integrantă</w:t>
      </w:r>
      <w:proofErr w:type="spellEnd"/>
      <w:r w:rsidRPr="004C4754">
        <w:rPr>
          <w:rStyle w:val="tpa1"/>
          <w:rFonts w:ascii="Arial Narrow" w:hAnsi="Arial Narrow"/>
          <w:sz w:val="24"/>
          <w:szCs w:val="24"/>
        </w:rPr>
        <w:t xml:space="preserve"> din </w:t>
      </w:r>
      <w:proofErr w:type="spellStart"/>
      <w:r w:rsidRPr="004C4754">
        <w:rPr>
          <w:rStyle w:val="tpa1"/>
          <w:rFonts w:ascii="Arial Narrow" w:hAnsi="Arial Narrow"/>
          <w:sz w:val="24"/>
          <w:szCs w:val="24"/>
        </w:rPr>
        <w:t>prezentul</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ordin</w:t>
      </w:r>
      <w:proofErr w:type="spellEnd"/>
      <w:r w:rsidRPr="004C4754">
        <w:rPr>
          <w:rStyle w:val="tpa1"/>
          <w:rFonts w:ascii="Arial Narrow" w:hAnsi="Arial Narrow"/>
          <w:sz w:val="24"/>
          <w:szCs w:val="24"/>
        </w:rPr>
        <w:t>.</w:t>
      </w:r>
    </w:p>
    <w:bookmarkStart w:id="7" w:name="do|ar2"/>
    <w:p w:rsidR="00AA6090" w:rsidRPr="004C4754" w:rsidRDefault="00AA6090" w:rsidP="00AA6090">
      <w:pPr>
        <w:shd w:val="clear" w:color="auto" w:fill="FFFFFF"/>
        <w:jc w:val="both"/>
        <w:rPr>
          <w:rFonts w:ascii="Arial Narrow" w:hAnsi="Arial Narrow"/>
          <w:sz w:val="24"/>
          <w:szCs w:val="24"/>
        </w:rPr>
      </w:pPr>
      <w:r w:rsidRPr="004C4754">
        <w:rPr>
          <w:rFonts w:ascii="Arial Narrow" w:hAnsi="Arial Narrow"/>
          <w:sz w:val="24"/>
          <w:szCs w:val="24"/>
        </w:rPr>
        <w:fldChar w:fldCharType="begin"/>
      </w:r>
      <w:r w:rsidRPr="004C4754">
        <w:rPr>
          <w:rFonts w:ascii="Arial Narrow" w:hAnsi="Arial Narrow"/>
          <w:sz w:val="24"/>
          <w:szCs w:val="24"/>
        </w:rPr>
        <w:instrText xml:space="preserve"> HYPERLINK "file:///C:\\Documents%20and%20Settings\\admin\\sintact%203.0\\cache\\Legislatie\\temp983908\\00146264.HTM"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b/>
          <w:bCs/>
          <w:color w:val="333399"/>
          <w:sz w:val="24"/>
          <w:szCs w:val="24"/>
        </w:rPr>
        <w:fldChar w:fldCharType="begin"/>
      </w:r>
      <w:r>
        <w:rPr>
          <w:rFonts w:ascii="Arial Narrow" w:hAnsi="Arial Narrow"/>
          <w:b/>
          <w:bCs/>
          <w:color w:val="333399"/>
          <w:sz w:val="24"/>
          <w:szCs w:val="24"/>
        </w:rPr>
        <w:instrText xml:space="preserve">INCLUDEPICTURE "C:\\Nicolae\\AppData\\Local\\Microsoft\\Windows\\Documents and Settings\\admin\\sintact 3.0\\cache\\Legislatie\\m.gif" \* MERGEFORMAT </w:instrText>
      </w:r>
      <w:r w:rsidRPr="004C4754">
        <w:rPr>
          <w:rFonts w:ascii="Arial Narrow" w:hAnsi="Arial Narrow"/>
          <w:b/>
          <w:bCs/>
          <w:color w:val="333399"/>
          <w:sz w:val="24"/>
          <w:szCs w:val="24"/>
        </w:rPr>
        <w:fldChar w:fldCharType="separate"/>
      </w:r>
      <w:r w:rsidRPr="004C4754">
        <w:rPr>
          <w:rFonts w:ascii="Arial Narrow" w:hAnsi="Arial Narrow"/>
          <w:b/>
          <w:bCs/>
          <w:color w:val="333399"/>
          <w:sz w:val="24"/>
          <w:szCs w:val="24"/>
        </w:rPr>
        <w:pict>
          <v:shape id="do|ar2|_i" o:spid="_x0000_i1026" type="#_x0000_t75" style="width:7.5pt;height:7.5pt" o:button="t">
            <v:imagedata r:id="rId11" r:href="rId13"/>
          </v:shape>
        </w:pict>
      </w:r>
      <w:r w:rsidRPr="004C4754">
        <w:rPr>
          <w:rFonts w:ascii="Arial Narrow" w:hAnsi="Arial Narrow"/>
          <w:b/>
          <w:bCs/>
          <w:color w:val="333399"/>
          <w:sz w:val="24"/>
          <w:szCs w:val="24"/>
        </w:rPr>
        <w:fldChar w:fldCharType="end"/>
      </w:r>
      <w:r w:rsidRPr="004C4754">
        <w:rPr>
          <w:rFonts w:ascii="Arial Narrow" w:hAnsi="Arial Narrow"/>
          <w:sz w:val="24"/>
          <w:szCs w:val="24"/>
        </w:rPr>
        <w:fldChar w:fldCharType="end"/>
      </w:r>
      <w:bookmarkEnd w:id="7"/>
      <w:r w:rsidRPr="004C4754">
        <w:rPr>
          <w:rStyle w:val="ar1"/>
          <w:rFonts w:ascii="Arial Narrow" w:hAnsi="Arial Narrow"/>
          <w:sz w:val="24"/>
          <w:szCs w:val="24"/>
        </w:rPr>
        <w:t>Art. 2</w:t>
      </w:r>
    </w:p>
    <w:bookmarkStart w:id="8" w:name="do|ar2|pa1"/>
    <w:p w:rsidR="00AA6090" w:rsidRPr="004C4754" w:rsidRDefault="00AA6090" w:rsidP="00AA6090">
      <w:pPr>
        <w:shd w:val="clear" w:color="auto" w:fill="FFFFFF"/>
        <w:jc w:val="both"/>
        <w:rPr>
          <w:rFonts w:ascii="Arial Narrow" w:hAnsi="Arial Narrow"/>
          <w:sz w:val="24"/>
          <w:szCs w:val="24"/>
        </w:rPr>
      </w:pPr>
      <w:r w:rsidRPr="004C4754">
        <w:rPr>
          <w:rFonts w:ascii="Arial Narrow" w:hAnsi="Arial Narrow"/>
          <w:sz w:val="24"/>
          <w:szCs w:val="24"/>
        </w:rPr>
        <w:fldChar w:fldCharType="begin"/>
      </w:r>
      <w:r w:rsidRPr="004C4754">
        <w:rPr>
          <w:rFonts w:ascii="Arial Narrow" w:hAnsi="Arial Narrow"/>
          <w:sz w:val="24"/>
          <w:szCs w:val="24"/>
        </w:rPr>
        <w:instrText xml:space="preserve"> HYPERLINK "file:///C:\\Documents%20and%20Settings\\admin\\sintact%203.0\\cache\\Legislatie\\temp983908\\00146264.HTM"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8"/>
      <w:proofErr w:type="spellStart"/>
      <w:r w:rsidRPr="004C4754">
        <w:rPr>
          <w:rStyle w:val="tpa1"/>
          <w:rFonts w:ascii="Arial Narrow" w:hAnsi="Arial Narrow"/>
          <w:sz w:val="24"/>
          <w:szCs w:val="24"/>
        </w:rPr>
        <w:t>Centrul</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Naţional</w:t>
      </w:r>
      <w:proofErr w:type="spellEnd"/>
      <w:r w:rsidRPr="004C4754">
        <w:rPr>
          <w:rStyle w:val="tpa1"/>
          <w:rFonts w:ascii="Arial Narrow" w:hAnsi="Arial Narrow"/>
          <w:sz w:val="24"/>
          <w:szCs w:val="24"/>
        </w:rPr>
        <w:t xml:space="preserve"> de </w:t>
      </w:r>
      <w:proofErr w:type="spellStart"/>
      <w:r w:rsidRPr="004C4754">
        <w:rPr>
          <w:rStyle w:val="tpa1"/>
          <w:rFonts w:ascii="Arial Narrow" w:hAnsi="Arial Narrow"/>
          <w:sz w:val="24"/>
          <w:szCs w:val="24"/>
        </w:rPr>
        <w:t>Recunoaştere</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şi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Echivalare</w:t>
      </w:r>
      <w:proofErr w:type="spellEnd"/>
      <w:r w:rsidRPr="004C4754">
        <w:rPr>
          <w:rStyle w:val="tpa1"/>
          <w:rFonts w:ascii="Arial Narrow" w:hAnsi="Arial Narrow"/>
          <w:sz w:val="24"/>
          <w:szCs w:val="24"/>
        </w:rPr>
        <w:t xml:space="preserve"> a </w:t>
      </w:r>
      <w:proofErr w:type="spellStart"/>
      <w:r w:rsidRPr="004C4754">
        <w:rPr>
          <w:rStyle w:val="tpa1"/>
          <w:rFonts w:ascii="Arial Narrow" w:hAnsi="Arial Narrow"/>
          <w:sz w:val="24"/>
          <w:szCs w:val="24"/>
        </w:rPr>
        <w:t>Diplomelor</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Agenţia</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Naţională</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pentru</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Programe</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Comunitare</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în</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Domeniul</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Educaţiei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şi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Formării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Profesionale</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şi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instituţiile</w:t>
      </w:r>
      <w:proofErr w:type="spellEnd"/>
      <w:r w:rsidRPr="004C4754">
        <w:rPr>
          <w:rStyle w:val="tpa1"/>
          <w:rFonts w:ascii="Arial Narrow" w:hAnsi="Arial Narrow"/>
          <w:sz w:val="24"/>
          <w:szCs w:val="24"/>
        </w:rPr>
        <w:t xml:space="preserve"> de </w:t>
      </w:r>
      <w:proofErr w:type="spellStart"/>
      <w:r w:rsidRPr="004C4754">
        <w:rPr>
          <w:rStyle w:val="tpa1"/>
          <w:rFonts w:ascii="Arial Narrow" w:hAnsi="Arial Narrow"/>
          <w:sz w:val="24"/>
          <w:szCs w:val="24"/>
        </w:rPr>
        <w:t>învăţământ</w:t>
      </w:r>
      <w:proofErr w:type="spellEnd"/>
      <w:r w:rsidRPr="004C4754">
        <w:rPr>
          <w:rStyle w:val="tpa1"/>
          <w:rFonts w:ascii="Arial Narrow" w:hAnsi="Arial Narrow"/>
          <w:sz w:val="24"/>
          <w:szCs w:val="24"/>
        </w:rPr>
        <w:t xml:space="preserve"> superior </w:t>
      </w:r>
      <w:proofErr w:type="spellStart"/>
      <w:r w:rsidRPr="004C4754">
        <w:rPr>
          <w:rStyle w:val="tpa1"/>
          <w:rFonts w:ascii="Arial Narrow" w:hAnsi="Arial Narrow"/>
          <w:sz w:val="24"/>
          <w:szCs w:val="24"/>
        </w:rPr>
        <w:t>acreditate</w:t>
      </w:r>
      <w:proofErr w:type="spellEnd"/>
      <w:r w:rsidRPr="004C4754">
        <w:rPr>
          <w:rStyle w:val="tpa1"/>
          <w:rFonts w:ascii="Arial Narrow" w:hAnsi="Arial Narrow"/>
          <w:sz w:val="24"/>
          <w:szCs w:val="24"/>
        </w:rPr>
        <w:t xml:space="preserve"> din </w:t>
      </w:r>
      <w:proofErr w:type="spellStart"/>
      <w:r w:rsidRPr="004C4754">
        <w:rPr>
          <w:rStyle w:val="tpa1"/>
          <w:rFonts w:ascii="Arial Narrow" w:hAnsi="Arial Narrow"/>
          <w:sz w:val="24"/>
          <w:szCs w:val="24"/>
        </w:rPr>
        <w:t>România</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vor</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duce</w:t>
      </w:r>
      <w:proofErr w:type="spellEnd"/>
      <w:r w:rsidRPr="004C4754">
        <w:rPr>
          <w:rStyle w:val="tpa1"/>
          <w:rFonts w:ascii="Arial Narrow" w:hAnsi="Arial Narrow"/>
          <w:sz w:val="24"/>
          <w:szCs w:val="24"/>
        </w:rPr>
        <w:t xml:space="preserve"> la </w:t>
      </w:r>
      <w:proofErr w:type="spellStart"/>
      <w:r w:rsidRPr="004C4754">
        <w:rPr>
          <w:rStyle w:val="tpa1"/>
          <w:rFonts w:ascii="Arial Narrow" w:hAnsi="Arial Narrow"/>
          <w:sz w:val="24"/>
          <w:szCs w:val="24"/>
        </w:rPr>
        <w:t>îndeplinire</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prevederile</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prezentului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ordin</w:t>
      </w:r>
      <w:proofErr w:type="spellEnd"/>
      <w:r w:rsidRPr="004C4754">
        <w:rPr>
          <w:rStyle w:val="tpa1"/>
          <w:rFonts w:ascii="Arial Narrow" w:hAnsi="Arial Narrow"/>
          <w:sz w:val="24"/>
          <w:szCs w:val="24"/>
        </w:rPr>
        <w:t>.</w:t>
      </w:r>
    </w:p>
    <w:bookmarkStart w:id="9" w:name="do|ar3"/>
    <w:p w:rsidR="00AA6090" w:rsidRPr="004C4754" w:rsidRDefault="00AA6090" w:rsidP="00AA6090">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"file:///C:\\Documents%20and%20Settings\\admin\\sintact%203.0\\cache\\Legislatie\\temp983908\\00146264.HTM"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b/>
          <w:bCs/>
          <w:color w:val="333399"/>
          <w:sz w:val="24"/>
          <w:szCs w:val="24"/>
        </w:rPr>
        <w:fldChar w:fldCharType="begin"/>
      </w:r>
      <w:r w:rsidRPr="00661499">
        <w:rPr>
          <w:rFonts w:ascii="Arial Narrow" w:hAnsi="Arial Narrow"/>
          <w:b/>
          <w:bCs/>
          <w:color w:val="333399"/>
          <w:sz w:val="24"/>
          <w:szCs w:val="24"/>
          <w:lang w:val="it-IT"/>
        </w:rPr>
        <w:instrText xml:space="preserve">INCLUDEPICTURE "C:\\Nicolae\\AppData\\Local\\Microsoft\\Windows\\Documents and Settings\\admin\\sintact 3.0\\cache\\Legislatie\\m.gif" \* MERGEFORMAT </w:instrText>
      </w:r>
      <w:r w:rsidRPr="004C4754">
        <w:rPr>
          <w:rFonts w:ascii="Arial Narrow" w:hAnsi="Arial Narrow"/>
          <w:b/>
          <w:bCs/>
          <w:color w:val="333399"/>
          <w:sz w:val="24"/>
          <w:szCs w:val="24"/>
        </w:rPr>
        <w:fldChar w:fldCharType="separate"/>
      </w:r>
      <w:r w:rsidRPr="004C4754">
        <w:rPr>
          <w:rFonts w:ascii="Arial Narrow" w:hAnsi="Arial Narrow"/>
          <w:b/>
          <w:bCs/>
          <w:color w:val="333399"/>
          <w:sz w:val="24"/>
          <w:szCs w:val="24"/>
        </w:rPr>
        <w:pict>
          <v:shape id="do|ar3|_i" o:spid="_x0000_i1027" type="#_x0000_t75" style="width:7.5pt;height:7.5pt" o:button="t">
            <v:imagedata r:id="rId11" r:href="rId14"/>
          </v:shape>
        </w:pict>
      </w:r>
      <w:r w:rsidRPr="004C4754">
        <w:rPr>
          <w:rFonts w:ascii="Arial Narrow" w:hAnsi="Arial Narrow"/>
          <w:b/>
          <w:bCs/>
          <w:color w:val="333399"/>
          <w:sz w:val="24"/>
          <w:szCs w:val="24"/>
        </w:rPr>
        <w:fldChar w:fldCharType="end"/>
      </w:r>
      <w:r w:rsidRPr="004C4754">
        <w:rPr>
          <w:rFonts w:ascii="Arial Narrow" w:hAnsi="Arial Narrow"/>
          <w:sz w:val="24"/>
          <w:szCs w:val="24"/>
        </w:rPr>
        <w:fldChar w:fldCharType="end"/>
      </w:r>
      <w:bookmarkEnd w:id="9"/>
      <w:r w:rsidRPr="004C4754">
        <w:rPr>
          <w:rStyle w:val="ar1"/>
          <w:rFonts w:ascii="Arial Narrow" w:hAnsi="Arial Narrow"/>
          <w:sz w:val="24"/>
          <w:szCs w:val="24"/>
          <w:lang w:val="it-IT"/>
        </w:rPr>
        <w:t>Art. 3</w:t>
      </w:r>
    </w:p>
    <w:bookmarkStart w:id="10" w:name="do|ar3|pa1"/>
    <w:p w:rsidR="00AA6090" w:rsidRPr="004C4754" w:rsidRDefault="00AA6090" w:rsidP="00AA6090">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"file:///C:\\Documents%20and%20Settings\\admin\\sintact%203.0\\cache\\Legislatie\\temp983908\\00146264.HTM"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10"/>
      <w:r w:rsidRPr="004C4754">
        <w:rPr>
          <w:rStyle w:val="tpa1"/>
          <w:rFonts w:ascii="Arial Narrow" w:hAnsi="Arial Narrow"/>
          <w:sz w:val="24"/>
          <w:szCs w:val="24"/>
          <w:lang w:val="it-IT"/>
        </w:rPr>
        <w:t>La data intrării în vigoare a prezentului ordin se abrogă orice dispoziţie contrară.</w:t>
      </w:r>
    </w:p>
    <w:bookmarkStart w:id="11" w:name="do|ar4"/>
    <w:p w:rsidR="00AA6090" w:rsidRPr="004C4754" w:rsidRDefault="00AA6090" w:rsidP="00AA6090">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"file:///C:\\Documents%20and%20Settings\\admin\\sintact%203.0\\cache\\Legislatie\\temp983908\\00146264.HTM"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b/>
          <w:bCs/>
          <w:color w:val="333399"/>
          <w:sz w:val="24"/>
          <w:szCs w:val="24"/>
        </w:rPr>
        <w:fldChar w:fldCharType="begin"/>
      </w:r>
      <w:r w:rsidRPr="00661499">
        <w:rPr>
          <w:rFonts w:ascii="Arial Narrow" w:hAnsi="Arial Narrow"/>
          <w:b/>
          <w:bCs/>
          <w:color w:val="333399"/>
          <w:sz w:val="24"/>
          <w:szCs w:val="24"/>
          <w:lang w:val="it-IT"/>
        </w:rPr>
        <w:instrText xml:space="preserve">INCLUDEPICTURE "C:\\Nicolae\\AppData\\Local\\Microsoft\\Windows\\Documents and Settings\\admin\\sintact 3.0\\cache\\Legislatie\\m.gif" \* MERGEFORMAT </w:instrText>
      </w:r>
      <w:r w:rsidRPr="004C4754">
        <w:rPr>
          <w:rFonts w:ascii="Arial Narrow" w:hAnsi="Arial Narrow"/>
          <w:b/>
          <w:bCs/>
          <w:color w:val="333399"/>
          <w:sz w:val="24"/>
          <w:szCs w:val="24"/>
        </w:rPr>
        <w:fldChar w:fldCharType="separate"/>
      </w:r>
      <w:r w:rsidRPr="004C4754">
        <w:rPr>
          <w:rFonts w:ascii="Arial Narrow" w:hAnsi="Arial Narrow"/>
          <w:b/>
          <w:bCs/>
          <w:color w:val="333399"/>
          <w:sz w:val="24"/>
          <w:szCs w:val="24"/>
        </w:rPr>
        <w:pict>
          <v:shape id="do|ar4|_i" o:spid="_x0000_i1028" type="#_x0000_t75" style="width:7.5pt;height:7.5pt" o:button="t">
            <v:imagedata r:id="rId11" r:href="rId15"/>
          </v:shape>
        </w:pict>
      </w:r>
      <w:r w:rsidRPr="004C4754">
        <w:rPr>
          <w:rFonts w:ascii="Arial Narrow" w:hAnsi="Arial Narrow"/>
          <w:b/>
          <w:bCs/>
          <w:color w:val="333399"/>
          <w:sz w:val="24"/>
          <w:szCs w:val="24"/>
        </w:rPr>
        <w:fldChar w:fldCharType="end"/>
      </w:r>
      <w:r w:rsidRPr="004C4754">
        <w:rPr>
          <w:rFonts w:ascii="Arial Narrow" w:hAnsi="Arial Narrow"/>
          <w:sz w:val="24"/>
          <w:szCs w:val="24"/>
        </w:rPr>
        <w:fldChar w:fldCharType="end"/>
      </w:r>
      <w:bookmarkEnd w:id="11"/>
      <w:r w:rsidRPr="004C4754">
        <w:rPr>
          <w:rStyle w:val="ar1"/>
          <w:rFonts w:ascii="Arial Narrow" w:hAnsi="Arial Narrow"/>
          <w:sz w:val="24"/>
          <w:szCs w:val="24"/>
          <w:lang w:val="it-IT"/>
        </w:rPr>
        <w:t>Art. 4</w:t>
      </w:r>
    </w:p>
    <w:bookmarkStart w:id="12" w:name="do|ar4|pa1"/>
    <w:p w:rsidR="00AA6090" w:rsidRPr="004C4754" w:rsidRDefault="00AA6090" w:rsidP="00AA6090">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"file:///C:\\Documents%20and%20Settings\\admin\\sintact%203.0\\cache\\Legislatie\\temp983908\\00146264.HTM"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12"/>
      <w:r w:rsidRPr="004C4754">
        <w:rPr>
          <w:rStyle w:val="tpa1"/>
          <w:rFonts w:ascii="Arial Narrow" w:hAnsi="Arial Narrow"/>
          <w:sz w:val="24"/>
          <w:szCs w:val="24"/>
          <w:lang w:val="it-IT"/>
        </w:rPr>
        <w:t>Prezentul ordin se publică în Monitorul Oficial al României, Partea I.</w:t>
      </w:r>
    </w:p>
    <w:bookmarkStart w:id="13" w:name="do|pa6"/>
    <w:p w:rsidR="00AA6090" w:rsidRPr="004C4754" w:rsidRDefault="00AA6090" w:rsidP="00AA6090">
      <w:pPr>
        <w:shd w:val="clear" w:color="auto" w:fill="FFFFFF"/>
        <w:jc w:val="both"/>
        <w:rPr>
          <w:rFonts w:ascii="Arial Narrow" w:hAnsi="Arial Narrow"/>
          <w:sz w:val="24"/>
          <w:szCs w:val="24"/>
        </w:rPr>
      </w:pPr>
      <w:r w:rsidRPr="004C4754">
        <w:rPr>
          <w:rFonts w:ascii="Arial Narrow" w:hAnsi="Arial Narrow"/>
          <w:sz w:val="24"/>
          <w:szCs w:val="24"/>
        </w:rPr>
        <w:fldChar w:fldCharType="begin"/>
      </w:r>
      <w:r w:rsidRPr="004C4754">
        <w:rPr>
          <w:rFonts w:ascii="Arial Narrow" w:hAnsi="Arial Narrow"/>
          <w:sz w:val="24"/>
          <w:szCs w:val="24"/>
        </w:rPr>
        <w:instrText xml:space="preserve"> HYPERLINK "file:///C:\\Documents%20and%20Settings\\admin\\sintact%203.0\\cache\\Legislatie\\temp983908\\00146264.HTM"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13"/>
      <w:r w:rsidRPr="004C4754">
        <w:rPr>
          <w:rStyle w:val="tpa1"/>
          <w:rFonts w:ascii="Arial Narrow" w:hAnsi="Arial Narrow"/>
          <w:sz w:val="24"/>
          <w:szCs w:val="24"/>
        </w:rPr>
        <w:t>-****-</w:t>
      </w:r>
    </w:p>
    <w:bookmarkStart w:id="14" w:name="do|pa7"/>
    <w:p w:rsidR="00AA6090" w:rsidRPr="004C4754" w:rsidRDefault="00AA6090" w:rsidP="00AA6090">
      <w:pPr>
        <w:shd w:val="clear" w:color="auto" w:fill="FFFFFF"/>
        <w:jc w:val="both"/>
        <w:rPr>
          <w:rFonts w:ascii="Arial Narrow" w:hAnsi="Arial Narrow"/>
          <w:sz w:val="24"/>
          <w:szCs w:val="24"/>
        </w:rPr>
      </w:pPr>
      <w:r w:rsidRPr="004C4754">
        <w:rPr>
          <w:rFonts w:ascii="Arial Narrow" w:hAnsi="Arial Narrow"/>
          <w:sz w:val="24"/>
          <w:szCs w:val="24"/>
        </w:rPr>
        <w:fldChar w:fldCharType="begin"/>
      </w:r>
      <w:r w:rsidRPr="004C4754">
        <w:rPr>
          <w:rFonts w:ascii="Arial Narrow" w:hAnsi="Arial Narrow"/>
          <w:sz w:val="24"/>
          <w:szCs w:val="24"/>
        </w:rPr>
        <w:instrText xml:space="preserve"> HYPERLINK "file:///C:\\Documents%20and%20Settings\\admin\\sintact%203.0\\cache\\Legislatie\\temp983908\\00146264.HTM"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14"/>
    </w:p>
    <w:tbl>
      <w:tblPr>
        <w:tblW w:w="9675" w:type="dxa"/>
        <w:jc w:val="center"/>
        <w:tblCellSpacing w:w="0" w:type="dxa"/>
        <w:tblCellMar>
          <w:top w:w="15" w:type="dxa"/>
          <w:left w:w="15" w:type="dxa"/>
          <w:bottom w:w="15" w:type="dxa"/>
          <w:right w:w="15" w:type="dxa"/>
        </w:tblCellMar>
        <w:tblLook w:val="0000" w:firstRow="0" w:lastRow="0" w:firstColumn="0" w:lastColumn="0" w:noHBand="0" w:noVBand="0"/>
      </w:tblPr>
      <w:tblGrid>
        <w:gridCol w:w="9675"/>
      </w:tblGrid>
      <w:tr w:rsidR="00AA6090" w:rsidRPr="004C4754" w:rsidTr="004640DF">
        <w:trPr>
          <w:trHeight w:val="15"/>
          <w:tblCellSpacing w:w="0" w:type="dxa"/>
          <w:jc w:val="center"/>
        </w:trPr>
        <w:tc>
          <w:tcPr>
            <w:tcW w:w="0" w:type="auto"/>
          </w:tcPr>
          <w:p w:rsidR="00AA6090" w:rsidRPr="004C4754" w:rsidRDefault="00AA6090" w:rsidP="004640DF">
            <w:pPr>
              <w:jc w:val="center"/>
              <w:rPr>
                <w:rFonts w:ascii="Arial Narrow" w:hAnsi="Arial Narrow"/>
                <w:color w:val="000000"/>
                <w:sz w:val="24"/>
                <w:szCs w:val="24"/>
              </w:rPr>
            </w:pPr>
            <w:proofErr w:type="spellStart"/>
            <w:r w:rsidRPr="004C4754">
              <w:rPr>
                <w:rFonts w:ascii="Arial Narrow" w:hAnsi="Arial Narrow"/>
                <w:color w:val="000000"/>
                <w:sz w:val="24"/>
                <w:szCs w:val="24"/>
              </w:rPr>
              <w:t>Ministrul</w:t>
            </w:r>
            <w:proofErr w:type="spellEnd"/>
            <w:r w:rsidRPr="004C4754">
              <w:rPr>
                <w:rFonts w:ascii="Arial Narrow" w:hAnsi="Arial Narrow"/>
                <w:color w:val="000000"/>
                <w:sz w:val="24"/>
                <w:szCs w:val="24"/>
              </w:rPr>
              <w:t xml:space="preserve"> </w:t>
            </w:r>
            <w:proofErr w:type="spellStart"/>
            <w:r w:rsidRPr="004C4754">
              <w:rPr>
                <w:rFonts w:ascii="Arial Narrow" w:hAnsi="Arial Narrow"/>
                <w:color w:val="000000"/>
                <w:sz w:val="24"/>
                <w:szCs w:val="24"/>
              </w:rPr>
              <w:t>educaţiei</w:t>
            </w:r>
            <w:proofErr w:type="spellEnd"/>
            <w:r w:rsidRPr="004C4754">
              <w:rPr>
                <w:rFonts w:ascii="Arial Narrow" w:hAnsi="Arial Narrow"/>
                <w:color w:val="000000"/>
                <w:sz w:val="24"/>
                <w:szCs w:val="24"/>
              </w:rPr>
              <w:t xml:space="preserve">, </w:t>
            </w:r>
            <w:proofErr w:type="spellStart"/>
            <w:r w:rsidRPr="004C4754">
              <w:rPr>
                <w:rFonts w:ascii="Arial Narrow" w:hAnsi="Arial Narrow"/>
                <w:color w:val="000000"/>
                <w:sz w:val="24"/>
                <w:szCs w:val="24"/>
              </w:rPr>
              <w:t>cercetării</w:t>
            </w:r>
            <w:proofErr w:type="spellEnd"/>
            <w:r w:rsidRPr="004C4754">
              <w:rPr>
                <w:rFonts w:ascii="Arial Narrow" w:hAnsi="Arial Narrow"/>
                <w:color w:val="000000"/>
                <w:sz w:val="24"/>
                <w:szCs w:val="24"/>
              </w:rPr>
              <w:t xml:space="preserve">, </w:t>
            </w:r>
            <w:proofErr w:type="spellStart"/>
            <w:r w:rsidRPr="004C4754">
              <w:rPr>
                <w:rFonts w:ascii="Arial Narrow" w:hAnsi="Arial Narrow"/>
                <w:color w:val="000000"/>
                <w:sz w:val="24"/>
                <w:szCs w:val="24"/>
              </w:rPr>
              <w:t>tineretului</w:t>
            </w:r>
            <w:proofErr w:type="spellEnd"/>
            <w:r w:rsidRPr="004C4754">
              <w:rPr>
                <w:rFonts w:ascii="Arial Narrow" w:hAnsi="Arial Narrow"/>
                <w:color w:val="000000"/>
                <w:sz w:val="24"/>
                <w:szCs w:val="24"/>
              </w:rPr>
              <w:t xml:space="preserve"> </w:t>
            </w:r>
            <w:proofErr w:type="spellStart"/>
            <w:r w:rsidRPr="004C4754">
              <w:rPr>
                <w:rFonts w:ascii="Arial Narrow" w:hAnsi="Arial Narrow"/>
                <w:color w:val="000000"/>
                <w:sz w:val="24"/>
                <w:szCs w:val="24"/>
              </w:rPr>
              <w:t>şi</w:t>
            </w:r>
            <w:proofErr w:type="spellEnd"/>
            <w:r w:rsidRPr="004C4754">
              <w:rPr>
                <w:rFonts w:ascii="Arial Narrow" w:hAnsi="Arial Narrow"/>
                <w:color w:val="000000"/>
                <w:sz w:val="24"/>
                <w:szCs w:val="24"/>
              </w:rPr>
              <w:t xml:space="preserve"> </w:t>
            </w:r>
            <w:proofErr w:type="spellStart"/>
            <w:r w:rsidRPr="004C4754">
              <w:rPr>
                <w:rFonts w:ascii="Arial Narrow" w:hAnsi="Arial Narrow"/>
                <w:color w:val="000000"/>
                <w:sz w:val="24"/>
                <w:szCs w:val="24"/>
              </w:rPr>
              <w:t>sportului</w:t>
            </w:r>
            <w:proofErr w:type="spellEnd"/>
            <w:r w:rsidRPr="004C4754">
              <w:rPr>
                <w:rFonts w:ascii="Arial Narrow" w:hAnsi="Arial Narrow"/>
                <w:color w:val="000000"/>
                <w:sz w:val="24"/>
                <w:szCs w:val="24"/>
              </w:rPr>
              <w:t>,</w:t>
            </w:r>
          </w:p>
          <w:p w:rsidR="00AA6090" w:rsidRPr="004C4754" w:rsidRDefault="00AA6090" w:rsidP="004640DF">
            <w:pPr>
              <w:spacing w:line="15" w:lineRule="atLeast"/>
              <w:jc w:val="center"/>
              <w:rPr>
                <w:rFonts w:ascii="Arial Narrow" w:hAnsi="Arial Narrow"/>
                <w:color w:val="000000"/>
                <w:sz w:val="24"/>
                <w:szCs w:val="24"/>
              </w:rPr>
            </w:pPr>
            <w:r w:rsidRPr="004C4754">
              <w:rPr>
                <w:rFonts w:ascii="Arial Narrow" w:hAnsi="Arial Narrow"/>
                <w:b/>
                <w:bCs/>
                <w:color w:val="000000"/>
                <w:sz w:val="24"/>
                <w:szCs w:val="24"/>
              </w:rPr>
              <w:t xml:space="preserve">Daniel </w:t>
            </w:r>
            <w:proofErr w:type="spellStart"/>
            <w:r w:rsidRPr="004C4754">
              <w:rPr>
                <w:rFonts w:ascii="Arial Narrow" w:hAnsi="Arial Narrow"/>
                <w:b/>
                <w:bCs/>
                <w:color w:val="000000"/>
                <w:sz w:val="24"/>
                <w:szCs w:val="24"/>
              </w:rPr>
              <w:t>Petru</w:t>
            </w:r>
            <w:proofErr w:type="spellEnd"/>
            <w:r w:rsidRPr="004C4754">
              <w:rPr>
                <w:rFonts w:ascii="Arial Narrow" w:hAnsi="Arial Narrow"/>
                <w:b/>
                <w:bCs/>
                <w:color w:val="000000"/>
                <w:sz w:val="24"/>
                <w:szCs w:val="24"/>
              </w:rPr>
              <w:t xml:space="preserve"> </w:t>
            </w:r>
            <w:proofErr w:type="spellStart"/>
            <w:r w:rsidRPr="004C4754">
              <w:rPr>
                <w:rFonts w:ascii="Arial Narrow" w:hAnsi="Arial Narrow"/>
                <w:b/>
                <w:bCs/>
                <w:color w:val="000000"/>
                <w:sz w:val="24"/>
                <w:szCs w:val="24"/>
              </w:rPr>
              <w:t>Funeriu</w:t>
            </w:r>
            <w:proofErr w:type="spellEnd"/>
          </w:p>
        </w:tc>
      </w:tr>
    </w:tbl>
    <w:bookmarkStart w:id="15" w:name="do|ax1"/>
    <w:p w:rsidR="00AA6090" w:rsidRPr="004C4754" w:rsidRDefault="00AA6090" w:rsidP="00AA6090">
      <w:pPr>
        <w:shd w:val="clear" w:color="auto" w:fill="FFFFFF"/>
        <w:jc w:val="both"/>
        <w:rPr>
          <w:rFonts w:ascii="Arial Narrow" w:hAnsi="Arial Narrow"/>
          <w:sz w:val="24"/>
          <w:szCs w:val="24"/>
        </w:rPr>
      </w:pPr>
      <w:r w:rsidRPr="004C4754">
        <w:rPr>
          <w:rFonts w:ascii="Arial Narrow" w:hAnsi="Arial Narrow"/>
          <w:sz w:val="24"/>
          <w:szCs w:val="24"/>
        </w:rPr>
        <w:fldChar w:fldCharType="begin"/>
      </w:r>
      <w:r w:rsidRPr="004C4754">
        <w:rPr>
          <w:rFonts w:ascii="Arial Narrow" w:hAnsi="Arial Narrow"/>
          <w:sz w:val="24"/>
          <w:szCs w:val="24"/>
        </w:rPr>
        <w:instrText xml:space="preserve"> HYPERLINK "file:///C:\\Documents%20and%20Settings\\admin\\sintact%203.0\\cache\\Legislatie\\temp983908\\00146264.HTM"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b/>
          <w:bCs/>
          <w:color w:val="333399"/>
          <w:sz w:val="24"/>
          <w:szCs w:val="24"/>
        </w:rPr>
        <w:fldChar w:fldCharType="begin"/>
      </w:r>
      <w:r>
        <w:rPr>
          <w:rFonts w:ascii="Arial Narrow" w:hAnsi="Arial Narrow"/>
          <w:b/>
          <w:bCs/>
          <w:color w:val="333399"/>
          <w:sz w:val="24"/>
          <w:szCs w:val="24"/>
        </w:rPr>
        <w:instrText xml:space="preserve">INCLUDEPICTURE "C:\\Nicolae\\AppData\\Local\\Microsoft\\Windows\\Documents and Settings\\admin\\sintact 3.0\\cache\\Legislatie\\m.gif" \* MERGEFORMAT </w:instrText>
      </w:r>
      <w:r w:rsidRPr="004C4754">
        <w:rPr>
          <w:rFonts w:ascii="Arial Narrow" w:hAnsi="Arial Narrow"/>
          <w:b/>
          <w:bCs/>
          <w:color w:val="333399"/>
          <w:sz w:val="24"/>
          <w:szCs w:val="24"/>
        </w:rPr>
        <w:fldChar w:fldCharType="separate"/>
      </w:r>
      <w:r w:rsidRPr="004C4754">
        <w:rPr>
          <w:rFonts w:ascii="Arial Narrow" w:hAnsi="Arial Narrow"/>
          <w:b/>
          <w:bCs/>
          <w:color w:val="333399"/>
          <w:sz w:val="24"/>
          <w:szCs w:val="24"/>
        </w:rPr>
        <w:pict>
          <v:shape id="do|ax1|_i" o:spid="_x0000_i1029" type="#_x0000_t75" style="width:7.5pt;height:7.5pt" o:button="t">
            <v:imagedata r:id="rId11" r:href="rId16"/>
          </v:shape>
        </w:pict>
      </w:r>
      <w:r w:rsidRPr="004C4754">
        <w:rPr>
          <w:rFonts w:ascii="Arial Narrow" w:hAnsi="Arial Narrow"/>
          <w:b/>
          <w:bCs/>
          <w:color w:val="333399"/>
          <w:sz w:val="24"/>
          <w:szCs w:val="24"/>
        </w:rPr>
        <w:fldChar w:fldCharType="end"/>
      </w:r>
      <w:r w:rsidRPr="004C4754">
        <w:rPr>
          <w:rFonts w:ascii="Arial Narrow" w:hAnsi="Arial Narrow"/>
          <w:sz w:val="24"/>
          <w:szCs w:val="24"/>
        </w:rPr>
        <w:fldChar w:fldCharType="end"/>
      </w:r>
      <w:bookmarkEnd w:id="15"/>
      <w:r w:rsidRPr="004C4754">
        <w:rPr>
          <w:rStyle w:val="ax1"/>
          <w:rFonts w:ascii="Arial Narrow" w:hAnsi="Arial Narrow"/>
          <w:sz w:val="24"/>
          <w:szCs w:val="24"/>
        </w:rPr>
        <w:t>ANEXĂ:</w:t>
      </w:r>
    </w:p>
    <w:bookmarkStart w:id="16" w:name="do|ax1|pa1"/>
    <w:p w:rsidR="00AA6090" w:rsidRPr="004C4754" w:rsidRDefault="00AA6090" w:rsidP="00AA6090">
      <w:pPr>
        <w:shd w:val="clear" w:color="auto" w:fill="FFFFFF"/>
        <w:jc w:val="both"/>
        <w:rPr>
          <w:rFonts w:ascii="Arial Narrow" w:hAnsi="Arial Narrow"/>
          <w:sz w:val="24"/>
          <w:szCs w:val="24"/>
        </w:rPr>
      </w:pPr>
      <w:r w:rsidRPr="004C4754">
        <w:rPr>
          <w:rFonts w:ascii="Arial Narrow" w:hAnsi="Arial Narrow"/>
          <w:sz w:val="24"/>
          <w:szCs w:val="24"/>
        </w:rPr>
        <w:fldChar w:fldCharType="begin"/>
      </w:r>
      <w:r w:rsidRPr="004C4754">
        <w:rPr>
          <w:rFonts w:ascii="Arial Narrow" w:hAnsi="Arial Narrow"/>
          <w:sz w:val="24"/>
          <w:szCs w:val="24"/>
        </w:rPr>
        <w:instrText xml:space="preserve"> HYPERLINK "file:///C:\\Documents%20and%20Settings\\admin\\sintact%203.0\\cache\\Legislatie\\temp983908\\00146264.HTM"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16"/>
      <w:r w:rsidRPr="004C4754">
        <w:rPr>
          <w:rStyle w:val="tpa1"/>
          <w:rFonts w:ascii="Arial Narrow" w:hAnsi="Arial Narrow"/>
          <w:sz w:val="24"/>
          <w:szCs w:val="24"/>
        </w:rPr>
        <w:fldChar w:fldCharType="begin"/>
      </w:r>
      <w:r w:rsidRPr="004C4754">
        <w:rPr>
          <w:rStyle w:val="tpa1"/>
          <w:rFonts w:ascii="Arial Narrow" w:hAnsi="Arial Narrow"/>
          <w:sz w:val="24"/>
          <w:szCs w:val="24"/>
        </w:rPr>
        <w:instrText xml:space="preserve"> HYPERLINK "file:///C:\\Documents%20and%20Settings\\admin\\sintact%203.0\\cache\\Legislatie\\temp983908\\00146265.htm" \o "de recunoaştere a perioadelor de studii efectuate în străinătate (act publicat in M.Of. 118 din 16-feb-2012)" </w:instrText>
      </w:r>
      <w:r w:rsidRPr="008614E9">
        <w:rPr>
          <w:rFonts w:ascii="Arial Narrow" w:hAnsi="Arial Narrow"/>
          <w:sz w:val="24"/>
          <w:szCs w:val="24"/>
        </w:rPr>
      </w:r>
      <w:r w:rsidRPr="004C4754">
        <w:rPr>
          <w:rStyle w:val="tpa1"/>
          <w:rFonts w:ascii="Arial Narrow" w:hAnsi="Arial Narrow"/>
          <w:sz w:val="24"/>
          <w:szCs w:val="24"/>
        </w:rPr>
        <w:fldChar w:fldCharType="separate"/>
      </w:r>
      <w:r w:rsidRPr="004C4754">
        <w:rPr>
          <w:rStyle w:val="Hyperlink"/>
          <w:rFonts w:ascii="Arial Narrow" w:hAnsi="Arial Narrow"/>
          <w:sz w:val="24"/>
          <w:szCs w:val="24"/>
        </w:rPr>
        <w:t xml:space="preserve">METODOLOGIE de </w:t>
      </w:r>
      <w:proofErr w:type="spellStart"/>
      <w:r w:rsidRPr="004C4754">
        <w:rPr>
          <w:rStyle w:val="Hyperlink"/>
          <w:rFonts w:ascii="Arial Narrow" w:hAnsi="Arial Narrow"/>
          <w:sz w:val="24"/>
          <w:szCs w:val="24"/>
        </w:rPr>
        <w:t>recunoaştere</w:t>
      </w:r>
      <w:proofErr w:type="spellEnd"/>
      <w:r w:rsidRPr="004C4754">
        <w:rPr>
          <w:rStyle w:val="Hyperlink"/>
          <w:rFonts w:ascii="Arial Narrow" w:hAnsi="Arial Narrow"/>
          <w:sz w:val="24"/>
          <w:szCs w:val="24"/>
        </w:rPr>
        <w:t xml:space="preserve"> a </w:t>
      </w:r>
      <w:proofErr w:type="spellStart"/>
      <w:r w:rsidRPr="004C4754">
        <w:rPr>
          <w:rStyle w:val="Hyperlink"/>
          <w:rFonts w:ascii="Arial Narrow" w:hAnsi="Arial Narrow"/>
          <w:sz w:val="24"/>
          <w:szCs w:val="24"/>
        </w:rPr>
        <w:t>perioadelor</w:t>
      </w:r>
      <w:proofErr w:type="spellEnd"/>
      <w:r w:rsidRPr="004C4754">
        <w:rPr>
          <w:rStyle w:val="Hyperlink"/>
          <w:rFonts w:ascii="Arial Narrow" w:hAnsi="Arial Narrow"/>
          <w:sz w:val="24"/>
          <w:szCs w:val="24"/>
        </w:rPr>
        <w:t xml:space="preserve"> de </w:t>
      </w:r>
      <w:proofErr w:type="spellStart"/>
      <w:r w:rsidRPr="004C4754">
        <w:rPr>
          <w:rStyle w:val="Hyperlink"/>
          <w:rFonts w:ascii="Arial Narrow" w:hAnsi="Arial Narrow"/>
          <w:sz w:val="24"/>
          <w:szCs w:val="24"/>
        </w:rPr>
        <w:t>studii</w:t>
      </w:r>
      <w:proofErr w:type="spellEnd"/>
      <w:r w:rsidRPr="004C4754">
        <w:rPr>
          <w:rStyle w:val="Hyperlink"/>
          <w:rFonts w:ascii="Arial Narrow" w:hAnsi="Arial Narrow"/>
          <w:sz w:val="24"/>
          <w:szCs w:val="24"/>
        </w:rPr>
        <w:t xml:space="preserve"> </w:t>
      </w:r>
      <w:proofErr w:type="spellStart"/>
      <w:r w:rsidRPr="004C4754">
        <w:rPr>
          <w:rStyle w:val="Hyperlink"/>
          <w:rFonts w:ascii="Arial Narrow" w:hAnsi="Arial Narrow"/>
          <w:sz w:val="24"/>
          <w:szCs w:val="24"/>
        </w:rPr>
        <w:t>efectuate</w:t>
      </w:r>
      <w:proofErr w:type="spellEnd"/>
      <w:r w:rsidRPr="004C4754">
        <w:rPr>
          <w:rStyle w:val="Hyperlink"/>
          <w:rFonts w:ascii="Arial Narrow" w:hAnsi="Arial Narrow"/>
          <w:sz w:val="24"/>
          <w:szCs w:val="24"/>
        </w:rPr>
        <w:t xml:space="preserve"> </w:t>
      </w:r>
      <w:proofErr w:type="spellStart"/>
      <w:r w:rsidRPr="004C4754">
        <w:rPr>
          <w:rStyle w:val="Hyperlink"/>
          <w:rFonts w:ascii="Arial Narrow" w:hAnsi="Arial Narrow"/>
          <w:sz w:val="24"/>
          <w:szCs w:val="24"/>
        </w:rPr>
        <w:t>în</w:t>
      </w:r>
      <w:proofErr w:type="spellEnd"/>
      <w:r w:rsidRPr="004C4754">
        <w:rPr>
          <w:rStyle w:val="Hyperlink"/>
          <w:rFonts w:ascii="Arial Narrow" w:hAnsi="Arial Narrow"/>
          <w:sz w:val="24"/>
          <w:szCs w:val="24"/>
        </w:rPr>
        <w:t xml:space="preserve"> </w:t>
      </w:r>
      <w:proofErr w:type="spellStart"/>
      <w:r w:rsidRPr="004C4754">
        <w:rPr>
          <w:rStyle w:val="Hyperlink"/>
          <w:rFonts w:ascii="Arial Narrow" w:hAnsi="Arial Narrow"/>
          <w:sz w:val="24"/>
          <w:szCs w:val="24"/>
        </w:rPr>
        <w:t>străinătate</w:t>
      </w:r>
      <w:proofErr w:type="spellEnd"/>
      <w:r w:rsidRPr="004C4754">
        <w:rPr>
          <w:rStyle w:val="tpa1"/>
          <w:rFonts w:ascii="Arial Narrow" w:hAnsi="Arial Narrow"/>
          <w:sz w:val="24"/>
          <w:szCs w:val="24"/>
        </w:rPr>
        <w:fldChar w:fldCharType="end"/>
      </w:r>
    </w:p>
    <w:p w:rsidR="00AA6090" w:rsidRPr="004C4754" w:rsidRDefault="00AA6090" w:rsidP="00AA6090">
      <w:pPr>
        <w:rPr>
          <w:rFonts w:ascii="Arial Narrow" w:hAnsi="Arial Narrow"/>
          <w:sz w:val="24"/>
          <w:szCs w:val="24"/>
        </w:rPr>
      </w:pPr>
    </w:p>
    <w:p w:rsidR="00AA6090" w:rsidRPr="004C4754" w:rsidRDefault="00AA6090" w:rsidP="00AA6090">
      <w:pPr>
        <w:rPr>
          <w:rFonts w:ascii="Arial Narrow" w:hAnsi="Arial Narrow"/>
          <w:sz w:val="24"/>
          <w:szCs w:val="24"/>
        </w:rPr>
      </w:pPr>
    </w:p>
    <w:bookmarkStart w:id="17" w:name="do"/>
    <w:p w:rsidR="00AA6090" w:rsidRPr="004C4754" w:rsidRDefault="00AA6090" w:rsidP="00AA6090">
      <w:pPr>
        <w:shd w:val="clear" w:color="auto" w:fill="FFFFFF"/>
        <w:jc w:val="both"/>
        <w:rPr>
          <w:rFonts w:ascii="Arial Narrow" w:hAnsi="Arial Narrow"/>
          <w:sz w:val="24"/>
          <w:szCs w:val="24"/>
        </w:rPr>
      </w:pPr>
      <w:r w:rsidRPr="004C4754">
        <w:rPr>
          <w:rFonts w:ascii="Arial Narrow" w:hAnsi="Arial Narrow"/>
          <w:sz w:val="24"/>
          <w:szCs w:val="24"/>
        </w:rPr>
        <w:fldChar w:fldCharType="begin"/>
      </w:r>
      <w:r w:rsidRPr="004C4754">
        <w:rPr>
          <w:rFonts w:ascii="Arial Narrow" w:hAnsi="Arial Narrow"/>
          <w:sz w:val="24"/>
          <w:szCs w:val="24"/>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b/>
          <w:bCs/>
          <w:color w:val="333399"/>
          <w:sz w:val="24"/>
          <w:szCs w:val="24"/>
        </w:rPr>
        <w:fldChar w:fldCharType="begin"/>
      </w:r>
      <w:r>
        <w:rPr>
          <w:rFonts w:ascii="Arial Narrow" w:hAnsi="Arial Narrow"/>
          <w:b/>
          <w:bCs/>
          <w:color w:val="333399"/>
          <w:sz w:val="24"/>
          <w:szCs w:val="24"/>
        </w:rPr>
        <w:instrText xml:space="preserve">INCLUDEPICTURE "C:\\Nicolae\\AppData\\Local\\Microsoft\\Windows\\Documents and Settings\\admin\\sintact 3.0\\cache\\Legislatie\\m.gif" \* MERGEFORMAT </w:instrText>
      </w:r>
      <w:r w:rsidRPr="004C4754">
        <w:rPr>
          <w:rFonts w:ascii="Arial Narrow" w:hAnsi="Arial Narrow"/>
          <w:b/>
          <w:bCs/>
          <w:color w:val="333399"/>
          <w:sz w:val="24"/>
          <w:szCs w:val="24"/>
        </w:rPr>
        <w:fldChar w:fldCharType="separate"/>
      </w:r>
      <w:r w:rsidRPr="004C4754">
        <w:rPr>
          <w:rFonts w:ascii="Arial Narrow" w:hAnsi="Arial Narrow"/>
          <w:b/>
          <w:bCs/>
          <w:color w:val="333399"/>
          <w:sz w:val="24"/>
          <w:szCs w:val="24"/>
        </w:rPr>
        <w:pict>
          <v:shape id="do|_i" o:spid="_x0000_i1030" type="#_x0000_t75" style="width:7.5pt;height:7.5pt" o:button="t">
            <v:imagedata r:id="rId11" r:href="rId17"/>
          </v:shape>
        </w:pict>
      </w:r>
      <w:r w:rsidRPr="004C4754">
        <w:rPr>
          <w:rFonts w:ascii="Arial Narrow" w:hAnsi="Arial Narrow"/>
          <w:b/>
          <w:bCs/>
          <w:color w:val="333399"/>
          <w:sz w:val="24"/>
          <w:szCs w:val="24"/>
        </w:rPr>
        <w:fldChar w:fldCharType="end"/>
      </w:r>
      <w:r w:rsidRPr="004C4754">
        <w:rPr>
          <w:rFonts w:ascii="Arial Narrow" w:hAnsi="Arial Narrow"/>
          <w:sz w:val="24"/>
          <w:szCs w:val="24"/>
        </w:rPr>
        <w:fldChar w:fldCharType="end"/>
      </w:r>
      <w:bookmarkEnd w:id="17"/>
      <w:r w:rsidRPr="004C4754">
        <w:rPr>
          <w:rStyle w:val="do1"/>
          <w:rFonts w:ascii="Arial Narrow" w:hAnsi="Arial Narrow"/>
          <w:sz w:val="24"/>
          <w:szCs w:val="24"/>
        </w:rPr>
        <w:t xml:space="preserve">METODOLOGIE din 8 </w:t>
      </w:r>
      <w:proofErr w:type="spellStart"/>
      <w:r w:rsidRPr="004C4754">
        <w:rPr>
          <w:rStyle w:val="do1"/>
          <w:rFonts w:ascii="Arial Narrow" w:hAnsi="Arial Narrow"/>
          <w:sz w:val="24"/>
          <w:szCs w:val="24"/>
        </w:rPr>
        <w:t>februarie</w:t>
      </w:r>
      <w:proofErr w:type="spellEnd"/>
      <w:r w:rsidRPr="004C4754">
        <w:rPr>
          <w:rStyle w:val="do1"/>
          <w:rFonts w:ascii="Arial Narrow" w:hAnsi="Arial Narrow"/>
          <w:sz w:val="24"/>
          <w:szCs w:val="24"/>
        </w:rPr>
        <w:t xml:space="preserve"> 2012 de </w:t>
      </w:r>
      <w:proofErr w:type="spellStart"/>
      <w:r w:rsidRPr="004C4754">
        <w:rPr>
          <w:rStyle w:val="do1"/>
          <w:rFonts w:ascii="Arial Narrow" w:hAnsi="Arial Narrow"/>
          <w:sz w:val="24"/>
          <w:szCs w:val="24"/>
        </w:rPr>
        <w:t>recunoaştere</w:t>
      </w:r>
      <w:proofErr w:type="spellEnd"/>
      <w:r w:rsidRPr="004C4754">
        <w:rPr>
          <w:rStyle w:val="do1"/>
          <w:rFonts w:ascii="Arial Narrow" w:hAnsi="Arial Narrow"/>
          <w:sz w:val="24"/>
          <w:szCs w:val="24"/>
        </w:rPr>
        <w:t xml:space="preserve"> a </w:t>
      </w:r>
      <w:proofErr w:type="spellStart"/>
      <w:r w:rsidRPr="004C4754">
        <w:rPr>
          <w:rStyle w:val="do1"/>
          <w:rFonts w:ascii="Arial Narrow" w:hAnsi="Arial Narrow"/>
          <w:sz w:val="24"/>
          <w:szCs w:val="24"/>
        </w:rPr>
        <w:t>perioadelor</w:t>
      </w:r>
      <w:proofErr w:type="spellEnd"/>
      <w:r w:rsidRPr="004C4754">
        <w:rPr>
          <w:rStyle w:val="do1"/>
          <w:rFonts w:ascii="Arial Narrow" w:hAnsi="Arial Narrow"/>
          <w:sz w:val="24"/>
          <w:szCs w:val="24"/>
        </w:rPr>
        <w:t xml:space="preserve"> de </w:t>
      </w:r>
      <w:proofErr w:type="spellStart"/>
      <w:r w:rsidRPr="004C4754">
        <w:rPr>
          <w:rStyle w:val="do1"/>
          <w:rFonts w:ascii="Arial Narrow" w:hAnsi="Arial Narrow"/>
          <w:sz w:val="24"/>
          <w:szCs w:val="24"/>
        </w:rPr>
        <w:t>studii</w:t>
      </w:r>
      <w:proofErr w:type="spellEnd"/>
      <w:r w:rsidRPr="004C4754">
        <w:rPr>
          <w:rStyle w:val="do1"/>
          <w:rFonts w:ascii="Arial Narrow" w:hAnsi="Arial Narrow"/>
          <w:sz w:val="24"/>
          <w:szCs w:val="24"/>
        </w:rPr>
        <w:t xml:space="preserve"> </w:t>
      </w:r>
      <w:proofErr w:type="spellStart"/>
      <w:r w:rsidRPr="004C4754">
        <w:rPr>
          <w:rStyle w:val="do1"/>
          <w:rFonts w:ascii="Arial Narrow" w:hAnsi="Arial Narrow"/>
          <w:sz w:val="24"/>
          <w:szCs w:val="24"/>
        </w:rPr>
        <w:t>efectuate</w:t>
      </w:r>
      <w:proofErr w:type="spellEnd"/>
      <w:r w:rsidRPr="004C4754">
        <w:rPr>
          <w:rStyle w:val="do1"/>
          <w:rFonts w:ascii="Arial Narrow" w:hAnsi="Arial Narrow"/>
          <w:sz w:val="24"/>
          <w:szCs w:val="24"/>
        </w:rPr>
        <w:t xml:space="preserve"> </w:t>
      </w:r>
      <w:proofErr w:type="spellStart"/>
      <w:r w:rsidRPr="004C4754">
        <w:rPr>
          <w:rStyle w:val="do1"/>
          <w:rFonts w:ascii="Arial Narrow" w:hAnsi="Arial Narrow"/>
          <w:sz w:val="24"/>
          <w:szCs w:val="24"/>
        </w:rPr>
        <w:t>în</w:t>
      </w:r>
      <w:proofErr w:type="spellEnd"/>
      <w:r w:rsidRPr="004C4754">
        <w:rPr>
          <w:rStyle w:val="do1"/>
          <w:rFonts w:ascii="Arial Narrow" w:hAnsi="Arial Narrow"/>
          <w:sz w:val="24"/>
          <w:szCs w:val="24"/>
        </w:rPr>
        <w:t xml:space="preserve"> </w:t>
      </w:r>
      <w:proofErr w:type="spellStart"/>
      <w:r w:rsidRPr="004C4754">
        <w:rPr>
          <w:rStyle w:val="do1"/>
          <w:rFonts w:ascii="Arial Narrow" w:hAnsi="Arial Narrow"/>
          <w:sz w:val="24"/>
          <w:szCs w:val="24"/>
        </w:rPr>
        <w:t>străinătate</w:t>
      </w:r>
      <w:proofErr w:type="spellEnd"/>
    </w:p>
    <w:bookmarkStart w:id="18" w:name="do|pe1"/>
    <w:p w:rsidR="00AA6090" w:rsidRPr="004C4754" w:rsidRDefault="00AA6090" w:rsidP="00AA6090">
      <w:pPr>
        <w:shd w:val="clear" w:color="auto" w:fill="FFFFFF"/>
        <w:jc w:val="both"/>
        <w:rPr>
          <w:rFonts w:ascii="Arial Narrow" w:hAnsi="Arial Narrow"/>
          <w:sz w:val="24"/>
          <w:szCs w:val="24"/>
        </w:rPr>
      </w:pPr>
      <w:r w:rsidRPr="004C4754">
        <w:rPr>
          <w:rFonts w:ascii="Arial Narrow" w:hAnsi="Arial Narrow"/>
          <w:sz w:val="24"/>
          <w:szCs w:val="24"/>
        </w:rPr>
        <w:fldChar w:fldCharType="begin"/>
      </w:r>
      <w:r w:rsidRPr="004C4754">
        <w:rPr>
          <w:rFonts w:ascii="Arial Narrow" w:hAnsi="Arial Narrow"/>
          <w:sz w:val="24"/>
          <w:szCs w:val="24"/>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b/>
          <w:bCs/>
          <w:color w:val="333399"/>
          <w:sz w:val="24"/>
          <w:szCs w:val="24"/>
        </w:rPr>
        <w:fldChar w:fldCharType="begin"/>
      </w:r>
      <w:r>
        <w:rPr>
          <w:rFonts w:ascii="Arial Narrow" w:hAnsi="Arial Narrow"/>
          <w:b/>
          <w:bCs/>
          <w:color w:val="333399"/>
          <w:sz w:val="24"/>
          <w:szCs w:val="24"/>
        </w:rPr>
        <w:instrText xml:space="preserve">INCLUDEPICTURE "C:\\Nicolae\\AppData\\Local\\Microsoft\\Windows\\Documents and Settings\\admin\\sintact 3.0\\cache\\Legislatie\\m.gif" \* MERGEFORMAT </w:instrText>
      </w:r>
      <w:r w:rsidRPr="004C4754">
        <w:rPr>
          <w:rFonts w:ascii="Arial Narrow" w:hAnsi="Arial Narrow"/>
          <w:b/>
          <w:bCs/>
          <w:color w:val="333399"/>
          <w:sz w:val="24"/>
          <w:szCs w:val="24"/>
        </w:rPr>
        <w:fldChar w:fldCharType="separate"/>
      </w:r>
      <w:r w:rsidRPr="004C4754">
        <w:rPr>
          <w:rFonts w:ascii="Arial Narrow" w:hAnsi="Arial Narrow"/>
          <w:b/>
          <w:bCs/>
          <w:color w:val="333399"/>
          <w:sz w:val="24"/>
          <w:szCs w:val="24"/>
        </w:rPr>
        <w:pict>
          <v:shape id="do|pe1|_i" o:spid="_x0000_i1031" type="#_x0000_t75" style="width:7.5pt;height:7.5pt" o:button="t">
            <v:imagedata r:id="rId11" r:href="rId18"/>
          </v:shape>
        </w:pict>
      </w:r>
      <w:r w:rsidRPr="004C4754">
        <w:rPr>
          <w:rFonts w:ascii="Arial Narrow" w:hAnsi="Arial Narrow"/>
          <w:b/>
          <w:bCs/>
          <w:color w:val="333399"/>
          <w:sz w:val="24"/>
          <w:szCs w:val="24"/>
        </w:rPr>
        <w:fldChar w:fldCharType="end"/>
      </w:r>
      <w:r w:rsidRPr="004C4754">
        <w:rPr>
          <w:rFonts w:ascii="Arial Narrow" w:hAnsi="Arial Narrow"/>
          <w:sz w:val="24"/>
          <w:szCs w:val="24"/>
        </w:rPr>
        <w:fldChar w:fldCharType="end"/>
      </w:r>
      <w:bookmarkEnd w:id="18"/>
      <w:r w:rsidRPr="004C4754">
        <w:rPr>
          <w:rStyle w:val="pe1"/>
          <w:rFonts w:ascii="Arial Narrow" w:hAnsi="Arial Narrow"/>
          <w:sz w:val="24"/>
          <w:szCs w:val="24"/>
        </w:rPr>
        <w:t>PARTEA 1:</w:t>
      </w:r>
    </w:p>
    <w:bookmarkStart w:id="19" w:name="do|pe1|ar1"/>
    <w:p w:rsidR="00AA6090" w:rsidRPr="004C4754" w:rsidRDefault="00AA6090" w:rsidP="00AA6090">
      <w:pPr>
        <w:shd w:val="clear" w:color="auto" w:fill="FFFFFF"/>
        <w:jc w:val="both"/>
        <w:rPr>
          <w:rFonts w:ascii="Arial Narrow" w:hAnsi="Arial Narrow"/>
          <w:sz w:val="24"/>
          <w:szCs w:val="24"/>
        </w:rPr>
      </w:pPr>
      <w:r w:rsidRPr="004C4754">
        <w:rPr>
          <w:rFonts w:ascii="Arial Narrow" w:hAnsi="Arial Narrow"/>
          <w:sz w:val="24"/>
          <w:szCs w:val="24"/>
        </w:rPr>
        <w:lastRenderedPageBreak/>
        <w:fldChar w:fldCharType="begin"/>
      </w:r>
      <w:r w:rsidRPr="004C4754">
        <w:rPr>
          <w:rFonts w:ascii="Arial Narrow" w:hAnsi="Arial Narrow"/>
          <w:sz w:val="24"/>
          <w:szCs w:val="24"/>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b/>
          <w:bCs/>
          <w:color w:val="333399"/>
          <w:sz w:val="24"/>
          <w:szCs w:val="24"/>
        </w:rPr>
        <w:fldChar w:fldCharType="begin"/>
      </w:r>
      <w:r>
        <w:rPr>
          <w:rFonts w:ascii="Arial Narrow" w:hAnsi="Arial Narrow"/>
          <w:b/>
          <w:bCs/>
          <w:color w:val="333399"/>
          <w:sz w:val="24"/>
          <w:szCs w:val="24"/>
        </w:rPr>
        <w:instrText xml:space="preserve">INCLUDEPICTURE "C:\\Nicolae\\AppData\\Local\\Microsoft\\Windows\\Documents and Settings\\admin\\sintact 3.0\\cache\\Legislatie\\m.gif" \* MERGEFORMAT </w:instrText>
      </w:r>
      <w:r w:rsidRPr="004C4754">
        <w:rPr>
          <w:rFonts w:ascii="Arial Narrow" w:hAnsi="Arial Narrow"/>
          <w:b/>
          <w:bCs/>
          <w:color w:val="333399"/>
          <w:sz w:val="24"/>
          <w:szCs w:val="24"/>
        </w:rPr>
        <w:fldChar w:fldCharType="separate"/>
      </w:r>
      <w:r w:rsidRPr="004C4754">
        <w:rPr>
          <w:rFonts w:ascii="Arial Narrow" w:hAnsi="Arial Narrow"/>
          <w:b/>
          <w:bCs/>
          <w:color w:val="333399"/>
          <w:sz w:val="24"/>
          <w:szCs w:val="24"/>
        </w:rPr>
        <w:pict>
          <v:shape id="do|pe1|ar1|_i" o:spid="_x0000_i1032" type="#_x0000_t75" style="width:7.5pt;height:7.5pt" o:button="t">
            <v:imagedata r:id="rId11" r:href="rId19"/>
          </v:shape>
        </w:pict>
      </w:r>
      <w:r w:rsidRPr="004C4754">
        <w:rPr>
          <w:rFonts w:ascii="Arial Narrow" w:hAnsi="Arial Narrow"/>
          <w:b/>
          <w:bCs/>
          <w:color w:val="333399"/>
          <w:sz w:val="24"/>
          <w:szCs w:val="24"/>
        </w:rPr>
        <w:fldChar w:fldCharType="end"/>
      </w:r>
      <w:r w:rsidRPr="004C4754">
        <w:rPr>
          <w:rFonts w:ascii="Arial Narrow" w:hAnsi="Arial Narrow"/>
          <w:sz w:val="24"/>
          <w:szCs w:val="24"/>
        </w:rPr>
        <w:fldChar w:fldCharType="end"/>
      </w:r>
      <w:bookmarkEnd w:id="19"/>
      <w:r w:rsidRPr="004C4754">
        <w:rPr>
          <w:rStyle w:val="ar1"/>
          <w:rFonts w:ascii="Arial Narrow" w:hAnsi="Arial Narrow"/>
          <w:sz w:val="24"/>
          <w:szCs w:val="24"/>
        </w:rPr>
        <w:t>Art. 1</w:t>
      </w:r>
    </w:p>
    <w:bookmarkStart w:id="20" w:name="do|pe1|ar1|al1"/>
    <w:p w:rsidR="00AA6090" w:rsidRPr="004C4754" w:rsidRDefault="00AA6090" w:rsidP="00AA6090">
      <w:pPr>
        <w:shd w:val="clear" w:color="auto" w:fill="FFFFFF"/>
        <w:jc w:val="both"/>
        <w:rPr>
          <w:rFonts w:ascii="Arial Narrow" w:hAnsi="Arial Narrow"/>
          <w:sz w:val="24"/>
          <w:szCs w:val="24"/>
        </w:rPr>
      </w:pPr>
      <w:r w:rsidRPr="004C4754">
        <w:rPr>
          <w:rFonts w:ascii="Arial Narrow" w:hAnsi="Arial Narrow"/>
          <w:sz w:val="24"/>
          <w:szCs w:val="24"/>
        </w:rPr>
        <w:fldChar w:fldCharType="begin"/>
      </w:r>
      <w:r w:rsidRPr="004C4754">
        <w:rPr>
          <w:rFonts w:ascii="Arial Narrow" w:hAnsi="Arial Narrow"/>
          <w:sz w:val="24"/>
          <w:szCs w:val="24"/>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20"/>
      <w:r w:rsidRPr="004C4754">
        <w:rPr>
          <w:rStyle w:val="al1"/>
          <w:rFonts w:ascii="Arial Narrow" w:hAnsi="Arial Narrow"/>
          <w:sz w:val="24"/>
          <w:szCs w:val="24"/>
        </w:rPr>
        <w:t>(</w:t>
      </w:r>
      <w:proofErr w:type="gramStart"/>
      <w:r w:rsidRPr="004C4754">
        <w:rPr>
          <w:rStyle w:val="al1"/>
          <w:rFonts w:ascii="Arial Narrow" w:hAnsi="Arial Narrow"/>
          <w:sz w:val="24"/>
          <w:szCs w:val="24"/>
        </w:rPr>
        <w:t>1)</w:t>
      </w:r>
      <w:proofErr w:type="spellStart"/>
      <w:r w:rsidRPr="004C4754">
        <w:rPr>
          <w:rStyle w:val="tal1"/>
          <w:rFonts w:ascii="Arial Narrow" w:hAnsi="Arial Narrow"/>
          <w:sz w:val="24"/>
          <w:szCs w:val="24"/>
        </w:rPr>
        <w:t>Perioadele</w:t>
      </w:r>
      <w:proofErr w:type="spellEnd"/>
      <w:proofErr w:type="gramEnd"/>
      <w:r w:rsidRPr="004C4754">
        <w:rPr>
          <w:rStyle w:val="tal1"/>
          <w:rFonts w:ascii="Arial Narrow" w:hAnsi="Arial Narrow"/>
          <w:sz w:val="24"/>
          <w:szCs w:val="24"/>
        </w:rPr>
        <w:t xml:space="preserve"> de </w:t>
      </w:r>
      <w:proofErr w:type="spellStart"/>
      <w:r w:rsidRPr="004C4754">
        <w:rPr>
          <w:rStyle w:val="tal1"/>
          <w:rFonts w:ascii="Arial Narrow" w:hAnsi="Arial Narrow"/>
          <w:sz w:val="24"/>
          <w:szCs w:val="24"/>
        </w:rPr>
        <w:t>studii</w:t>
      </w:r>
      <w:proofErr w:type="spellEnd"/>
      <w:r w:rsidRPr="004C4754">
        <w:rPr>
          <w:rStyle w:val="tal1"/>
          <w:rFonts w:ascii="Arial Narrow" w:hAnsi="Arial Narrow"/>
          <w:sz w:val="24"/>
          <w:szCs w:val="24"/>
        </w:rPr>
        <w:t xml:space="preserve"> </w:t>
      </w:r>
      <w:proofErr w:type="spellStart"/>
      <w:r w:rsidRPr="004C4754">
        <w:rPr>
          <w:rStyle w:val="tal1"/>
          <w:rFonts w:ascii="Arial Narrow" w:hAnsi="Arial Narrow"/>
          <w:sz w:val="24"/>
          <w:szCs w:val="24"/>
        </w:rPr>
        <w:t>efectuate</w:t>
      </w:r>
      <w:proofErr w:type="spellEnd"/>
      <w:r w:rsidRPr="004C4754">
        <w:rPr>
          <w:rStyle w:val="tal1"/>
          <w:rFonts w:ascii="Arial Narrow" w:hAnsi="Arial Narrow"/>
          <w:sz w:val="24"/>
          <w:szCs w:val="24"/>
        </w:rPr>
        <w:t xml:space="preserve"> </w:t>
      </w:r>
      <w:proofErr w:type="spellStart"/>
      <w:r w:rsidRPr="004C4754">
        <w:rPr>
          <w:rStyle w:val="tal1"/>
          <w:rFonts w:ascii="Arial Narrow" w:hAnsi="Arial Narrow"/>
          <w:sz w:val="24"/>
          <w:szCs w:val="24"/>
        </w:rPr>
        <w:t>în</w:t>
      </w:r>
      <w:proofErr w:type="spellEnd"/>
      <w:r w:rsidRPr="004C4754">
        <w:rPr>
          <w:rStyle w:val="tal1"/>
          <w:rFonts w:ascii="Arial Narrow" w:hAnsi="Arial Narrow"/>
          <w:sz w:val="24"/>
          <w:szCs w:val="24"/>
        </w:rPr>
        <w:t xml:space="preserve"> </w:t>
      </w:r>
      <w:proofErr w:type="spellStart"/>
      <w:r w:rsidRPr="004C4754">
        <w:rPr>
          <w:rStyle w:val="tal1"/>
          <w:rFonts w:ascii="Arial Narrow" w:hAnsi="Arial Narrow"/>
          <w:sz w:val="24"/>
          <w:szCs w:val="24"/>
        </w:rPr>
        <w:t>baza</w:t>
      </w:r>
      <w:proofErr w:type="spellEnd"/>
      <w:r w:rsidRPr="004C4754">
        <w:rPr>
          <w:rStyle w:val="tal1"/>
          <w:rFonts w:ascii="Arial Narrow" w:hAnsi="Arial Narrow"/>
          <w:sz w:val="24"/>
          <w:szCs w:val="24"/>
        </w:rPr>
        <w:t xml:space="preserve"> </w:t>
      </w:r>
      <w:proofErr w:type="spellStart"/>
      <w:r w:rsidRPr="004C4754">
        <w:rPr>
          <w:rStyle w:val="tal1"/>
          <w:rFonts w:ascii="Arial Narrow" w:hAnsi="Arial Narrow"/>
          <w:sz w:val="24"/>
          <w:szCs w:val="24"/>
        </w:rPr>
        <w:t>unor</w:t>
      </w:r>
      <w:proofErr w:type="spellEnd"/>
      <w:r w:rsidRPr="004C4754">
        <w:rPr>
          <w:rStyle w:val="tal1"/>
          <w:rFonts w:ascii="Arial Narrow" w:hAnsi="Arial Narrow"/>
          <w:sz w:val="24"/>
          <w:szCs w:val="24"/>
        </w:rPr>
        <w:t xml:space="preserve"> </w:t>
      </w:r>
      <w:proofErr w:type="spellStart"/>
      <w:r w:rsidRPr="004C4754">
        <w:rPr>
          <w:rStyle w:val="tal1"/>
          <w:rFonts w:ascii="Arial Narrow" w:hAnsi="Arial Narrow"/>
          <w:sz w:val="24"/>
          <w:szCs w:val="24"/>
        </w:rPr>
        <w:t>acorduri</w:t>
      </w:r>
      <w:proofErr w:type="spellEnd"/>
      <w:r w:rsidRPr="004C4754">
        <w:rPr>
          <w:rStyle w:val="tal1"/>
          <w:rFonts w:ascii="Arial Narrow" w:hAnsi="Arial Narrow"/>
          <w:sz w:val="24"/>
          <w:szCs w:val="24"/>
        </w:rPr>
        <w:t xml:space="preserve"> </w:t>
      </w:r>
      <w:proofErr w:type="spellStart"/>
      <w:r w:rsidRPr="004C4754">
        <w:rPr>
          <w:rStyle w:val="tal1"/>
          <w:rFonts w:ascii="Arial Narrow" w:hAnsi="Arial Narrow"/>
          <w:sz w:val="24"/>
          <w:szCs w:val="24"/>
        </w:rPr>
        <w:t>încheiate</w:t>
      </w:r>
      <w:proofErr w:type="spellEnd"/>
      <w:r w:rsidRPr="004C4754">
        <w:rPr>
          <w:rStyle w:val="tal1"/>
          <w:rFonts w:ascii="Arial Narrow" w:hAnsi="Arial Narrow"/>
          <w:sz w:val="24"/>
          <w:szCs w:val="24"/>
        </w:rPr>
        <w:t xml:space="preserve"> </w:t>
      </w:r>
      <w:proofErr w:type="spellStart"/>
      <w:r w:rsidRPr="004C4754">
        <w:rPr>
          <w:rStyle w:val="tal1"/>
          <w:rFonts w:ascii="Arial Narrow" w:hAnsi="Arial Narrow"/>
          <w:sz w:val="24"/>
          <w:szCs w:val="24"/>
        </w:rPr>
        <w:t>între</w:t>
      </w:r>
      <w:proofErr w:type="spellEnd"/>
      <w:r w:rsidRPr="004C4754">
        <w:rPr>
          <w:rStyle w:val="tal1"/>
          <w:rFonts w:ascii="Arial Narrow" w:hAnsi="Arial Narrow"/>
          <w:sz w:val="24"/>
          <w:szCs w:val="24"/>
        </w:rPr>
        <w:t xml:space="preserve"> </w:t>
      </w:r>
      <w:proofErr w:type="spellStart"/>
      <w:r w:rsidRPr="004C4754">
        <w:rPr>
          <w:rStyle w:val="tal1"/>
          <w:rFonts w:ascii="Arial Narrow" w:hAnsi="Arial Narrow"/>
          <w:sz w:val="24"/>
          <w:szCs w:val="24"/>
        </w:rPr>
        <w:t>instituţii</w:t>
      </w:r>
      <w:proofErr w:type="spellEnd"/>
      <w:r w:rsidRPr="004C4754">
        <w:rPr>
          <w:rStyle w:val="tal1"/>
          <w:rFonts w:ascii="Arial Narrow" w:hAnsi="Arial Narrow"/>
          <w:sz w:val="24"/>
          <w:szCs w:val="24"/>
        </w:rPr>
        <w:t xml:space="preserve"> de </w:t>
      </w:r>
      <w:proofErr w:type="spellStart"/>
      <w:r w:rsidRPr="004C4754">
        <w:rPr>
          <w:rStyle w:val="tal1"/>
          <w:rFonts w:ascii="Arial Narrow" w:hAnsi="Arial Narrow"/>
          <w:sz w:val="24"/>
          <w:szCs w:val="24"/>
        </w:rPr>
        <w:t>învăţământ</w:t>
      </w:r>
      <w:proofErr w:type="spellEnd"/>
      <w:r w:rsidRPr="004C4754">
        <w:rPr>
          <w:rStyle w:val="tal1"/>
          <w:rFonts w:ascii="Arial Narrow" w:hAnsi="Arial Narrow"/>
          <w:sz w:val="24"/>
          <w:szCs w:val="24"/>
        </w:rPr>
        <w:t xml:space="preserve"> superior </w:t>
      </w:r>
      <w:proofErr w:type="spellStart"/>
      <w:r w:rsidRPr="004C4754">
        <w:rPr>
          <w:rStyle w:val="tal1"/>
          <w:rFonts w:ascii="Arial Narrow" w:hAnsi="Arial Narrow"/>
          <w:sz w:val="24"/>
          <w:szCs w:val="24"/>
        </w:rPr>
        <w:t>acreditate</w:t>
      </w:r>
      <w:proofErr w:type="spellEnd"/>
      <w:r w:rsidRPr="004C4754">
        <w:rPr>
          <w:rStyle w:val="tal1"/>
          <w:rFonts w:ascii="Arial Narrow" w:hAnsi="Arial Narrow"/>
          <w:sz w:val="24"/>
          <w:szCs w:val="24"/>
        </w:rPr>
        <w:t xml:space="preserve"> din </w:t>
      </w:r>
      <w:proofErr w:type="spellStart"/>
      <w:r w:rsidRPr="004C4754">
        <w:rPr>
          <w:rStyle w:val="tal1"/>
          <w:rFonts w:ascii="Arial Narrow" w:hAnsi="Arial Narrow"/>
          <w:sz w:val="24"/>
          <w:szCs w:val="24"/>
        </w:rPr>
        <w:t>România</w:t>
      </w:r>
      <w:proofErr w:type="spellEnd"/>
      <w:r w:rsidRPr="004C4754">
        <w:rPr>
          <w:rStyle w:val="tal1"/>
          <w:rFonts w:ascii="Arial Narrow" w:hAnsi="Arial Narrow"/>
          <w:sz w:val="24"/>
          <w:szCs w:val="24"/>
        </w:rPr>
        <w:t xml:space="preserve"> </w:t>
      </w:r>
      <w:proofErr w:type="spellStart"/>
      <w:r w:rsidRPr="004C4754">
        <w:rPr>
          <w:rStyle w:val="tal1"/>
          <w:rFonts w:ascii="Arial Narrow" w:hAnsi="Arial Narrow"/>
          <w:sz w:val="24"/>
          <w:szCs w:val="24"/>
        </w:rPr>
        <w:t>şi</w:t>
      </w:r>
      <w:proofErr w:type="spellEnd"/>
      <w:r w:rsidRPr="004C4754">
        <w:rPr>
          <w:rStyle w:val="tal1"/>
          <w:rFonts w:ascii="Arial Narrow" w:hAnsi="Arial Narrow"/>
          <w:sz w:val="24"/>
          <w:szCs w:val="24"/>
        </w:rPr>
        <w:t xml:space="preserve"> </w:t>
      </w:r>
      <w:proofErr w:type="spellStart"/>
      <w:r w:rsidRPr="004C4754">
        <w:rPr>
          <w:rStyle w:val="tal1"/>
          <w:rFonts w:ascii="Arial Narrow" w:hAnsi="Arial Narrow"/>
          <w:sz w:val="24"/>
          <w:szCs w:val="24"/>
        </w:rPr>
        <w:t>instituţii</w:t>
      </w:r>
      <w:proofErr w:type="spellEnd"/>
      <w:r w:rsidRPr="004C4754">
        <w:rPr>
          <w:rStyle w:val="tal1"/>
          <w:rFonts w:ascii="Arial Narrow" w:hAnsi="Arial Narrow"/>
          <w:sz w:val="24"/>
          <w:szCs w:val="24"/>
        </w:rPr>
        <w:t xml:space="preserve"> de </w:t>
      </w:r>
      <w:proofErr w:type="spellStart"/>
      <w:r w:rsidRPr="004C4754">
        <w:rPr>
          <w:rStyle w:val="tal1"/>
          <w:rFonts w:ascii="Arial Narrow" w:hAnsi="Arial Narrow"/>
          <w:sz w:val="24"/>
          <w:szCs w:val="24"/>
        </w:rPr>
        <w:t>învăţământ</w:t>
      </w:r>
      <w:proofErr w:type="spellEnd"/>
      <w:r w:rsidRPr="004C4754">
        <w:rPr>
          <w:rStyle w:val="tal1"/>
          <w:rFonts w:ascii="Arial Narrow" w:hAnsi="Arial Narrow"/>
          <w:sz w:val="24"/>
          <w:szCs w:val="24"/>
        </w:rPr>
        <w:t xml:space="preserve"> superior </w:t>
      </w:r>
      <w:proofErr w:type="spellStart"/>
      <w:r w:rsidRPr="004C4754">
        <w:rPr>
          <w:rStyle w:val="tal1"/>
          <w:rFonts w:ascii="Arial Narrow" w:hAnsi="Arial Narrow"/>
          <w:sz w:val="24"/>
          <w:szCs w:val="24"/>
        </w:rPr>
        <w:t>acreditate</w:t>
      </w:r>
      <w:proofErr w:type="spellEnd"/>
      <w:r w:rsidRPr="004C4754">
        <w:rPr>
          <w:rStyle w:val="tal1"/>
          <w:rFonts w:ascii="Arial Narrow" w:hAnsi="Arial Narrow"/>
          <w:sz w:val="24"/>
          <w:szCs w:val="24"/>
        </w:rPr>
        <w:t xml:space="preserve"> din </w:t>
      </w:r>
      <w:proofErr w:type="spellStart"/>
      <w:r w:rsidRPr="004C4754">
        <w:rPr>
          <w:rStyle w:val="tal1"/>
          <w:rFonts w:ascii="Arial Narrow" w:hAnsi="Arial Narrow"/>
          <w:sz w:val="24"/>
          <w:szCs w:val="24"/>
        </w:rPr>
        <w:t>străinătate</w:t>
      </w:r>
      <w:proofErr w:type="spellEnd"/>
      <w:r w:rsidRPr="004C4754">
        <w:rPr>
          <w:rStyle w:val="tal1"/>
          <w:rFonts w:ascii="Arial Narrow" w:hAnsi="Arial Narrow"/>
          <w:sz w:val="24"/>
          <w:szCs w:val="24"/>
        </w:rPr>
        <w:t xml:space="preserve"> </w:t>
      </w:r>
      <w:proofErr w:type="spellStart"/>
      <w:r w:rsidRPr="004C4754">
        <w:rPr>
          <w:rStyle w:val="tal1"/>
          <w:rFonts w:ascii="Arial Narrow" w:hAnsi="Arial Narrow"/>
          <w:sz w:val="24"/>
          <w:szCs w:val="24"/>
        </w:rPr>
        <w:t>sau</w:t>
      </w:r>
      <w:proofErr w:type="spellEnd"/>
      <w:r w:rsidRPr="004C4754">
        <w:rPr>
          <w:rStyle w:val="tal1"/>
          <w:rFonts w:ascii="Arial Narrow" w:hAnsi="Arial Narrow"/>
          <w:sz w:val="24"/>
          <w:szCs w:val="24"/>
        </w:rPr>
        <w:t xml:space="preserve"> a </w:t>
      </w:r>
      <w:proofErr w:type="spellStart"/>
      <w:r w:rsidRPr="004C4754">
        <w:rPr>
          <w:rStyle w:val="tal1"/>
          <w:rFonts w:ascii="Arial Narrow" w:hAnsi="Arial Narrow"/>
          <w:sz w:val="24"/>
          <w:szCs w:val="24"/>
        </w:rPr>
        <w:t>unor</w:t>
      </w:r>
      <w:proofErr w:type="spellEnd"/>
      <w:r w:rsidRPr="004C4754">
        <w:rPr>
          <w:rStyle w:val="tal1"/>
          <w:rFonts w:ascii="Arial Narrow" w:hAnsi="Arial Narrow"/>
          <w:sz w:val="24"/>
          <w:szCs w:val="24"/>
        </w:rPr>
        <w:t xml:space="preserve"> </w:t>
      </w:r>
      <w:proofErr w:type="spellStart"/>
      <w:r w:rsidRPr="004C4754">
        <w:rPr>
          <w:rStyle w:val="tal1"/>
          <w:rFonts w:ascii="Arial Narrow" w:hAnsi="Arial Narrow"/>
          <w:sz w:val="24"/>
          <w:szCs w:val="24"/>
        </w:rPr>
        <w:t>programe</w:t>
      </w:r>
      <w:proofErr w:type="spellEnd"/>
      <w:r w:rsidRPr="004C4754">
        <w:rPr>
          <w:rStyle w:val="tal1"/>
          <w:rFonts w:ascii="Arial Narrow" w:hAnsi="Arial Narrow"/>
          <w:sz w:val="24"/>
          <w:szCs w:val="24"/>
        </w:rPr>
        <w:t xml:space="preserve"> </w:t>
      </w:r>
      <w:proofErr w:type="spellStart"/>
      <w:r w:rsidRPr="004C4754">
        <w:rPr>
          <w:rStyle w:val="tal1"/>
          <w:rFonts w:ascii="Arial Narrow" w:hAnsi="Arial Narrow"/>
          <w:sz w:val="24"/>
          <w:szCs w:val="24"/>
        </w:rPr>
        <w:t>internaţionale</w:t>
      </w:r>
      <w:proofErr w:type="spellEnd"/>
      <w:r w:rsidRPr="004C4754">
        <w:rPr>
          <w:rStyle w:val="tal1"/>
          <w:rFonts w:ascii="Arial Narrow" w:hAnsi="Arial Narrow"/>
          <w:sz w:val="24"/>
          <w:szCs w:val="24"/>
        </w:rPr>
        <w:t xml:space="preserve">, cu </w:t>
      </w:r>
      <w:proofErr w:type="spellStart"/>
      <w:r w:rsidRPr="004C4754">
        <w:rPr>
          <w:rStyle w:val="tal1"/>
          <w:rFonts w:ascii="Arial Narrow" w:hAnsi="Arial Narrow"/>
          <w:sz w:val="24"/>
          <w:szCs w:val="24"/>
        </w:rPr>
        <w:t>excepţia</w:t>
      </w:r>
      <w:proofErr w:type="spellEnd"/>
      <w:r w:rsidRPr="004C4754">
        <w:rPr>
          <w:rStyle w:val="tal1"/>
          <w:rFonts w:ascii="Arial Narrow" w:hAnsi="Arial Narrow"/>
          <w:sz w:val="24"/>
          <w:szCs w:val="24"/>
        </w:rPr>
        <w:t xml:space="preserve"> </w:t>
      </w:r>
      <w:proofErr w:type="spellStart"/>
      <w:r w:rsidRPr="004C4754">
        <w:rPr>
          <w:rStyle w:val="tal1"/>
          <w:rFonts w:ascii="Arial Narrow" w:hAnsi="Arial Narrow"/>
          <w:sz w:val="24"/>
          <w:szCs w:val="24"/>
        </w:rPr>
        <w:t>perioadelor</w:t>
      </w:r>
      <w:proofErr w:type="spellEnd"/>
      <w:r w:rsidRPr="004C4754">
        <w:rPr>
          <w:rStyle w:val="tal1"/>
          <w:rFonts w:ascii="Arial Narrow" w:hAnsi="Arial Narrow"/>
          <w:sz w:val="24"/>
          <w:szCs w:val="24"/>
        </w:rPr>
        <w:t xml:space="preserve"> de </w:t>
      </w:r>
      <w:proofErr w:type="spellStart"/>
      <w:r w:rsidRPr="004C4754">
        <w:rPr>
          <w:rStyle w:val="tal1"/>
          <w:rFonts w:ascii="Arial Narrow" w:hAnsi="Arial Narrow"/>
          <w:sz w:val="24"/>
          <w:szCs w:val="24"/>
        </w:rPr>
        <w:t>studii</w:t>
      </w:r>
      <w:proofErr w:type="spellEnd"/>
      <w:r w:rsidRPr="004C4754">
        <w:rPr>
          <w:rStyle w:val="tal1"/>
          <w:rFonts w:ascii="Arial Narrow" w:hAnsi="Arial Narrow"/>
          <w:sz w:val="24"/>
          <w:szCs w:val="24"/>
        </w:rPr>
        <w:t xml:space="preserve"> </w:t>
      </w:r>
      <w:proofErr w:type="spellStart"/>
      <w:r w:rsidRPr="004C4754">
        <w:rPr>
          <w:rStyle w:val="tal1"/>
          <w:rFonts w:ascii="Arial Narrow" w:hAnsi="Arial Narrow"/>
          <w:sz w:val="24"/>
          <w:szCs w:val="24"/>
        </w:rPr>
        <w:t>ori</w:t>
      </w:r>
      <w:proofErr w:type="spellEnd"/>
      <w:r w:rsidRPr="004C4754">
        <w:rPr>
          <w:rStyle w:val="tal1"/>
          <w:rFonts w:ascii="Arial Narrow" w:hAnsi="Arial Narrow"/>
          <w:sz w:val="24"/>
          <w:szCs w:val="24"/>
        </w:rPr>
        <w:t xml:space="preserve"> de </w:t>
      </w:r>
      <w:proofErr w:type="spellStart"/>
      <w:r w:rsidRPr="004C4754">
        <w:rPr>
          <w:rStyle w:val="tal1"/>
          <w:rFonts w:ascii="Arial Narrow" w:hAnsi="Arial Narrow"/>
          <w:sz w:val="24"/>
          <w:szCs w:val="24"/>
        </w:rPr>
        <w:t>plasament</w:t>
      </w:r>
      <w:proofErr w:type="spellEnd"/>
      <w:r w:rsidRPr="004C4754">
        <w:rPr>
          <w:rStyle w:val="tal1"/>
          <w:rFonts w:ascii="Arial Narrow" w:hAnsi="Arial Narrow"/>
          <w:sz w:val="24"/>
          <w:szCs w:val="24"/>
        </w:rPr>
        <w:t xml:space="preserve"> </w:t>
      </w:r>
      <w:proofErr w:type="spellStart"/>
      <w:r w:rsidRPr="004C4754">
        <w:rPr>
          <w:rStyle w:val="tal1"/>
          <w:rFonts w:ascii="Arial Narrow" w:hAnsi="Arial Narrow"/>
          <w:sz w:val="24"/>
          <w:szCs w:val="24"/>
        </w:rPr>
        <w:t>efectuate</w:t>
      </w:r>
      <w:proofErr w:type="spellEnd"/>
      <w:r w:rsidRPr="004C4754">
        <w:rPr>
          <w:rStyle w:val="tal1"/>
          <w:rFonts w:ascii="Arial Narrow" w:hAnsi="Arial Narrow"/>
          <w:sz w:val="24"/>
          <w:szCs w:val="24"/>
        </w:rPr>
        <w:t xml:space="preserve"> </w:t>
      </w:r>
      <w:proofErr w:type="spellStart"/>
      <w:r w:rsidRPr="004C4754">
        <w:rPr>
          <w:rStyle w:val="tal1"/>
          <w:rFonts w:ascii="Arial Narrow" w:hAnsi="Arial Narrow"/>
          <w:sz w:val="24"/>
          <w:szCs w:val="24"/>
        </w:rPr>
        <w:t>în</w:t>
      </w:r>
      <w:proofErr w:type="spellEnd"/>
      <w:r w:rsidRPr="004C4754">
        <w:rPr>
          <w:rStyle w:val="tal1"/>
          <w:rFonts w:ascii="Arial Narrow" w:hAnsi="Arial Narrow"/>
          <w:sz w:val="24"/>
          <w:szCs w:val="24"/>
        </w:rPr>
        <w:t xml:space="preserve"> </w:t>
      </w:r>
      <w:proofErr w:type="spellStart"/>
      <w:r w:rsidRPr="004C4754">
        <w:rPr>
          <w:rStyle w:val="tal1"/>
          <w:rFonts w:ascii="Arial Narrow" w:hAnsi="Arial Narrow"/>
          <w:sz w:val="24"/>
          <w:szCs w:val="24"/>
        </w:rPr>
        <w:t>cadrul</w:t>
      </w:r>
      <w:proofErr w:type="spellEnd"/>
      <w:r w:rsidRPr="004C4754">
        <w:rPr>
          <w:rStyle w:val="tal1"/>
          <w:rFonts w:ascii="Arial Narrow" w:hAnsi="Arial Narrow"/>
          <w:sz w:val="24"/>
          <w:szCs w:val="24"/>
        </w:rPr>
        <w:t xml:space="preserve"> </w:t>
      </w:r>
      <w:proofErr w:type="spellStart"/>
      <w:r w:rsidRPr="004C4754">
        <w:rPr>
          <w:rStyle w:val="tal1"/>
          <w:rFonts w:ascii="Arial Narrow" w:hAnsi="Arial Narrow"/>
          <w:sz w:val="24"/>
          <w:szCs w:val="24"/>
        </w:rPr>
        <w:t>mobilităţilor</w:t>
      </w:r>
      <w:proofErr w:type="spellEnd"/>
      <w:r w:rsidRPr="004C4754">
        <w:rPr>
          <w:rStyle w:val="tal1"/>
          <w:rFonts w:ascii="Arial Narrow" w:hAnsi="Arial Narrow"/>
          <w:sz w:val="24"/>
          <w:szCs w:val="24"/>
        </w:rPr>
        <w:t xml:space="preserve"> </w:t>
      </w:r>
      <w:r>
        <w:rPr>
          <w:rStyle w:val="tal1"/>
          <w:rFonts w:ascii="Arial Narrow" w:hAnsi="Arial Narrow"/>
          <w:sz w:val="24"/>
          <w:szCs w:val="24"/>
        </w:rPr>
        <w:t>Erasmus+</w:t>
      </w:r>
      <w:r w:rsidRPr="004C4754">
        <w:rPr>
          <w:rStyle w:val="tal1"/>
          <w:rFonts w:ascii="Arial Narrow" w:hAnsi="Arial Narrow"/>
          <w:sz w:val="24"/>
          <w:szCs w:val="24"/>
        </w:rPr>
        <w:t xml:space="preserve">. se </w:t>
      </w:r>
      <w:proofErr w:type="spellStart"/>
      <w:r w:rsidRPr="004C4754">
        <w:rPr>
          <w:rStyle w:val="tal1"/>
          <w:rFonts w:ascii="Arial Narrow" w:hAnsi="Arial Narrow"/>
          <w:sz w:val="24"/>
          <w:szCs w:val="24"/>
        </w:rPr>
        <w:t>recunosc</w:t>
      </w:r>
      <w:proofErr w:type="spellEnd"/>
      <w:r w:rsidRPr="004C4754">
        <w:rPr>
          <w:rStyle w:val="tal1"/>
          <w:rFonts w:ascii="Arial Narrow" w:hAnsi="Arial Narrow"/>
          <w:sz w:val="24"/>
          <w:szCs w:val="24"/>
        </w:rPr>
        <w:t xml:space="preserve"> de </w:t>
      </w:r>
      <w:proofErr w:type="spellStart"/>
      <w:r w:rsidRPr="004C4754">
        <w:rPr>
          <w:rStyle w:val="tal1"/>
          <w:rFonts w:ascii="Arial Narrow" w:hAnsi="Arial Narrow"/>
          <w:sz w:val="24"/>
          <w:szCs w:val="24"/>
        </w:rPr>
        <w:t>către</w:t>
      </w:r>
      <w:proofErr w:type="spellEnd"/>
      <w:r w:rsidRPr="004C4754">
        <w:rPr>
          <w:rStyle w:val="tal1"/>
          <w:rFonts w:ascii="Arial Narrow" w:hAnsi="Arial Narrow"/>
          <w:sz w:val="24"/>
          <w:szCs w:val="24"/>
        </w:rPr>
        <w:t xml:space="preserve"> </w:t>
      </w:r>
      <w:proofErr w:type="spellStart"/>
      <w:r w:rsidRPr="004C4754">
        <w:rPr>
          <w:rStyle w:val="tal1"/>
          <w:rFonts w:ascii="Arial Narrow" w:hAnsi="Arial Narrow"/>
          <w:sz w:val="24"/>
          <w:szCs w:val="24"/>
        </w:rPr>
        <w:t>universităţi</w:t>
      </w:r>
      <w:proofErr w:type="spellEnd"/>
      <w:r w:rsidRPr="004C4754">
        <w:rPr>
          <w:rStyle w:val="tal1"/>
          <w:rFonts w:ascii="Arial Narrow" w:hAnsi="Arial Narrow"/>
          <w:sz w:val="24"/>
          <w:szCs w:val="24"/>
        </w:rPr>
        <w:t xml:space="preserve"> </w:t>
      </w:r>
      <w:proofErr w:type="spellStart"/>
      <w:r w:rsidRPr="004C4754">
        <w:rPr>
          <w:rStyle w:val="tal1"/>
          <w:rFonts w:ascii="Arial Narrow" w:hAnsi="Arial Narrow"/>
          <w:sz w:val="24"/>
          <w:szCs w:val="24"/>
        </w:rPr>
        <w:t>în</w:t>
      </w:r>
      <w:proofErr w:type="spellEnd"/>
      <w:r w:rsidRPr="004C4754">
        <w:rPr>
          <w:rStyle w:val="tal1"/>
          <w:rFonts w:ascii="Arial Narrow" w:hAnsi="Arial Narrow"/>
          <w:sz w:val="24"/>
          <w:szCs w:val="24"/>
        </w:rPr>
        <w:t xml:space="preserve"> </w:t>
      </w:r>
      <w:proofErr w:type="spellStart"/>
      <w:r w:rsidRPr="004C4754">
        <w:rPr>
          <w:rStyle w:val="tal1"/>
          <w:rFonts w:ascii="Arial Narrow" w:hAnsi="Arial Narrow"/>
          <w:sz w:val="24"/>
          <w:szCs w:val="24"/>
        </w:rPr>
        <w:t>conformitate</w:t>
      </w:r>
      <w:proofErr w:type="spellEnd"/>
      <w:r w:rsidRPr="004C4754">
        <w:rPr>
          <w:rStyle w:val="tal1"/>
          <w:rFonts w:ascii="Arial Narrow" w:hAnsi="Arial Narrow"/>
          <w:sz w:val="24"/>
          <w:szCs w:val="24"/>
        </w:rPr>
        <w:t xml:space="preserve"> cu </w:t>
      </w:r>
      <w:proofErr w:type="spellStart"/>
      <w:r w:rsidRPr="004C4754">
        <w:rPr>
          <w:rStyle w:val="tal1"/>
          <w:rFonts w:ascii="Arial Narrow" w:hAnsi="Arial Narrow"/>
          <w:sz w:val="24"/>
          <w:szCs w:val="24"/>
        </w:rPr>
        <w:t>prevederile</w:t>
      </w:r>
      <w:proofErr w:type="spellEnd"/>
      <w:r w:rsidRPr="004C4754">
        <w:rPr>
          <w:rStyle w:val="tal1"/>
          <w:rFonts w:ascii="Arial Narrow" w:hAnsi="Arial Narrow"/>
          <w:sz w:val="24"/>
          <w:szCs w:val="24"/>
        </w:rPr>
        <w:t xml:space="preserve"> </w:t>
      </w:r>
      <w:proofErr w:type="spellStart"/>
      <w:r w:rsidRPr="004C4754">
        <w:rPr>
          <w:rStyle w:val="tal1"/>
          <w:rFonts w:ascii="Arial Narrow" w:hAnsi="Arial Narrow"/>
          <w:sz w:val="24"/>
          <w:szCs w:val="24"/>
        </w:rPr>
        <w:t>respectivelor</w:t>
      </w:r>
      <w:proofErr w:type="spellEnd"/>
      <w:r w:rsidRPr="004C4754">
        <w:rPr>
          <w:rStyle w:val="tal1"/>
          <w:rFonts w:ascii="Arial Narrow" w:hAnsi="Arial Narrow"/>
          <w:sz w:val="24"/>
          <w:szCs w:val="24"/>
        </w:rPr>
        <w:t xml:space="preserve"> </w:t>
      </w:r>
      <w:proofErr w:type="spellStart"/>
      <w:r w:rsidRPr="004C4754">
        <w:rPr>
          <w:rStyle w:val="tal1"/>
          <w:rFonts w:ascii="Arial Narrow" w:hAnsi="Arial Narrow"/>
          <w:sz w:val="24"/>
          <w:szCs w:val="24"/>
        </w:rPr>
        <w:t>acorduri</w:t>
      </w:r>
      <w:proofErr w:type="spellEnd"/>
      <w:r w:rsidRPr="004C4754">
        <w:rPr>
          <w:rStyle w:val="tal1"/>
          <w:rFonts w:ascii="Arial Narrow" w:hAnsi="Arial Narrow"/>
          <w:sz w:val="24"/>
          <w:szCs w:val="24"/>
        </w:rPr>
        <w:t xml:space="preserve"> </w:t>
      </w:r>
      <w:proofErr w:type="spellStart"/>
      <w:r w:rsidRPr="004C4754">
        <w:rPr>
          <w:rStyle w:val="tal1"/>
          <w:rFonts w:ascii="Arial Narrow" w:hAnsi="Arial Narrow"/>
          <w:sz w:val="24"/>
          <w:szCs w:val="24"/>
        </w:rPr>
        <w:t>sau</w:t>
      </w:r>
      <w:proofErr w:type="spellEnd"/>
      <w:r w:rsidRPr="004C4754">
        <w:rPr>
          <w:rStyle w:val="tal1"/>
          <w:rFonts w:ascii="Arial Narrow" w:hAnsi="Arial Narrow"/>
          <w:sz w:val="24"/>
          <w:szCs w:val="24"/>
        </w:rPr>
        <w:t xml:space="preserve"> </w:t>
      </w:r>
      <w:proofErr w:type="spellStart"/>
      <w:r w:rsidRPr="004C4754">
        <w:rPr>
          <w:rStyle w:val="tal1"/>
          <w:rFonts w:ascii="Arial Narrow" w:hAnsi="Arial Narrow"/>
          <w:sz w:val="24"/>
          <w:szCs w:val="24"/>
        </w:rPr>
        <w:t>programe</w:t>
      </w:r>
      <w:proofErr w:type="spellEnd"/>
      <w:r w:rsidRPr="004C4754">
        <w:rPr>
          <w:rStyle w:val="tal1"/>
          <w:rFonts w:ascii="Arial Narrow" w:hAnsi="Arial Narrow"/>
          <w:sz w:val="24"/>
          <w:szCs w:val="24"/>
        </w:rPr>
        <w:t xml:space="preserve"> de </w:t>
      </w:r>
      <w:proofErr w:type="spellStart"/>
      <w:r w:rsidRPr="004C4754">
        <w:rPr>
          <w:rStyle w:val="tal1"/>
          <w:rFonts w:ascii="Arial Narrow" w:hAnsi="Arial Narrow"/>
          <w:sz w:val="24"/>
          <w:szCs w:val="24"/>
        </w:rPr>
        <w:t>mobilităţi</w:t>
      </w:r>
      <w:proofErr w:type="spellEnd"/>
      <w:r w:rsidRPr="004C4754">
        <w:rPr>
          <w:rStyle w:val="tal1"/>
          <w:rFonts w:ascii="Arial Narrow" w:hAnsi="Arial Narrow"/>
          <w:sz w:val="24"/>
          <w:szCs w:val="24"/>
        </w:rPr>
        <w:t>.</w:t>
      </w:r>
    </w:p>
    <w:bookmarkStart w:id="21" w:name="do|pe1|ar1|al2"/>
    <w:p w:rsidR="00AA6090" w:rsidRPr="004C4754" w:rsidRDefault="00AA6090" w:rsidP="00AA6090">
      <w:pPr>
        <w:shd w:val="clear" w:color="auto" w:fill="FFFFFF"/>
        <w:jc w:val="both"/>
        <w:rPr>
          <w:rFonts w:ascii="Arial Narrow" w:hAnsi="Arial Narrow"/>
          <w:sz w:val="24"/>
          <w:szCs w:val="24"/>
        </w:rPr>
      </w:pPr>
      <w:r w:rsidRPr="004C4754">
        <w:rPr>
          <w:rFonts w:ascii="Arial Narrow" w:hAnsi="Arial Narrow"/>
          <w:sz w:val="24"/>
          <w:szCs w:val="24"/>
        </w:rPr>
        <w:fldChar w:fldCharType="begin"/>
      </w:r>
      <w:r w:rsidRPr="004C4754">
        <w:rPr>
          <w:rFonts w:ascii="Arial Narrow" w:hAnsi="Arial Narrow"/>
          <w:sz w:val="24"/>
          <w:szCs w:val="24"/>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b/>
          <w:bCs/>
          <w:color w:val="333399"/>
          <w:sz w:val="24"/>
          <w:szCs w:val="24"/>
        </w:rPr>
        <w:fldChar w:fldCharType="begin"/>
      </w:r>
      <w:r>
        <w:rPr>
          <w:rFonts w:ascii="Arial Narrow" w:hAnsi="Arial Narrow"/>
          <w:b/>
          <w:bCs/>
          <w:color w:val="333399"/>
          <w:sz w:val="24"/>
          <w:szCs w:val="24"/>
        </w:rPr>
        <w:instrText xml:space="preserve">INCLUDEPICTURE "C:\\Nicolae\\AppData\\Local\\Microsoft\\Windows\\Documents and Settings\\admin\\sintact 3.0\\cache\\Legislatie\\m.gif" \* MERGEFORMAT </w:instrText>
      </w:r>
      <w:r w:rsidRPr="004C4754">
        <w:rPr>
          <w:rFonts w:ascii="Arial Narrow" w:hAnsi="Arial Narrow"/>
          <w:b/>
          <w:bCs/>
          <w:color w:val="333399"/>
          <w:sz w:val="24"/>
          <w:szCs w:val="24"/>
        </w:rPr>
        <w:fldChar w:fldCharType="separate"/>
      </w:r>
      <w:r w:rsidRPr="004C4754">
        <w:rPr>
          <w:rFonts w:ascii="Arial Narrow" w:hAnsi="Arial Narrow"/>
          <w:b/>
          <w:bCs/>
          <w:color w:val="333399"/>
          <w:sz w:val="24"/>
          <w:szCs w:val="24"/>
        </w:rPr>
        <w:pict>
          <v:shape id="do|pe1|ar1|al2|_i" o:spid="_x0000_i1033" type="#_x0000_t75" style="width:7.5pt;height:7.5pt" o:button="t">
            <v:imagedata r:id="rId11" r:href="rId20"/>
          </v:shape>
        </w:pict>
      </w:r>
      <w:r w:rsidRPr="004C4754">
        <w:rPr>
          <w:rFonts w:ascii="Arial Narrow" w:hAnsi="Arial Narrow"/>
          <w:b/>
          <w:bCs/>
          <w:color w:val="333399"/>
          <w:sz w:val="24"/>
          <w:szCs w:val="24"/>
        </w:rPr>
        <w:fldChar w:fldCharType="end"/>
      </w:r>
      <w:r w:rsidRPr="004C4754">
        <w:rPr>
          <w:rFonts w:ascii="Arial Narrow" w:hAnsi="Arial Narrow"/>
          <w:sz w:val="24"/>
          <w:szCs w:val="24"/>
        </w:rPr>
        <w:fldChar w:fldCharType="end"/>
      </w:r>
      <w:bookmarkEnd w:id="21"/>
      <w:r w:rsidRPr="004C4754">
        <w:rPr>
          <w:rStyle w:val="al1"/>
          <w:rFonts w:ascii="Arial Narrow" w:hAnsi="Arial Narrow"/>
          <w:sz w:val="24"/>
          <w:szCs w:val="24"/>
        </w:rPr>
        <w:t>(</w:t>
      </w:r>
      <w:proofErr w:type="gramStart"/>
      <w:r w:rsidRPr="004C4754">
        <w:rPr>
          <w:rStyle w:val="al1"/>
          <w:rFonts w:ascii="Arial Narrow" w:hAnsi="Arial Narrow"/>
          <w:sz w:val="24"/>
          <w:szCs w:val="24"/>
        </w:rPr>
        <w:t>2)</w:t>
      </w:r>
      <w:proofErr w:type="spellStart"/>
      <w:r w:rsidRPr="004C4754">
        <w:rPr>
          <w:rStyle w:val="tal1"/>
          <w:rFonts w:ascii="Arial Narrow" w:hAnsi="Arial Narrow"/>
          <w:sz w:val="24"/>
          <w:szCs w:val="24"/>
        </w:rPr>
        <w:t>Începând</w:t>
      </w:r>
      <w:proofErr w:type="spellEnd"/>
      <w:proofErr w:type="gramEnd"/>
      <w:r w:rsidRPr="004C4754">
        <w:rPr>
          <w:rStyle w:val="tal1"/>
          <w:rFonts w:ascii="Arial Narrow" w:hAnsi="Arial Narrow"/>
          <w:sz w:val="24"/>
          <w:szCs w:val="24"/>
        </w:rPr>
        <w:t xml:space="preserve"> cu data </w:t>
      </w:r>
      <w:proofErr w:type="spellStart"/>
      <w:r w:rsidRPr="004C4754">
        <w:rPr>
          <w:rStyle w:val="tal1"/>
          <w:rFonts w:ascii="Arial Narrow" w:hAnsi="Arial Narrow"/>
          <w:sz w:val="24"/>
          <w:szCs w:val="24"/>
        </w:rPr>
        <w:t>intrării</w:t>
      </w:r>
      <w:proofErr w:type="spellEnd"/>
      <w:r w:rsidRPr="004C4754">
        <w:rPr>
          <w:rStyle w:val="tal1"/>
          <w:rFonts w:ascii="Arial Narrow" w:hAnsi="Arial Narrow"/>
          <w:sz w:val="24"/>
          <w:szCs w:val="24"/>
        </w:rPr>
        <w:t xml:space="preserve"> </w:t>
      </w:r>
      <w:proofErr w:type="spellStart"/>
      <w:r w:rsidRPr="004C4754">
        <w:rPr>
          <w:rStyle w:val="tal1"/>
          <w:rFonts w:ascii="Arial Narrow" w:hAnsi="Arial Narrow"/>
          <w:sz w:val="24"/>
          <w:szCs w:val="24"/>
        </w:rPr>
        <w:t>în</w:t>
      </w:r>
      <w:proofErr w:type="spellEnd"/>
      <w:r w:rsidRPr="004C4754">
        <w:rPr>
          <w:rStyle w:val="tal1"/>
          <w:rFonts w:ascii="Arial Narrow" w:hAnsi="Arial Narrow"/>
          <w:sz w:val="24"/>
          <w:szCs w:val="24"/>
        </w:rPr>
        <w:t xml:space="preserve"> </w:t>
      </w:r>
      <w:proofErr w:type="spellStart"/>
      <w:r w:rsidRPr="004C4754">
        <w:rPr>
          <w:rStyle w:val="tal1"/>
          <w:rFonts w:ascii="Arial Narrow" w:hAnsi="Arial Narrow"/>
          <w:sz w:val="24"/>
          <w:szCs w:val="24"/>
        </w:rPr>
        <w:t>vigoare</w:t>
      </w:r>
      <w:proofErr w:type="spellEnd"/>
      <w:r w:rsidRPr="004C4754">
        <w:rPr>
          <w:rStyle w:val="tal1"/>
          <w:rFonts w:ascii="Arial Narrow" w:hAnsi="Arial Narrow"/>
          <w:sz w:val="24"/>
          <w:szCs w:val="24"/>
        </w:rPr>
        <w:t xml:space="preserve"> a </w:t>
      </w:r>
      <w:proofErr w:type="spellStart"/>
      <w:r w:rsidRPr="004C4754">
        <w:rPr>
          <w:rStyle w:val="tal1"/>
          <w:rFonts w:ascii="Arial Narrow" w:hAnsi="Arial Narrow"/>
          <w:sz w:val="24"/>
          <w:szCs w:val="24"/>
        </w:rPr>
        <w:t>prezentei</w:t>
      </w:r>
      <w:proofErr w:type="spellEnd"/>
      <w:r w:rsidRPr="004C4754">
        <w:rPr>
          <w:rStyle w:val="tal1"/>
          <w:rFonts w:ascii="Arial Narrow" w:hAnsi="Arial Narrow"/>
          <w:sz w:val="24"/>
          <w:szCs w:val="24"/>
        </w:rPr>
        <w:t xml:space="preserve"> </w:t>
      </w:r>
      <w:proofErr w:type="spellStart"/>
      <w:r w:rsidRPr="004C4754">
        <w:rPr>
          <w:rStyle w:val="tal1"/>
          <w:rFonts w:ascii="Arial Narrow" w:hAnsi="Arial Narrow"/>
          <w:sz w:val="24"/>
          <w:szCs w:val="24"/>
        </w:rPr>
        <w:t>metodologii</w:t>
      </w:r>
      <w:proofErr w:type="spellEnd"/>
      <w:r w:rsidRPr="004C4754">
        <w:rPr>
          <w:rStyle w:val="tal1"/>
          <w:rFonts w:ascii="Arial Narrow" w:hAnsi="Arial Narrow"/>
          <w:sz w:val="24"/>
          <w:szCs w:val="24"/>
        </w:rPr>
        <w:t xml:space="preserve">, </w:t>
      </w:r>
      <w:proofErr w:type="spellStart"/>
      <w:r w:rsidRPr="004C4754">
        <w:rPr>
          <w:rStyle w:val="tal1"/>
          <w:rFonts w:ascii="Arial Narrow" w:hAnsi="Arial Narrow"/>
          <w:sz w:val="24"/>
          <w:szCs w:val="24"/>
        </w:rPr>
        <w:t>instituţiile</w:t>
      </w:r>
      <w:proofErr w:type="spellEnd"/>
      <w:r w:rsidRPr="004C4754">
        <w:rPr>
          <w:rStyle w:val="tal1"/>
          <w:rFonts w:ascii="Arial Narrow" w:hAnsi="Arial Narrow"/>
          <w:sz w:val="24"/>
          <w:szCs w:val="24"/>
        </w:rPr>
        <w:t xml:space="preserve"> de </w:t>
      </w:r>
      <w:proofErr w:type="spellStart"/>
      <w:r w:rsidRPr="004C4754">
        <w:rPr>
          <w:rStyle w:val="tal1"/>
          <w:rFonts w:ascii="Arial Narrow" w:hAnsi="Arial Narrow"/>
          <w:sz w:val="24"/>
          <w:szCs w:val="24"/>
        </w:rPr>
        <w:t>învăţământ</w:t>
      </w:r>
      <w:proofErr w:type="spellEnd"/>
      <w:r w:rsidRPr="004C4754">
        <w:rPr>
          <w:rStyle w:val="tal1"/>
          <w:rFonts w:ascii="Arial Narrow" w:hAnsi="Arial Narrow"/>
          <w:sz w:val="24"/>
          <w:szCs w:val="24"/>
        </w:rPr>
        <w:t xml:space="preserve"> superior din </w:t>
      </w:r>
      <w:proofErr w:type="spellStart"/>
      <w:r w:rsidRPr="004C4754">
        <w:rPr>
          <w:rStyle w:val="tal1"/>
          <w:rFonts w:ascii="Arial Narrow" w:hAnsi="Arial Narrow"/>
          <w:sz w:val="24"/>
          <w:szCs w:val="24"/>
        </w:rPr>
        <w:t>România</w:t>
      </w:r>
      <w:proofErr w:type="spellEnd"/>
      <w:r w:rsidRPr="004C4754">
        <w:rPr>
          <w:rStyle w:val="tal1"/>
          <w:rFonts w:ascii="Arial Narrow" w:hAnsi="Arial Narrow"/>
          <w:sz w:val="24"/>
          <w:szCs w:val="24"/>
        </w:rPr>
        <w:t xml:space="preserve"> transmit </w:t>
      </w:r>
      <w:proofErr w:type="spellStart"/>
      <w:r w:rsidRPr="004C4754">
        <w:rPr>
          <w:rStyle w:val="tal1"/>
          <w:rFonts w:ascii="Arial Narrow" w:hAnsi="Arial Narrow"/>
          <w:sz w:val="24"/>
          <w:szCs w:val="24"/>
        </w:rPr>
        <w:t>Centrului</w:t>
      </w:r>
      <w:proofErr w:type="spellEnd"/>
      <w:r w:rsidRPr="004C4754">
        <w:rPr>
          <w:rStyle w:val="tal1"/>
          <w:rFonts w:ascii="Arial Narrow" w:hAnsi="Arial Narrow"/>
          <w:sz w:val="24"/>
          <w:szCs w:val="24"/>
        </w:rPr>
        <w:t xml:space="preserve"> </w:t>
      </w:r>
      <w:proofErr w:type="spellStart"/>
      <w:r w:rsidRPr="004C4754">
        <w:rPr>
          <w:rStyle w:val="tal1"/>
          <w:rFonts w:ascii="Arial Narrow" w:hAnsi="Arial Narrow"/>
          <w:sz w:val="24"/>
          <w:szCs w:val="24"/>
        </w:rPr>
        <w:t>Naţional</w:t>
      </w:r>
      <w:proofErr w:type="spellEnd"/>
      <w:r w:rsidRPr="004C4754">
        <w:rPr>
          <w:rStyle w:val="tal1"/>
          <w:rFonts w:ascii="Arial Narrow" w:hAnsi="Arial Narrow"/>
          <w:sz w:val="24"/>
          <w:szCs w:val="24"/>
        </w:rPr>
        <w:t xml:space="preserve"> de </w:t>
      </w:r>
      <w:proofErr w:type="spellStart"/>
      <w:r w:rsidRPr="004C4754">
        <w:rPr>
          <w:rStyle w:val="tal1"/>
          <w:rFonts w:ascii="Arial Narrow" w:hAnsi="Arial Narrow"/>
          <w:sz w:val="24"/>
          <w:szCs w:val="24"/>
        </w:rPr>
        <w:t>Recunoaştere</w:t>
      </w:r>
      <w:proofErr w:type="spellEnd"/>
      <w:r w:rsidRPr="004C4754">
        <w:rPr>
          <w:rStyle w:val="tal1"/>
          <w:rFonts w:ascii="Arial Narrow" w:hAnsi="Arial Narrow"/>
          <w:sz w:val="24"/>
          <w:szCs w:val="24"/>
        </w:rPr>
        <w:t xml:space="preserve"> </w:t>
      </w:r>
      <w:proofErr w:type="spellStart"/>
      <w:r w:rsidRPr="004C4754">
        <w:rPr>
          <w:rStyle w:val="tal1"/>
          <w:rFonts w:ascii="Arial Narrow" w:hAnsi="Arial Narrow"/>
          <w:sz w:val="24"/>
          <w:szCs w:val="24"/>
        </w:rPr>
        <w:t>şi</w:t>
      </w:r>
      <w:proofErr w:type="spellEnd"/>
      <w:r w:rsidRPr="004C4754">
        <w:rPr>
          <w:rStyle w:val="tal1"/>
          <w:rFonts w:ascii="Arial Narrow" w:hAnsi="Arial Narrow"/>
          <w:sz w:val="24"/>
          <w:szCs w:val="24"/>
        </w:rPr>
        <w:t xml:space="preserve"> </w:t>
      </w:r>
      <w:proofErr w:type="spellStart"/>
      <w:r w:rsidRPr="004C4754">
        <w:rPr>
          <w:rStyle w:val="tal1"/>
          <w:rFonts w:ascii="Arial Narrow" w:hAnsi="Arial Narrow"/>
          <w:sz w:val="24"/>
          <w:szCs w:val="24"/>
        </w:rPr>
        <w:t>Echivalare</w:t>
      </w:r>
      <w:proofErr w:type="spellEnd"/>
      <w:r w:rsidRPr="004C4754">
        <w:rPr>
          <w:rStyle w:val="tal1"/>
          <w:rFonts w:ascii="Arial Narrow" w:hAnsi="Arial Narrow"/>
          <w:sz w:val="24"/>
          <w:szCs w:val="24"/>
        </w:rPr>
        <w:t xml:space="preserve"> a </w:t>
      </w:r>
      <w:proofErr w:type="spellStart"/>
      <w:r w:rsidRPr="004C4754">
        <w:rPr>
          <w:rStyle w:val="tal1"/>
          <w:rFonts w:ascii="Arial Narrow" w:hAnsi="Arial Narrow"/>
          <w:sz w:val="24"/>
          <w:szCs w:val="24"/>
        </w:rPr>
        <w:t>Diplomelor</w:t>
      </w:r>
      <w:proofErr w:type="spellEnd"/>
      <w:r w:rsidRPr="004C4754">
        <w:rPr>
          <w:rStyle w:val="tal1"/>
          <w:rFonts w:ascii="Arial Narrow" w:hAnsi="Arial Narrow"/>
          <w:sz w:val="24"/>
          <w:szCs w:val="24"/>
        </w:rPr>
        <w:t xml:space="preserve">, </w:t>
      </w:r>
      <w:proofErr w:type="spellStart"/>
      <w:r w:rsidRPr="004C4754">
        <w:rPr>
          <w:rStyle w:val="tal1"/>
          <w:rFonts w:ascii="Arial Narrow" w:hAnsi="Arial Narrow"/>
          <w:sz w:val="24"/>
          <w:szCs w:val="24"/>
        </w:rPr>
        <w:t>denumit</w:t>
      </w:r>
      <w:proofErr w:type="spellEnd"/>
      <w:r w:rsidRPr="004C4754">
        <w:rPr>
          <w:rStyle w:val="tal1"/>
          <w:rFonts w:ascii="Arial Narrow" w:hAnsi="Arial Narrow"/>
          <w:sz w:val="24"/>
          <w:szCs w:val="24"/>
        </w:rPr>
        <w:t xml:space="preserve"> </w:t>
      </w:r>
      <w:proofErr w:type="spellStart"/>
      <w:r w:rsidRPr="004C4754">
        <w:rPr>
          <w:rStyle w:val="tal1"/>
          <w:rFonts w:ascii="Arial Narrow" w:hAnsi="Arial Narrow"/>
          <w:sz w:val="24"/>
          <w:szCs w:val="24"/>
        </w:rPr>
        <w:t>în</w:t>
      </w:r>
      <w:proofErr w:type="spellEnd"/>
      <w:r w:rsidRPr="004C4754">
        <w:rPr>
          <w:rStyle w:val="tal1"/>
          <w:rFonts w:ascii="Arial Narrow" w:hAnsi="Arial Narrow"/>
          <w:sz w:val="24"/>
          <w:szCs w:val="24"/>
        </w:rPr>
        <w:t xml:space="preserve"> </w:t>
      </w:r>
      <w:proofErr w:type="spellStart"/>
      <w:r w:rsidRPr="004C4754">
        <w:rPr>
          <w:rStyle w:val="tal1"/>
          <w:rFonts w:ascii="Arial Narrow" w:hAnsi="Arial Narrow"/>
          <w:sz w:val="24"/>
          <w:szCs w:val="24"/>
        </w:rPr>
        <w:t>continuare</w:t>
      </w:r>
      <w:proofErr w:type="spellEnd"/>
      <w:r w:rsidRPr="004C4754">
        <w:rPr>
          <w:rStyle w:val="tal1"/>
          <w:rFonts w:ascii="Arial Narrow" w:hAnsi="Arial Narrow"/>
          <w:sz w:val="24"/>
          <w:szCs w:val="24"/>
        </w:rPr>
        <w:t xml:space="preserve"> CNRED, </w:t>
      </w:r>
      <w:proofErr w:type="spellStart"/>
      <w:r w:rsidRPr="004C4754">
        <w:rPr>
          <w:rStyle w:val="tal1"/>
          <w:rFonts w:ascii="Arial Narrow" w:hAnsi="Arial Narrow"/>
          <w:sz w:val="24"/>
          <w:szCs w:val="24"/>
        </w:rPr>
        <w:t>spre</w:t>
      </w:r>
      <w:proofErr w:type="spellEnd"/>
      <w:r w:rsidRPr="004C4754">
        <w:rPr>
          <w:rStyle w:val="tal1"/>
          <w:rFonts w:ascii="Arial Narrow" w:hAnsi="Arial Narrow"/>
          <w:sz w:val="24"/>
          <w:szCs w:val="24"/>
        </w:rPr>
        <w:t xml:space="preserve"> </w:t>
      </w:r>
      <w:proofErr w:type="spellStart"/>
      <w:r w:rsidRPr="004C4754">
        <w:rPr>
          <w:rStyle w:val="tal1"/>
          <w:rFonts w:ascii="Arial Narrow" w:hAnsi="Arial Narrow"/>
          <w:sz w:val="24"/>
          <w:szCs w:val="24"/>
        </w:rPr>
        <w:t>avizare</w:t>
      </w:r>
      <w:proofErr w:type="spellEnd"/>
      <w:r w:rsidRPr="004C4754">
        <w:rPr>
          <w:rStyle w:val="tal1"/>
          <w:rFonts w:ascii="Arial Narrow" w:hAnsi="Arial Narrow"/>
          <w:sz w:val="24"/>
          <w:szCs w:val="24"/>
        </w:rPr>
        <w:t xml:space="preserve">, </w:t>
      </w:r>
      <w:proofErr w:type="spellStart"/>
      <w:r w:rsidRPr="004C4754">
        <w:rPr>
          <w:rStyle w:val="tal1"/>
          <w:rFonts w:ascii="Arial Narrow" w:hAnsi="Arial Narrow"/>
          <w:sz w:val="24"/>
          <w:szCs w:val="24"/>
        </w:rPr>
        <w:t>proiectele</w:t>
      </w:r>
      <w:proofErr w:type="spellEnd"/>
      <w:r w:rsidRPr="004C4754">
        <w:rPr>
          <w:rStyle w:val="tal1"/>
          <w:rFonts w:ascii="Arial Narrow" w:hAnsi="Arial Narrow"/>
          <w:sz w:val="24"/>
          <w:szCs w:val="24"/>
        </w:rPr>
        <w:t xml:space="preserve"> de </w:t>
      </w:r>
      <w:proofErr w:type="spellStart"/>
      <w:r w:rsidRPr="004C4754">
        <w:rPr>
          <w:rStyle w:val="tal1"/>
          <w:rFonts w:ascii="Arial Narrow" w:hAnsi="Arial Narrow"/>
          <w:sz w:val="24"/>
          <w:szCs w:val="24"/>
        </w:rPr>
        <w:t>acorduri</w:t>
      </w:r>
      <w:proofErr w:type="spellEnd"/>
      <w:r w:rsidRPr="004C4754">
        <w:rPr>
          <w:rStyle w:val="tal1"/>
          <w:rFonts w:ascii="Arial Narrow" w:hAnsi="Arial Narrow"/>
          <w:sz w:val="24"/>
          <w:szCs w:val="24"/>
        </w:rPr>
        <w:t xml:space="preserve"> </w:t>
      </w:r>
      <w:proofErr w:type="spellStart"/>
      <w:r w:rsidRPr="004C4754">
        <w:rPr>
          <w:rStyle w:val="tal1"/>
          <w:rFonts w:ascii="Arial Narrow" w:hAnsi="Arial Narrow"/>
          <w:sz w:val="24"/>
          <w:szCs w:val="24"/>
        </w:rPr>
        <w:t>interinstituţionale</w:t>
      </w:r>
      <w:proofErr w:type="spellEnd"/>
      <w:r w:rsidRPr="004C4754">
        <w:rPr>
          <w:rStyle w:val="tal1"/>
          <w:rFonts w:ascii="Arial Narrow" w:hAnsi="Arial Narrow"/>
          <w:sz w:val="24"/>
          <w:szCs w:val="24"/>
        </w:rPr>
        <w:t xml:space="preserve"> </w:t>
      </w:r>
      <w:proofErr w:type="spellStart"/>
      <w:r w:rsidRPr="004C4754">
        <w:rPr>
          <w:rStyle w:val="tal1"/>
          <w:rFonts w:ascii="Arial Narrow" w:hAnsi="Arial Narrow"/>
          <w:sz w:val="24"/>
          <w:szCs w:val="24"/>
        </w:rPr>
        <w:t>internaţionale</w:t>
      </w:r>
      <w:proofErr w:type="spellEnd"/>
      <w:r w:rsidRPr="004C4754">
        <w:rPr>
          <w:rStyle w:val="tal1"/>
          <w:rFonts w:ascii="Arial Narrow" w:hAnsi="Arial Narrow"/>
          <w:sz w:val="24"/>
          <w:szCs w:val="24"/>
        </w:rPr>
        <w:t xml:space="preserve"> </w:t>
      </w:r>
      <w:proofErr w:type="spellStart"/>
      <w:r w:rsidRPr="004C4754">
        <w:rPr>
          <w:rStyle w:val="tal1"/>
          <w:rFonts w:ascii="Arial Narrow" w:hAnsi="Arial Narrow"/>
          <w:sz w:val="24"/>
          <w:szCs w:val="24"/>
        </w:rPr>
        <w:t>menţionate</w:t>
      </w:r>
      <w:proofErr w:type="spellEnd"/>
      <w:r w:rsidRPr="004C4754">
        <w:rPr>
          <w:rStyle w:val="tal1"/>
          <w:rFonts w:ascii="Arial Narrow" w:hAnsi="Arial Narrow"/>
          <w:sz w:val="24"/>
          <w:szCs w:val="24"/>
        </w:rPr>
        <w:t xml:space="preserve"> la </w:t>
      </w:r>
      <w:proofErr w:type="spellStart"/>
      <w:r w:rsidRPr="004C4754">
        <w:rPr>
          <w:rStyle w:val="tal1"/>
          <w:rFonts w:ascii="Arial Narrow" w:hAnsi="Arial Narrow"/>
          <w:sz w:val="24"/>
          <w:szCs w:val="24"/>
        </w:rPr>
        <w:t>alin</w:t>
      </w:r>
      <w:proofErr w:type="spellEnd"/>
      <w:r w:rsidRPr="004C4754">
        <w:rPr>
          <w:rStyle w:val="tal1"/>
          <w:rFonts w:ascii="Arial Narrow" w:hAnsi="Arial Narrow"/>
          <w:sz w:val="24"/>
          <w:szCs w:val="24"/>
        </w:rPr>
        <w:t xml:space="preserve">. (1). CNRED </w:t>
      </w:r>
      <w:proofErr w:type="spellStart"/>
      <w:r w:rsidRPr="004C4754">
        <w:rPr>
          <w:rStyle w:val="tal1"/>
          <w:rFonts w:ascii="Arial Narrow" w:hAnsi="Arial Narrow"/>
          <w:sz w:val="24"/>
          <w:szCs w:val="24"/>
        </w:rPr>
        <w:t>avizează</w:t>
      </w:r>
      <w:proofErr w:type="spellEnd"/>
      <w:r w:rsidRPr="004C4754">
        <w:rPr>
          <w:rStyle w:val="tal1"/>
          <w:rFonts w:ascii="Arial Narrow" w:hAnsi="Arial Narrow"/>
          <w:sz w:val="24"/>
          <w:szCs w:val="24"/>
        </w:rPr>
        <w:t xml:space="preserve"> </w:t>
      </w:r>
      <w:proofErr w:type="spellStart"/>
      <w:r w:rsidRPr="004C4754">
        <w:rPr>
          <w:rStyle w:val="tal1"/>
          <w:rFonts w:ascii="Arial Narrow" w:hAnsi="Arial Narrow"/>
          <w:sz w:val="24"/>
          <w:szCs w:val="24"/>
        </w:rPr>
        <w:t>proiectul</w:t>
      </w:r>
      <w:proofErr w:type="spellEnd"/>
      <w:r w:rsidRPr="004C4754">
        <w:rPr>
          <w:rStyle w:val="tal1"/>
          <w:rFonts w:ascii="Arial Narrow" w:hAnsi="Arial Narrow"/>
          <w:sz w:val="24"/>
          <w:szCs w:val="24"/>
        </w:rPr>
        <w:t xml:space="preserve"> de </w:t>
      </w:r>
      <w:proofErr w:type="spellStart"/>
      <w:r w:rsidRPr="004C4754">
        <w:rPr>
          <w:rStyle w:val="tal1"/>
          <w:rFonts w:ascii="Arial Narrow" w:hAnsi="Arial Narrow"/>
          <w:sz w:val="24"/>
          <w:szCs w:val="24"/>
        </w:rPr>
        <w:t>acord</w:t>
      </w:r>
      <w:proofErr w:type="spellEnd"/>
      <w:r w:rsidRPr="004C4754">
        <w:rPr>
          <w:rStyle w:val="tal1"/>
          <w:rFonts w:ascii="Arial Narrow" w:hAnsi="Arial Narrow"/>
          <w:sz w:val="24"/>
          <w:szCs w:val="24"/>
        </w:rPr>
        <w:t xml:space="preserve"> </w:t>
      </w:r>
      <w:proofErr w:type="spellStart"/>
      <w:r w:rsidRPr="004C4754">
        <w:rPr>
          <w:rStyle w:val="tal1"/>
          <w:rFonts w:ascii="Arial Narrow" w:hAnsi="Arial Narrow"/>
          <w:sz w:val="24"/>
          <w:szCs w:val="24"/>
        </w:rPr>
        <w:t>în</w:t>
      </w:r>
      <w:proofErr w:type="spellEnd"/>
      <w:r w:rsidRPr="004C4754">
        <w:rPr>
          <w:rStyle w:val="tal1"/>
          <w:rFonts w:ascii="Arial Narrow" w:hAnsi="Arial Narrow"/>
          <w:sz w:val="24"/>
          <w:szCs w:val="24"/>
        </w:rPr>
        <w:t xml:space="preserve"> </w:t>
      </w:r>
      <w:proofErr w:type="spellStart"/>
      <w:r w:rsidRPr="004C4754">
        <w:rPr>
          <w:rStyle w:val="tal1"/>
          <w:rFonts w:ascii="Arial Narrow" w:hAnsi="Arial Narrow"/>
          <w:sz w:val="24"/>
          <w:szCs w:val="24"/>
        </w:rPr>
        <w:t>urma</w:t>
      </w:r>
      <w:proofErr w:type="spellEnd"/>
      <w:r w:rsidRPr="004C4754">
        <w:rPr>
          <w:rStyle w:val="tal1"/>
          <w:rFonts w:ascii="Arial Narrow" w:hAnsi="Arial Narrow"/>
          <w:sz w:val="24"/>
          <w:szCs w:val="24"/>
        </w:rPr>
        <w:t xml:space="preserve"> </w:t>
      </w:r>
      <w:proofErr w:type="spellStart"/>
      <w:r w:rsidRPr="004C4754">
        <w:rPr>
          <w:rStyle w:val="tal1"/>
          <w:rFonts w:ascii="Arial Narrow" w:hAnsi="Arial Narrow"/>
          <w:sz w:val="24"/>
          <w:szCs w:val="24"/>
        </w:rPr>
        <w:t>verificării</w:t>
      </w:r>
      <w:proofErr w:type="spellEnd"/>
      <w:r w:rsidRPr="004C4754">
        <w:rPr>
          <w:rStyle w:val="tal1"/>
          <w:rFonts w:ascii="Arial Narrow" w:hAnsi="Arial Narrow"/>
          <w:sz w:val="24"/>
          <w:szCs w:val="24"/>
        </w:rPr>
        <w:t xml:space="preserve"> </w:t>
      </w:r>
      <w:proofErr w:type="spellStart"/>
      <w:r w:rsidRPr="004C4754">
        <w:rPr>
          <w:rStyle w:val="tal1"/>
          <w:rFonts w:ascii="Arial Narrow" w:hAnsi="Arial Narrow"/>
          <w:sz w:val="24"/>
          <w:szCs w:val="24"/>
        </w:rPr>
        <w:t>următoarelor</w:t>
      </w:r>
      <w:proofErr w:type="spellEnd"/>
      <w:r w:rsidRPr="004C4754">
        <w:rPr>
          <w:rStyle w:val="tal1"/>
          <w:rFonts w:ascii="Arial Narrow" w:hAnsi="Arial Narrow"/>
          <w:sz w:val="24"/>
          <w:szCs w:val="24"/>
        </w:rPr>
        <w:t xml:space="preserve"> </w:t>
      </w:r>
      <w:proofErr w:type="spellStart"/>
      <w:r w:rsidRPr="004C4754">
        <w:rPr>
          <w:rStyle w:val="tal1"/>
          <w:rFonts w:ascii="Arial Narrow" w:hAnsi="Arial Narrow"/>
          <w:sz w:val="24"/>
          <w:szCs w:val="24"/>
        </w:rPr>
        <w:t>elemente</w:t>
      </w:r>
      <w:proofErr w:type="spellEnd"/>
      <w:r w:rsidRPr="004C4754">
        <w:rPr>
          <w:rStyle w:val="tal1"/>
          <w:rFonts w:ascii="Arial Narrow" w:hAnsi="Arial Narrow"/>
          <w:sz w:val="24"/>
          <w:szCs w:val="24"/>
        </w:rPr>
        <w:t>:</w:t>
      </w:r>
    </w:p>
    <w:bookmarkStart w:id="22" w:name="do|pe1|ar1|al2|lia"/>
    <w:p w:rsidR="00AA6090" w:rsidRPr="004C4754" w:rsidRDefault="00AA6090" w:rsidP="00AA6090">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22"/>
      <w:r w:rsidRPr="004C4754">
        <w:rPr>
          <w:rStyle w:val="li1"/>
          <w:rFonts w:ascii="Arial Narrow" w:hAnsi="Arial Narrow"/>
          <w:sz w:val="24"/>
          <w:szCs w:val="24"/>
          <w:lang w:val="it-IT"/>
        </w:rPr>
        <w:t>a)</w:t>
      </w:r>
      <w:r w:rsidRPr="004C4754">
        <w:rPr>
          <w:rStyle w:val="tli1"/>
          <w:rFonts w:ascii="Arial Narrow" w:hAnsi="Arial Narrow"/>
          <w:sz w:val="24"/>
          <w:szCs w:val="24"/>
          <w:lang w:val="it-IT"/>
        </w:rPr>
        <w:t>statutul instituţiei de învăţământ superior partenere din străinătate;</w:t>
      </w:r>
    </w:p>
    <w:bookmarkStart w:id="23" w:name="do|pe1|ar1|al2|lib"/>
    <w:p w:rsidR="00AA6090" w:rsidRPr="004C4754" w:rsidRDefault="00AA6090" w:rsidP="00AA6090">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23"/>
      <w:r w:rsidRPr="004C4754">
        <w:rPr>
          <w:rStyle w:val="li1"/>
          <w:rFonts w:ascii="Arial Narrow" w:hAnsi="Arial Narrow"/>
          <w:sz w:val="24"/>
          <w:szCs w:val="24"/>
          <w:lang w:val="it-IT"/>
        </w:rPr>
        <w:t>b)</w:t>
      </w:r>
      <w:r w:rsidRPr="004C4754">
        <w:rPr>
          <w:rStyle w:val="tli1"/>
          <w:rFonts w:ascii="Arial Narrow" w:hAnsi="Arial Narrow"/>
          <w:sz w:val="24"/>
          <w:szCs w:val="24"/>
          <w:lang w:val="it-IT"/>
        </w:rPr>
        <w:t>tipul actului emis la finalizarea programului de studiu ce face obiectul acordului, respectiv recunoaşterea acestuia ca făcând parte din categoria actelor de studiu din sistemul de educaţie al statului care a acreditat instituţia parteneră.</w:t>
      </w:r>
    </w:p>
    <w:bookmarkStart w:id="24" w:name="do|pe2"/>
    <w:p w:rsidR="00AA6090" w:rsidRPr="004C4754" w:rsidRDefault="00AA6090" w:rsidP="00AA6090">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b/>
          <w:bCs/>
          <w:color w:val="333399"/>
          <w:sz w:val="24"/>
          <w:szCs w:val="24"/>
        </w:rPr>
        <w:fldChar w:fldCharType="begin"/>
      </w:r>
      <w:r w:rsidRPr="00661499">
        <w:rPr>
          <w:rFonts w:ascii="Arial Narrow" w:hAnsi="Arial Narrow"/>
          <w:b/>
          <w:bCs/>
          <w:color w:val="333399"/>
          <w:sz w:val="24"/>
          <w:szCs w:val="24"/>
          <w:lang w:val="it-IT"/>
        </w:rPr>
        <w:instrText xml:space="preserve">INCLUDEPICTURE "C:\\Nicolae\\AppData\\Local\\Microsoft\\Windows\\Documents and Settings\\admin\\sintact 3.0\\cache\\Legislatie\\m.gif" \* MERGEFORMAT </w:instrText>
      </w:r>
      <w:r w:rsidRPr="004C4754">
        <w:rPr>
          <w:rFonts w:ascii="Arial Narrow" w:hAnsi="Arial Narrow"/>
          <w:b/>
          <w:bCs/>
          <w:color w:val="333399"/>
          <w:sz w:val="24"/>
          <w:szCs w:val="24"/>
        </w:rPr>
        <w:fldChar w:fldCharType="separate"/>
      </w:r>
      <w:r w:rsidRPr="004C4754">
        <w:rPr>
          <w:rFonts w:ascii="Arial Narrow" w:hAnsi="Arial Narrow"/>
          <w:b/>
          <w:bCs/>
          <w:color w:val="333399"/>
          <w:sz w:val="24"/>
          <w:szCs w:val="24"/>
        </w:rPr>
        <w:pict>
          <v:shape id="do|pe2|_i" o:spid="_x0000_i1034" type="#_x0000_t75" style="width:7.5pt;height:7.5pt" o:button="t">
            <v:imagedata r:id="rId11" r:href="rId21"/>
          </v:shape>
        </w:pict>
      </w:r>
      <w:r w:rsidRPr="004C4754">
        <w:rPr>
          <w:rFonts w:ascii="Arial Narrow" w:hAnsi="Arial Narrow"/>
          <w:b/>
          <w:bCs/>
          <w:color w:val="333399"/>
          <w:sz w:val="24"/>
          <w:szCs w:val="24"/>
        </w:rPr>
        <w:fldChar w:fldCharType="end"/>
      </w:r>
      <w:r w:rsidRPr="004C4754">
        <w:rPr>
          <w:rFonts w:ascii="Arial Narrow" w:hAnsi="Arial Narrow"/>
          <w:sz w:val="24"/>
          <w:szCs w:val="24"/>
        </w:rPr>
        <w:fldChar w:fldCharType="end"/>
      </w:r>
      <w:bookmarkEnd w:id="24"/>
      <w:r w:rsidRPr="004C4754">
        <w:rPr>
          <w:rStyle w:val="pe1"/>
          <w:rFonts w:ascii="Arial Narrow" w:hAnsi="Arial Narrow"/>
          <w:sz w:val="24"/>
          <w:szCs w:val="24"/>
          <w:lang w:val="it-IT"/>
        </w:rPr>
        <w:t>PARTEA 2:</w:t>
      </w:r>
    </w:p>
    <w:bookmarkStart w:id="25" w:name="do|pe2|caI"/>
    <w:p w:rsidR="00AA6090" w:rsidRPr="004C4754" w:rsidRDefault="00AA6090" w:rsidP="00AA6090">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b/>
          <w:bCs/>
          <w:color w:val="333399"/>
          <w:sz w:val="24"/>
          <w:szCs w:val="24"/>
        </w:rPr>
        <w:fldChar w:fldCharType="begin"/>
      </w:r>
      <w:r w:rsidRPr="00661499">
        <w:rPr>
          <w:rFonts w:ascii="Arial Narrow" w:hAnsi="Arial Narrow"/>
          <w:b/>
          <w:bCs/>
          <w:color w:val="333399"/>
          <w:sz w:val="24"/>
          <w:szCs w:val="24"/>
          <w:lang w:val="it-IT"/>
        </w:rPr>
        <w:instrText xml:space="preserve">INCLUDEPICTURE "C:\\Nicolae\\AppData\\Local\\Microsoft\\Windows\\Documents and Settings\\admin\\sintact 3.0\\cache\\Legislatie\\m.gif" \* MERGEFORMAT </w:instrText>
      </w:r>
      <w:r w:rsidRPr="004C4754">
        <w:rPr>
          <w:rFonts w:ascii="Arial Narrow" w:hAnsi="Arial Narrow"/>
          <w:b/>
          <w:bCs/>
          <w:color w:val="333399"/>
          <w:sz w:val="24"/>
          <w:szCs w:val="24"/>
        </w:rPr>
        <w:fldChar w:fldCharType="separate"/>
      </w:r>
      <w:r w:rsidRPr="004C4754">
        <w:rPr>
          <w:rFonts w:ascii="Arial Narrow" w:hAnsi="Arial Narrow"/>
          <w:b/>
          <w:bCs/>
          <w:color w:val="333399"/>
          <w:sz w:val="24"/>
          <w:szCs w:val="24"/>
        </w:rPr>
        <w:pict>
          <v:shape id="do|pe2|caI|_i" o:spid="_x0000_i1035" type="#_x0000_t75" style="width:7.5pt;height:7.5pt" o:button="t">
            <v:imagedata r:id="rId11" r:href="rId22"/>
          </v:shape>
        </w:pict>
      </w:r>
      <w:r w:rsidRPr="004C4754">
        <w:rPr>
          <w:rFonts w:ascii="Arial Narrow" w:hAnsi="Arial Narrow"/>
          <w:b/>
          <w:bCs/>
          <w:color w:val="333399"/>
          <w:sz w:val="24"/>
          <w:szCs w:val="24"/>
        </w:rPr>
        <w:fldChar w:fldCharType="end"/>
      </w:r>
      <w:r w:rsidRPr="004C4754">
        <w:rPr>
          <w:rFonts w:ascii="Arial Narrow" w:hAnsi="Arial Narrow"/>
          <w:sz w:val="24"/>
          <w:szCs w:val="24"/>
        </w:rPr>
        <w:fldChar w:fldCharType="end"/>
      </w:r>
      <w:bookmarkEnd w:id="25"/>
      <w:r w:rsidRPr="004C4754">
        <w:rPr>
          <w:rStyle w:val="ca1"/>
          <w:rFonts w:ascii="Arial Narrow" w:hAnsi="Arial Narrow"/>
          <w:lang w:val="it-IT"/>
        </w:rPr>
        <w:t>CAPITOLUL I:</w:t>
      </w:r>
      <w:r w:rsidRPr="004C4754">
        <w:rPr>
          <w:rFonts w:ascii="Arial Narrow" w:hAnsi="Arial Narrow"/>
          <w:sz w:val="24"/>
          <w:szCs w:val="24"/>
          <w:lang w:val="it-IT"/>
        </w:rPr>
        <w:t xml:space="preserve"> </w:t>
      </w:r>
      <w:r w:rsidRPr="004C4754">
        <w:rPr>
          <w:rStyle w:val="tca1"/>
          <w:rFonts w:ascii="Arial Narrow" w:hAnsi="Arial Narrow"/>
          <w:lang w:val="it-IT"/>
        </w:rPr>
        <w:t>Recunoaşterea perioadelor de studii efectuate în cadrul unor mobilităţi nereglementate</w:t>
      </w:r>
    </w:p>
    <w:bookmarkStart w:id="26" w:name="do|pe2|caI|ar2"/>
    <w:p w:rsidR="00AA6090" w:rsidRPr="004C4754" w:rsidRDefault="00AA6090" w:rsidP="00AA6090">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b/>
          <w:bCs/>
          <w:color w:val="333399"/>
          <w:sz w:val="24"/>
          <w:szCs w:val="24"/>
        </w:rPr>
        <w:fldChar w:fldCharType="begin"/>
      </w:r>
      <w:r w:rsidRPr="00661499">
        <w:rPr>
          <w:rFonts w:ascii="Arial Narrow" w:hAnsi="Arial Narrow"/>
          <w:b/>
          <w:bCs/>
          <w:color w:val="333399"/>
          <w:sz w:val="24"/>
          <w:szCs w:val="24"/>
          <w:lang w:val="it-IT"/>
        </w:rPr>
        <w:instrText xml:space="preserve">INCLUDEPICTURE "C:\\Nicolae\\AppData\\Local\\Microsoft\\Windows\\Documents and Settings\\admin\\sintact 3.0\\cache\\Legislatie\\m.gif" \* MERGEFORMAT </w:instrText>
      </w:r>
      <w:r w:rsidRPr="004C4754">
        <w:rPr>
          <w:rFonts w:ascii="Arial Narrow" w:hAnsi="Arial Narrow"/>
          <w:b/>
          <w:bCs/>
          <w:color w:val="333399"/>
          <w:sz w:val="24"/>
          <w:szCs w:val="24"/>
        </w:rPr>
        <w:fldChar w:fldCharType="separate"/>
      </w:r>
      <w:r w:rsidRPr="004C4754">
        <w:rPr>
          <w:rFonts w:ascii="Arial Narrow" w:hAnsi="Arial Narrow"/>
          <w:b/>
          <w:bCs/>
          <w:color w:val="333399"/>
          <w:sz w:val="24"/>
          <w:szCs w:val="24"/>
        </w:rPr>
        <w:pict>
          <v:shape id="do|pe2|caI|ar2|_i" o:spid="_x0000_i1036" type="#_x0000_t75" style="width:7.5pt;height:7.5pt" o:button="t">
            <v:imagedata r:id="rId11" r:href="rId23"/>
          </v:shape>
        </w:pict>
      </w:r>
      <w:r w:rsidRPr="004C4754">
        <w:rPr>
          <w:rFonts w:ascii="Arial Narrow" w:hAnsi="Arial Narrow"/>
          <w:b/>
          <w:bCs/>
          <w:color w:val="333399"/>
          <w:sz w:val="24"/>
          <w:szCs w:val="24"/>
        </w:rPr>
        <w:fldChar w:fldCharType="end"/>
      </w:r>
      <w:r w:rsidRPr="004C4754">
        <w:rPr>
          <w:rFonts w:ascii="Arial Narrow" w:hAnsi="Arial Narrow"/>
          <w:sz w:val="24"/>
          <w:szCs w:val="24"/>
        </w:rPr>
        <w:fldChar w:fldCharType="end"/>
      </w:r>
      <w:bookmarkEnd w:id="26"/>
      <w:r w:rsidRPr="004C4754">
        <w:rPr>
          <w:rStyle w:val="ar1"/>
          <w:rFonts w:ascii="Arial Narrow" w:hAnsi="Arial Narrow"/>
          <w:sz w:val="24"/>
          <w:szCs w:val="24"/>
          <w:lang w:val="it-IT"/>
        </w:rPr>
        <w:t>Art. 2</w:t>
      </w:r>
    </w:p>
    <w:bookmarkStart w:id="27" w:name="do|pe2|caI|ar2|al1"/>
    <w:p w:rsidR="00AA6090" w:rsidRPr="004C4754" w:rsidRDefault="00AA6090" w:rsidP="00AA6090">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27"/>
      <w:r w:rsidRPr="004C4754">
        <w:rPr>
          <w:rStyle w:val="al1"/>
          <w:rFonts w:ascii="Arial Narrow" w:hAnsi="Arial Narrow"/>
          <w:sz w:val="24"/>
          <w:szCs w:val="24"/>
          <w:lang w:val="it-IT"/>
        </w:rPr>
        <w:t>(1)</w:t>
      </w:r>
      <w:r w:rsidRPr="004C4754">
        <w:rPr>
          <w:rStyle w:val="tal1"/>
          <w:rFonts w:ascii="Arial Narrow" w:hAnsi="Arial Narrow"/>
          <w:sz w:val="24"/>
          <w:szCs w:val="24"/>
          <w:lang w:val="it-IT"/>
        </w:rPr>
        <w:t>Procedura prevăzută în prezenta metodologie se aplică, prin intermediul centrelor de resurse de informare şi documentare, de către instituţiile de învăţământ superior acreditate.</w:t>
      </w:r>
    </w:p>
    <w:bookmarkStart w:id="28" w:name="do|pe2|caI|ar2|al2"/>
    <w:p w:rsidR="00AA6090" w:rsidRPr="004C4754" w:rsidRDefault="00AA6090" w:rsidP="00AA6090">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28"/>
      <w:r w:rsidRPr="004C4754">
        <w:rPr>
          <w:rStyle w:val="al1"/>
          <w:rFonts w:ascii="Arial Narrow" w:hAnsi="Arial Narrow"/>
          <w:sz w:val="24"/>
          <w:szCs w:val="24"/>
          <w:lang w:val="it-IT"/>
        </w:rPr>
        <w:t>(2)</w:t>
      </w:r>
      <w:r w:rsidRPr="004C4754">
        <w:rPr>
          <w:rStyle w:val="tal1"/>
          <w:rFonts w:ascii="Arial Narrow" w:hAnsi="Arial Narrow"/>
          <w:sz w:val="24"/>
          <w:szCs w:val="24"/>
          <w:lang w:val="it-IT"/>
        </w:rPr>
        <w:t>Centrele de resurse de informare şi documentare, denumite în continuare CRID, se constituie la nivelul fiecărei instituţii de învăţământ superior acreditate din România.</w:t>
      </w:r>
    </w:p>
    <w:bookmarkStart w:id="29" w:name="do|pe2|caI|ar2|al3"/>
    <w:p w:rsidR="00AA6090" w:rsidRPr="004C4754" w:rsidRDefault="00AA6090" w:rsidP="00AA6090">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29"/>
      <w:r w:rsidRPr="004C4754">
        <w:rPr>
          <w:rStyle w:val="al1"/>
          <w:rFonts w:ascii="Arial Narrow" w:hAnsi="Arial Narrow"/>
          <w:sz w:val="24"/>
          <w:szCs w:val="24"/>
          <w:lang w:val="it-IT"/>
        </w:rPr>
        <w:t>(3)</w:t>
      </w:r>
      <w:r w:rsidRPr="004C4754">
        <w:rPr>
          <w:rStyle w:val="tal1"/>
          <w:rFonts w:ascii="Arial Narrow" w:hAnsi="Arial Narrow"/>
          <w:sz w:val="24"/>
          <w:szCs w:val="24"/>
          <w:lang w:val="it-IT"/>
        </w:rPr>
        <w:t>Fiecare CRID este format dintr-un număr de 3 până la 5 cadre didactice desemnate de conducerea universităţii şi din secretarul-şef al universităţii.</w:t>
      </w:r>
    </w:p>
    <w:bookmarkStart w:id="30" w:name="do|pe2|caI|ar3"/>
    <w:p w:rsidR="00AA6090" w:rsidRPr="004C4754" w:rsidRDefault="00AA6090" w:rsidP="00AA6090">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b/>
          <w:bCs/>
          <w:color w:val="333399"/>
          <w:sz w:val="24"/>
          <w:szCs w:val="24"/>
        </w:rPr>
        <w:fldChar w:fldCharType="begin"/>
      </w:r>
      <w:r w:rsidRPr="00661499">
        <w:rPr>
          <w:rFonts w:ascii="Arial Narrow" w:hAnsi="Arial Narrow"/>
          <w:b/>
          <w:bCs/>
          <w:color w:val="333399"/>
          <w:sz w:val="24"/>
          <w:szCs w:val="24"/>
          <w:lang w:val="it-IT"/>
        </w:rPr>
        <w:instrText xml:space="preserve">INCLUDEPICTURE "C:\\Nicolae\\AppData\\Local\\Microsoft\\Windows\\Documents and Settings\\admin\\sintact 3.0\\cache\\Legislatie\\m.gif" \* MERGEFORMAT </w:instrText>
      </w:r>
      <w:r w:rsidRPr="004C4754">
        <w:rPr>
          <w:rFonts w:ascii="Arial Narrow" w:hAnsi="Arial Narrow"/>
          <w:b/>
          <w:bCs/>
          <w:color w:val="333399"/>
          <w:sz w:val="24"/>
          <w:szCs w:val="24"/>
        </w:rPr>
        <w:fldChar w:fldCharType="separate"/>
      </w:r>
      <w:r w:rsidRPr="004C4754">
        <w:rPr>
          <w:rFonts w:ascii="Arial Narrow" w:hAnsi="Arial Narrow"/>
          <w:b/>
          <w:bCs/>
          <w:color w:val="333399"/>
          <w:sz w:val="24"/>
          <w:szCs w:val="24"/>
        </w:rPr>
        <w:pict>
          <v:shape id="do|pe2|caI|ar3|_i" o:spid="_x0000_i1037" type="#_x0000_t75" style="width:7.5pt;height:7.5pt" o:button="t">
            <v:imagedata r:id="rId11" r:href="rId24"/>
          </v:shape>
        </w:pict>
      </w:r>
      <w:r w:rsidRPr="004C4754">
        <w:rPr>
          <w:rFonts w:ascii="Arial Narrow" w:hAnsi="Arial Narrow"/>
          <w:b/>
          <w:bCs/>
          <w:color w:val="333399"/>
          <w:sz w:val="24"/>
          <w:szCs w:val="24"/>
        </w:rPr>
        <w:fldChar w:fldCharType="end"/>
      </w:r>
      <w:r w:rsidRPr="004C4754">
        <w:rPr>
          <w:rFonts w:ascii="Arial Narrow" w:hAnsi="Arial Narrow"/>
          <w:sz w:val="24"/>
          <w:szCs w:val="24"/>
        </w:rPr>
        <w:fldChar w:fldCharType="end"/>
      </w:r>
      <w:bookmarkEnd w:id="30"/>
      <w:r w:rsidRPr="004C4754">
        <w:rPr>
          <w:rStyle w:val="ar1"/>
          <w:rFonts w:ascii="Arial Narrow" w:hAnsi="Arial Narrow"/>
          <w:sz w:val="24"/>
          <w:szCs w:val="24"/>
          <w:lang w:val="it-IT"/>
        </w:rPr>
        <w:t>Art. 3</w:t>
      </w:r>
    </w:p>
    <w:bookmarkStart w:id="31" w:name="do|pe2|caI|ar3|al1"/>
    <w:p w:rsidR="00AA6090" w:rsidRPr="004C4754" w:rsidRDefault="00AA6090" w:rsidP="00AA6090">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b/>
          <w:bCs/>
          <w:color w:val="333399"/>
          <w:sz w:val="24"/>
          <w:szCs w:val="24"/>
        </w:rPr>
        <w:fldChar w:fldCharType="begin"/>
      </w:r>
      <w:r w:rsidRPr="00661499">
        <w:rPr>
          <w:rFonts w:ascii="Arial Narrow" w:hAnsi="Arial Narrow"/>
          <w:b/>
          <w:bCs/>
          <w:color w:val="333399"/>
          <w:sz w:val="24"/>
          <w:szCs w:val="24"/>
          <w:lang w:val="it-IT"/>
        </w:rPr>
        <w:instrText xml:space="preserve">INCLUDEPICTURE "C:\\Nicolae\\AppData\\Local\\Microsoft\\Windows\\Documents and Settings\\admin\\sintact 3.0\\cache\\Legislatie\\m.gif" \* MERGEFORMAT </w:instrText>
      </w:r>
      <w:r w:rsidRPr="004C4754">
        <w:rPr>
          <w:rFonts w:ascii="Arial Narrow" w:hAnsi="Arial Narrow"/>
          <w:b/>
          <w:bCs/>
          <w:color w:val="333399"/>
          <w:sz w:val="24"/>
          <w:szCs w:val="24"/>
        </w:rPr>
        <w:fldChar w:fldCharType="separate"/>
      </w:r>
      <w:r w:rsidRPr="004C4754">
        <w:rPr>
          <w:rFonts w:ascii="Arial Narrow" w:hAnsi="Arial Narrow"/>
          <w:b/>
          <w:bCs/>
          <w:color w:val="333399"/>
          <w:sz w:val="24"/>
          <w:szCs w:val="24"/>
        </w:rPr>
        <w:pict>
          <v:shape id="do|pe2|caI|ar3|al1|_i" o:spid="_x0000_i1038" type="#_x0000_t75" style="width:7.5pt;height:7.5pt" o:button="t">
            <v:imagedata r:id="rId11" r:href="rId25"/>
          </v:shape>
        </w:pict>
      </w:r>
      <w:r w:rsidRPr="004C4754">
        <w:rPr>
          <w:rFonts w:ascii="Arial Narrow" w:hAnsi="Arial Narrow"/>
          <w:b/>
          <w:bCs/>
          <w:color w:val="333399"/>
          <w:sz w:val="24"/>
          <w:szCs w:val="24"/>
        </w:rPr>
        <w:fldChar w:fldCharType="end"/>
      </w:r>
      <w:r w:rsidRPr="004C4754">
        <w:rPr>
          <w:rFonts w:ascii="Arial Narrow" w:hAnsi="Arial Narrow"/>
          <w:sz w:val="24"/>
          <w:szCs w:val="24"/>
        </w:rPr>
        <w:fldChar w:fldCharType="end"/>
      </w:r>
      <w:bookmarkEnd w:id="31"/>
      <w:r w:rsidRPr="004C4754">
        <w:rPr>
          <w:rStyle w:val="al1"/>
          <w:rFonts w:ascii="Arial Narrow" w:hAnsi="Arial Narrow"/>
          <w:sz w:val="24"/>
          <w:szCs w:val="24"/>
          <w:lang w:val="it-IT"/>
        </w:rPr>
        <w:t>(1)</w:t>
      </w:r>
      <w:r w:rsidRPr="004C4754">
        <w:rPr>
          <w:rStyle w:val="tal1"/>
          <w:rFonts w:ascii="Arial Narrow" w:hAnsi="Arial Narrow"/>
          <w:sz w:val="24"/>
          <w:szCs w:val="24"/>
          <w:lang w:val="it-IT"/>
        </w:rPr>
        <w:t>CRID-urile au următoarele atribuţii în procedura de recunoaştere a perioadelor de studii:</w:t>
      </w:r>
    </w:p>
    <w:bookmarkStart w:id="32" w:name="do|pe2|caI|ar3|al1|lia"/>
    <w:p w:rsidR="00AA6090" w:rsidRPr="004C4754" w:rsidRDefault="00AA6090" w:rsidP="00AA6090">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32"/>
      <w:r w:rsidRPr="004C4754">
        <w:rPr>
          <w:rStyle w:val="li1"/>
          <w:rFonts w:ascii="Arial Narrow" w:hAnsi="Arial Narrow"/>
          <w:sz w:val="24"/>
          <w:szCs w:val="24"/>
          <w:lang w:val="it-IT"/>
        </w:rPr>
        <w:t>a)</w:t>
      </w:r>
      <w:r w:rsidRPr="004C4754">
        <w:rPr>
          <w:rStyle w:val="tli1"/>
          <w:rFonts w:ascii="Arial Narrow" w:hAnsi="Arial Narrow"/>
          <w:sz w:val="24"/>
          <w:szCs w:val="24"/>
          <w:lang w:val="it-IT"/>
        </w:rPr>
        <w:t>stabilesc documentele suplimentare care pot fi solicitate faţă de cele prevăzute la art. 4;</w:t>
      </w:r>
    </w:p>
    <w:bookmarkStart w:id="33" w:name="do|pe2|caI|ar3|al1|lib"/>
    <w:p w:rsidR="00AA6090" w:rsidRPr="004C4754" w:rsidRDefault="00AA6090" w:rsidP="00AA6090">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33"/>
      <w:r w:rsidRPr="004C4754">
        <w:rPr>
          <w:rStyle w:val="li1"/>
          <w:rFonts w:ascii="Arial Narrow" w:hAnsi="Arial Narrow"/>
          <w:sz w:val="24"/>
          <w:szCs w:val="24"/>
          <w:lang w:val="it-IT"/>
        </w:rPr>
        <w:t>b)</w:t>
      </w:r>
      <w:r w:rsidRPr="004C4754">
        <w:rPr>
          <w:rStyle w:val="tli1"/>
          <w:rFonts w:ascii="Arial Narrow" w:hAnsi="Arial Narrow"/>
          <w:sz w:val="24"/>
          <w:szCs w:val="24"/>
          <w:lang w:val="it-IT"/>
        </w:rPr>
        <w:t>evaluează dosarele de recunoaştere a perioadelor de studii sau le înaintează spre evaluare cadrelor didactice de specialitate, după caz;</w:t>
      </w:r>
    </w:p>
    <w:bookmarkStart w:id="34" w:name="do|pe2|caI|ar3|al1|lic"/>
    <w:p w:rsidR="00AA6090" w:rsidRPr="004C4754" w:rsidRDefault="00AA6090" w:rsidP="00AA6090">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b/>
          <w:bCs/>
          <w:color w:val="333399"/>
          <w:sz w:val="24"/>
          <w:szCs w:val="24"/>
        </w:rPr>
        <w:fldChar w:fldCharType="begin"/>
      </w:r>
      <w:r w:rsidRPr="00661499">
        <w:rPr>
          <w:rFonts w:ascii="Arial Narrow" w:hAnsi="Arial Narrow"/>
          <w:b/>
          <w:bCs/>
          <w:color w:val="333399"/>
          <w:sz w:val="24"/>
          <w:szCs w:val="24"/>
          <w:lang w:val="it-IT"/>
        </w:rPr>
        <w:instrText xml:space="preserve">INCLUDEPICTURE "C:\\Nicolae\\AppData\\Local\\Microsoft\\Windows\\Documents and Settings\\admin\\sintact 3.0\\cache\\Legislatie\\m.gif" \* MERGEFORMAT </w:instrText>
      </w:r>
      <w:r w:rsidRPr="004C4754">
        <w:rPr>
          <w:rFonts w:ascii="Arial Narrow" w:hAnsi="Arial Narrow"/>
          <w:b/>
          <w:bCs/>
          <w:color w:val="333399"/>
          <w:sz w:val="24"/>
          <w:szCs w:val="24"/>
        </w:rPr>
        <w:fldChar w:fldCharType="separate"/>
      </w:r>
      <w:r w:rsidRPr="004C4754">
        <w:rPr>
          <w:rFonts w:ascii="Arial Narrow" w:hAnsi="Arial Narrow"/>
          <w:b/>
          <w:bCs/>
          <w:color w:val="333399"/>
          <w:sz w:val="24"/>
          <w:szCs w:val="24"/>
        </w:rPr>
        <w:pict>
          <v:shape id="do|pe2|caI|ar3|al1|lic|_i" o:spid="_x0000_i1039" type="#_x0000_t75" style="width:7.5pt;height:7.5pt" o:button="t">
            <v:imagedata r:id="rId11" r:href="rId26"/>
          </v:shape>
        </w:pict>
      </w:r>
      <w:r w:rsidRPr="004C4754">
        <w:rPr>
          <w:rFonts w:ascii="Arial Narrow" w:hAnsi="Arial Narrow"/>
          <w:b/>
          <w:bCs/>
          <w:color w:val="333399"/>
          <w:sz w:val="24"/>
          <w:szCs w:val="24"/>
        </w:rPr>
        <w:fldChar w:fldCharType="end"/>
      </w:r>
      <w:r w:rsidRPr="004C4754">
        <w:rPr>
          <w:rFonts w:ascii="Arial Narrow" w:hAnsi="Arial Narrow"/>
          <w:sz w:val="24"/>
          <w:szCs w:val="24"/>
        </w:rPr>
        <w:fldChar w:fldCharType="end"/>
      </w:r>
      <w:bookmarkEnd w:id="34"/>
      <w:r w:rsidRPr="004C4754">
        <w:rPr>
          <w:rStyle w:val="li1"/>
          <w:rFonts w:ascii="Arial Narrow" w:hAnsi="Arial Narrow"/>
          <w:sz w:val="24"/>
          <w:szCs w:val="24"/>
          <w:lang w:val="it-IT"/>
        </w:rPr>
        <w:t>c)</w:t>
      </w:r>
      <w:r w:rsidRPr="004C4754">
        <w:rPr>
          <w:rStyle w:val="tli1"/>
          <w:rFonts w:ascii="Arial Narrow" w:hAnsi="Arial Narrow"/>
          <w:sz w:val="24"/>
          <w:szCs w:val="24"/>
          <w:lang w:val="it-IT"/>
        </w:rPr>
        <w:t>pot propune spre aprobare conducerii universităţii o comisie formată din cadre didactice cu expertiză în specializări diferite faţă de cele deţinute de membrii CRID, având următoarele atribuţii:</w:t>
      </w:r>
    </w:p>
    <w:bookmarkStart w:id="35" w:name="do|pe2|caI|ar3|al1|lic|pa1"/>
    <w:p w:rsidR="00AA6090" w:rsidRPr="004C4754" w:rsidRDefault="00AA6090" w:rsidP="00AA6090">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35"/>
      <w:r w:rsidRPr="004C4754">
        <w:rPr>
          <w:rStyle w:val="tpa1"/>
          <w:rFonts w:ascii="Arial Narrow" w:hAnsi="Arial Narrow"/>
          <w:sz w:val="24"/>
          <w:szCs w:val="24"/>
          <w:lang w:val="it-IT"/>
        </w:rPr>
        <w:t>(i)evaluarea dosarelor de recunoaştere;</w:t>
      </w:r>
    </w:p>
    <w:bookmarkStart w:id="36" w:name="do|pe2|caI|ar3|al1|lic|pa2"/>
    <w:p w:rsidR="00AA6090" w:rsidRPr="004C4754" w:rsidRDefault="00AA6090" w:rsidP="00AA6090">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36"/>
      <w:r w:rsidRPr="004C4754">
        <w:rPr>
          <w:rStyle w:val="tpa1"/>
          <w:rFonts w:ascii="Arial Narrow" w:hAnsi="Arial Narrow"/>
          <w:sz w:val="24"/>
          <w:szCs w:val="24"/>
          <w:lang w:val="it-IT"/>
        </w:rPr>
        <w:t>(ii)comunicarea rezultatului evaluării;</w:t>
      </w:r>
    </w:p>
    <w:bookmarkStart w:id="37" w:name="do|pe2|caI|ar3|al1|lic|pa3"/>
    <w:p w:rsidR="00AA6090" w:rsidRPr="004C4754" w:rsidRDefault="00AA6090" w:rsidP="00AA6090">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37"/>
      <w:r w:rsidRPr="004C4754">
        <w:rPr>
          <w:rStyle w:val="tpa1"/>
          <w:rFonts w:ascii="Arial Narrow" w:hAnsi="Arial Narrow"/>
          <w:sz w:val="24"/>
          <w:szCs w:val="24"/>
          <w:lang w:val="it-IT"/>
        </w:rPr>
        <w:t>(iii)recomandarea, în urma evaluării, de înmatriculare a solicitantului în anul universitar corespunzător sau de nerecunoaştere a studiilor efectuate anterior;</w:t>
      </w:r>
    </w:p>
    <w:bookmarkStart w:id="38" w:name="do|pe2|caI|ar3|al1|lid"/>
    <w:p w:rsidR="00AA6090" w:rsidRPr="004C4754" w:rsidRDefault="00AA6090" w:rsidP="00AA6090">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38"/>
      <w:r w:rsidRPr="004C4754">
        <w:rPr>
          <w:rStyle w:val="li1"/>
          <w:rFonts w:ascii="Arial Narrow" w:hAnsi="Arial Narrow"/>
          <w:sz w:val="24"/>
          <w:szCs w:val="24"/>
          <w:lang w:val="it-IT"/>
        </w:rPr>
        <w:t>d)</w:t>
      </w:r>
      <w:r w:rsidRPr="004C4754">
        <w:rPr>
          <w:rStyle w:val="tli1"/>
          <w:rFonts w:ascii="Arial Narrow" w:hAnsi="Arial Narrow"/>
          <w:sz w:val="24"/>
          <w:szCs w:val="24"/>
          <w:lang w:val="it-IT"/>
        </w:rPr>
        <w:t>comunică secretarului-şef rezultatul evaluării.</w:t>
      </w:r>
    </w:p>
    <w:bookmarkStart w:id="39" w:name="do|pe2|caI|ar3|al2"/>
    <w:p w:rsidR="00AA6090" w:rsidRPr="004C4754" w:rsidRDefault="00AA6090" w:rsidP="00AA6090">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b/>
          <w:bCs/>
          <w:color w:val="333399"/>
          <w:sz w:val="24"/>
          <w:szCs w:val="24"/>
        </w:rPr>
        <w:fldChar w:fldCharType="begin"/>
      </w:r>
      <w:r w:rsidRPr="00661499">
        <w:rPr>
          <w:rFonts w:ascii="Arial Narrow" w:hAnsi="Arial Narrow"/>
          <w:b/>
          <w:bCs/>
          <w:color w:val="333399"/>
          <w:sz w:val="24"/>
          <w:szCs w:val="24"/>
          <w:lang w:val="it-IT"/>
        </w:rPr>
        <w:instrText xml:space="preserve">INCLUDEPICTURE "C:\\Nicolae\\AppData\\Local\\Microsoft\\Windows\\Documents and Settings\\admin\\sintact 3.0\\cache\\Legislatie\\m.gif" \* MERGEFORMAT </w:instrText>
      </w:r>
      <w:r w:rsidRPr="004C4754">
        <w:rPr>
          <w:rFonts w:ascii="Arial Narrow" w:hAnsi="Arial Narrow"/>
          <w:b/>
          <w:bCs/>
          <w:color w:val="333399"/>
          <w:sz w:val="24"/>
          <w:szCs w:val="24"/>
        </w:rPr>
        <w:fldChar w:fldCharType="separate"/>
      </w:r>
      <w:r w:rsidRPr="004C4754">
        <w:rPr>
          <w:rFonts w:ascii="Arial Narrow" w:hAnsi="Arial Narrow"/>
          <w:b/>
          <w:bCs/>
          <w:color w:val="333399"/>
          <w:sz w:val="24"/>
          <w:szCs w:val="24"/>
        </w:rPr>
        <w:pict>
          <v:shape id="do|pe2|caI|ar3|al2|_i" o:spid="_x0000_i1040" type="#_x0000_t75" style="width:7.5pt;height:7.5pt" o:button="t">
            <v:imagedata r:id="rId11" r:href="rId27"/>
          </v:shape>
        </w:pict>
      </w:r>
      <w:r w:rsidRPr="004C4754">
        <w:rPr>
          <w:rFonts w:ascii="Arial Narrow" w:hAnsi="Arial Narrow"/>
          <w:b/>
          <w:bCs/>
          <w:color w:val="333399"/>
          <w:sz w:val="24"/>
          <w:szCs w:val="24"/>
        </w:rPr>
        <w:fldChar w:fldCharType="end"/>
      </w:r>
      <w:r w:rsidRPr="004C4754">
        <w:rPr>
          <w:rFonts w:ascii="Arial Narrow" w:hAnsi="Arial Narrow"/>
          <w:sz w:val="24"/>
          <w:szCs w:val="24"/>
        </w:rPr>
        <w:fldChar w:fldCharType="end"/>
      </w:r>
      <w:bookmarkEnd w:id="39"/>
      <w:r w:rsidRPr="004C4754">
        <w:rPr>
          <w:rStyle w:val="al1"/>
          <w:rFonts w:ascii="Arial Narrow" w:hAnsi="Arial Narrow"/>
          <w:sz w:val="24"/>
          <w:szCs w:val="24"/>
          <w:lang w:val="it-IT"/>
        </w:rPr>
        <w:t>(2)</w:t>
      </w:r>
      <w:r w:rsidRPr="004C4754">
        <w:rPr>
          <w:rStyle w:val="tal1"/>
          <w:rFonts w:ascii="Arial Narrow" w:hAnsi="Arial Narrow"/>
          <w:sz w:val="24"/>
          <w:szCs w:val="24"/>
          <w:lang w:val="it-IT"/>
        </w:rPr>
        <w:t>Secretarul-şef are următoarele atribuţii:</w:t>
      </w:r>
    </w:p>
    <w:bookmarkStart w:id="40" w:name="do|pe2|caI|ar3|al2|lia"/>
    <w:p w:rsidR="00AA6090" w:rsidRPr="004C4754" w:rsidRDefault="00AA6090" w:rsidP="00AA6090">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40"/>
      <w:r w:rsidRPr="004C4754">
        <w:rPr>
          <w:rStyle w:val="li1"/>
          <w:rFonts w:ascii="Arial Narrow" w:hAnsi="Arial Narrow"/>
          <w:sz w:val="24"/>
          <w:szCs w:val="24"/>
          <w:lang w:val="it-IT"/>
        </w:rPr>
        <w:t>a)</w:t>
      </w:r>
      <w:r w:rsidRPr="004C4754">
        <w:rPr>
          <w:rStyle w:val="tli1"/>
          <w:rFonts w:ascii="Arial Narrow" w:hAnsi="Arial Narrow"/>
          <w:sz w:val="24"/>
          <w:szCs w:val="24"/>
          <w:lang w:val="it-IT"/>
        </w:rPr>
        <w:t>comunică solicitantului rezultatul evaluării efectuate de CRID sau de comisiile de specialitate;</w:t>
      </w:r>
    </w:p>
    <w:bookmarkStart w:id="41" w:name="do|pe2|caI|ar3|al2|lib"/>
    <w:p w:rsidR="00AA6090" w:rsidRPr="004C4754" w:rsidRDefault="00AA6090" w:rsidP="00AA6090">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41"/>
      <w:r w:rsidRPr="004C4754">
        <w:rPr>
          <w:rStyle w:val="li1"/>
          <w:rFonts w:ascii="Arial Narrow" w:hAnsi="Arial Narrow"/>
          <w:sz w:val="24"/>
          <w:szCs w:val="24"/>
          <w:lang w:val="it-IT"/>
        </w:rPr>
        <w:t>b)</w:t>
      </w:r>
      <w:r w:rsidRPr="004C4754">
        <w:rPr>
          <w:rStyle w:val="tli1"/>
          <w:rFonts w:ascii="Arial Narrow" w:hAnsi="Arial Narrow"/>
          <w:sz w:val="24"/>
          <w:szCs w:val="24"/>
          <w:lang w:val="it-IT"/>
        </w:rPr>
        <w:t>înaintează rectorului universităţii spre aprobare decizia de înmatriculare a solicitantului în anul universitar corespunzător;</w:t>
      </w:r>
    </w:p>
    <w:bookmarkStart w:id="42" w:name="do|pe2|caI|ar3|al2|lic"/>
    <w:p w:rsidR="00AA6090" w:rsidRPr="004C4754" w:rsidRDefault="00AA6090" w:rsidP="00AA6090">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42"/>
      <w:r w:rsidRPr="004C4754">
        <w:rPr>
          <w:rStyle w:val="li1"/>
          <w:rFonts w:ascii="Arial Narrow" w:hAnsi="Arial Narrow"/>
          <w:sz w:val="24"/>
          <w:szCs w:val="24"/>
          <w:lang w:val="it-IT"/>
        </w:rPr>
        <w:t>c)</w:t>
      </w:r>
      <w:r w:rsidRPr="004C4754">
        <w:rPr>
          <w:rStyle w:val="tli1"/>
          <w:rFonts w:ascii="Arial Narrow" w:hAnsi="Arial Narrow"/>
          <w:sz w:val="24"/>
          <w:szCs w:val="24"/>
          <w:lang w:val="it-IT"/>
        </w:rPr>
        <w:t>completează şi actualizează baza de date cu studenţii care au beneficiat de recunoaşterea perioadelor de studii.</w:t>
      </w:r>
    </w:p>
    <w:bookmarkStart w:id="43" w:name="do|pe2|caI|ar4"/>
    <w:p w:rsidR="00AA6090" w:rsidRPr="004C4754" w:rsidRDefault="00AA6090" w:rsidP="00AA6090">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b/>
          <w:bCs/>
          <w:color w:val="333399"/>
          <w:sz w:val="24"/>
          <w:szCs w:val="24"/>
        </w:rPr>
        <w:fldChar w:fldCharType="begin"/>
      </w:r>
      <w:r w:rsidRPr="00661499">
        <w:rPr>
          <w:rFonts w:ascii="Arial Narrow" w:hAnsi="Arial Narrow"/>
          <w:b/>
          <w:bCs/>
          <w:color w:val="333399"/>
          <w:sz w:val="24"/>
          <w:szCs w:val="24"/>
          <w:lang w:val="it-IT"/>
        </w:rPr>
        <w:instrText xml:space="preserve">INCLUDEPICTURE "C:\\Nicolae\\AppData\\Local\\Microsoft\\Windows\\Documents and Settings\\admin\\sintact 3.0\\cache\\Legislatie\\m.gif" \* MERGEFORMAT </w:instrText>
      </w:r>
      <w:r w:rsidRPr="004C4754">
        <w:rPr>
          <w:rFonts w:ascii="Arial Narrow" w:hAnsi="Arial Narrow"/>
          <w:b/>
          <w:bCs/>
          <w:color w:val="333399"/>
          <w:sz w:val="24"/>
          <w:szCs w:val="24"/>
        </w:rPr>
        <w:fldChar w:fldCharType="separate"/>
      </w:r>
      <w:r w:rsidRPr="004C4754">
        <w:rPr>
          <w:rFonts w:ascii="Arial Narrow" w:hAnsi="Arial Narrow"/>
          <w:b/>
          <w:bCs/>
          <w:color w:val="333399"/>
          <w:sz w:val="24"/>
          <w:szCs w:val="24"/>
        </w:rPr>
        <w:pict>
          <v:shape id="do|pe2|caI|ar4|_i" o:spid="_x0000_i1041" type="#_x0000_t75" style="width:7.5pt;height:7.5pt" o:button="t">
            <v:imagedata r:id="rId11" r:href="rId28"/>
          </v:shape>
        </w:pict>
      </w:r>
      <w:r w:rsidRPr="004C4754">
        <w:rPr>
          <w:rFonts w:ascii="Arial Narrow" w:hAnsi="Arial Narrow"/>
          <w:b/>
          <w:bCs/>
          <w:color w:val="333399"/>
          <w:sz w:val="24"/>
          <w:szCs w:val="24"/>
        </w:rPr>
        <w:fldChar w:fldCharType="end"/>
      </w:r>
      <w:r w:rsidRPr="004C4754">
        <w:rPr>
          <w:rFonts w:ascii="Arial Narrow" w:hAnsi="Arial Narrow"/>
          <w:sz w:val="24"/>
          <w:szCs w:val="24"/>
        </w:rPr>
        <w:fldChar w:fldCharType="end"/>
      </w:r>
      <w:bookmarkEnd w:id="43"/>
      <w:r w:rsidRPr="004C4754">
        <w:rPr>
          <w:rStyle w:val="ar1"/>
          <w:rFonts w:ascii="Arial Narrow" w:hAnsi="Arial Narrow"/>
          <w:sz w:val="24"/>
          <w:szCs w:val="24"/>
          <w:lang w:val="it-IT"/>
        </w:rPr>
        <w:t>Art. 4</w:t>
      </w:r>
    </w:p>
    <w:bookmarkStart w:id="44" w:name="do|pe2|caI|ar4|pa1"/>
    <w:p w:rsidR="00AA6090" w:rsidRPr="004C4754" w:rsidRDefault="00AA6090" w:rsidP="00AA6090">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44"/>
      <w:r w:rsidRPr="004C4754">
        <w:rPr>
          <w:rStyle w:val="tpa1"/>
          <w:rFonts w:ascii="Arial Narrow" w:hAnsi="Arial Narrow"/>
          <w:sz w:val="24"/>
          <w:szCs w:val="24"/>
          <w:lang w:val="it-IT"/>
        </w:rPr>
        <w:t>Dosarul de recunoaştere conţine următoarele acte:</w:t>
      </w:r>
    </w:p>
    <w:bookmarkStart w:id="45" w:name="do|pe2|caI|ar4|pt1"/>
    <w:p w:rsidR="00AA6090" w:rsidRPr="004C4754" w:rsidRDefault="00AA6090" w:rsidP="00AA6090">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45"/>
      <w:r w:rsidRPr="004C4754">
        <w:rPr>
          <w:rStyle w:val="pt1"/>
          <w:rFonts w:ascii="Arial Narrow" w:hAnsi="Arial Narrow"/>
          <w:sz w:val="24"/>
          <w:szCs w:val="24"/>
          <w:lang w:val="it-IT"/>
        </w:rPr>
        <w:t>1.</w:t>
      </w:r>
      <w:r w:rsidRPr="004C4754">
        <w:rPr>
          <w:rStyle w:val="tpt1"/>
          <w:rFonts w:ascii="Arial Narrow" w:hAnsi="Arial Narrow"/>
          <w:sz w:val="24"/>
          <w:szCs w:val="24"/>
          <w:lang w:val="it-IT"/>
        </w:rPr>
        <w:t>cererea de înscriere - formular tipizat care este disponibil pe pagina web proprie fiecărui CRID;</w:t>
      </w:r>
    </w:p>
    <w:bookmarkStart w:id="46" w:name="do|pe2|caI|ar4|pt2"/>
    <w:p w:rsidR="00AA6090" w:rsidRPr="004C4754" w:rsidRDefault="00AA6090" w:rsidP="00AA6090">
      <w:pPr>
        <w:shd w:val="clear" w:color="auto" w:fill="FFFFFF"/>
        <w:jc w:val="both"/>
        <w:rPr>
          <w:rFonts w:ascii="Arial Narrow" w:hAnsi="Arial Narrow"/>
          <w:sz w:val="24"/>
          <w:szCs w:val="24"/>
          <w:lang w:val="it-IT"/>
        </w:rPr>
      </w:pPr>
      <w:r w:rsidRPr="004C4754">
        <w:rPr>
          <w:rFonts w:ascii="Arial Narrow" w:hAnsi="Arial Narrow"/>
          <w:sz w:val="24"/>
          <w:szCs w:val="24"/>
        </w:rPr>
        <w:lastRenderedPageBreak/>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46"/>
      <w:r w:rsidRPr="004C4754">
        <w:rPr>
          <w:rStyle w:val="pt1"/>
          <w:rFonts w:ascii="Arial Narrow" w:hAnsi="Arial Narrow"/>
          <w:sz w:val="24"/>
          <w:szCs w:val="24"/>
          <w:lang w:val="it-IT"/>
        </w:rPr>
        <w:t>2.</w:t>
      </w:r>
      <w:r w:rsidRPr="004C4754">
        <w:rPr>
          <w:rStyle w:val="tpt1"/>
          <w:rFonts w:ascii="Arial Narrow" w:hAnsi="Arial Narrow"/>
          <w:sz w:val="24"/>
          <w:szCs w:val="24"/>
          <w:lang w:val="it-IT"/>
        </w:rPr>
        <w:t>copia legalizată a diplomei de bacalaureat obţinută în România sau, după caz, atestatul, emis de direcţia de specialitate din cadrul Ministerului Educaţiei, Cercetării, Tineretului şi Sportului, de recunoaştere a diplomei de acces în învăţământul superior obţinute în străinătate/scrisoarea de acceptare la studii;</w:t>
      </w:r>
    </w:p>
    <w:bookmarkStart w:id="47" w:name="do|pe2|caI|ar4|pt3"/>
    <w:p w:rsidR="00AA6090" w:rsidRPr="004C4754" w:rsidRDefault="00AA6090" w:rsidP="00AA6090">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47"/>
      <w:r w:rsidRPr="004C4754">
        <w:rPr>
          <w:rStyle w:val="pt1"/>
          <w:rFonts w:ascii="Arial Narrow" w:hAnsi="Arial Narrow"/>
          <w:sz w:val="24"/>
          <w:szCs w:val="24"/>
          <w:lang w:val="it-IT"/>
        </w:rPr>
        <w:t>3.</w:t>
      </w:r>
      <w:r w:rsidRPr="004C4754">
        <w:rPr>
          <w:rStyle w:val="tpt1"/>
          <w:rFonts w:ascii="Arial Narrow" w:hAnsi="Arial Narrow"/>
          <w:sz w:val="24"/>
          <w:szCs w:val="24"/>
          <w:lang w:val="it-IT"/>
        </w:rPr>
        <w:t>copia legalizată a diplomei de licenţă sau master obţinute în România sau, după caz, atestatul, emis de direcţia de specialitate din cadrul Ministerului Educaţiei, Cercetării, Tineretului şi Sportului, de recunoaştere a diplomei de acces la Studii doctorale obţinute în străinătate/scrisoarea de acceptare la studii;</w:t>
      </w:r>
    </w:p>
    <w:bookmarkStart w:id="48" w:name="do|pe2|caI|ar4|pt4"/>
    <w:p w:rsidR="00AA6090" w:rsidRPr="004C4754" w:rsidRDefault="00AA6090" w:rsidP="00AA6090">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48"/>
      <w:r w:rsidRPr="004C4754">
        <w:rPr>
          <w:rStyle w:val="pt1"/>
          <w:rFonts w:ascii="Arial Narrow" w:hAnsi="Arial Narrow"/>
          <w:sz w:val="24"/>
          <w:szCs w:val="24"/>
          <w:lang w:val="it-IT"/>
        </w:rPr>
        <w:t>4.</w:t>
      </w:r>
      <w:r w:rsidRPr="004C4754">
        <w:rPr>
          <w:rStyle w:val="tpt1"/>
          <w:rFonts w:ascii="Arial Narrow" w:hAnsi="Arial Narrow"/>
          <w:sz w:val="24"/>
          <w:szCs w:val="24"/>
          <w:lang w:val="it-IT"/>
        </w:rPr>
        <w:t>documentul, apostilat sau supralegalizat, după caz, care atestă situaţia şcolară pentru anii de studii absolviţi, care să conţină disciplinele, notele, numărul de credite/numărul de puncte şi numărul de ore de curs pentru fiecare disciplină, emis de instituţia de învăţământ superior de la care provine solicitantul, şi traducerea legalizată în limba română;</w:t>
      </w:r>
    </w:p>
    <w:bookmarkStart w:id="49" w:name="do|pe2|caI|ar4|pt5"/>
    <w:p w:rsidR="00AA6090" w:rsidRPr="004C4754" w:rsidRDefault="00AA6090" w:rsidP="00AA6090">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49"/>
      <w:r w:rsidRPr="004C4754">
        <w:rPr>
          <w:rStyle w:val="pt1"/>
          <w:rFonts w:ascii="Arial Narrow" w:hAnsi="Arial Narrow"/>
          <w:sz w:val="24"/>
          <w:szCs w:val="24"/>
          <w:lang w:val="it-IT"/>
        </w:rPr>
        <w:t>5.</w:t>
      </w:r>
      <w:r w:rsidRPr="004C4754">
        <w:rPr>
          <w:rStyle w:val="tpt1"/>
          <w:rFonts w:ascii="Arial Narrow" w:hAnsi="Arial Narrow"/>
          <w:sz w:val="24"/>
          <w:szCs w:val="24"/>
          <w:lang w:val="it-IT"/>
        </w:rPr>
        <w:t>programele analitice pentru disciplinele studiate în instituţia de învăţământ superior de la care provine solicitantul, după caz, şi traducerea legalizată în limba română;</w:t>
      </w:r>
    </w:p>
    <w:bookmarkStart w:id="50" w:name="do|pe2|caI|ar4|pt6"/>
    <w:p w:rsidR="00AA6090" w:rsidRPr="004C4754" w:rsidRDefault="00AA6090" w:rsidP="00AA6090">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50"/>
      <w:r w:rsidRPr="004C4754">
        <w:rPr>
          <w:rStyle w:val="pt1"/>
          <w:rFonts w:ascii="Arial Narrow" w:hAnsi="Arial Narrow"/>
          <w:sz w:val="24"/>
          <w:szCs w:val="24"/>
          <w:lang w:val="it-IT"/>
        </w:rPr>
        <w:t>6.</w:t>
      </w:r>
      <w:r w:rsidRPr="004C4754">
        <w:rPr>
          <w:rStyle w:val="tpt1"/>
          <w:rFonts w:ascii="Arial Narrow" w:hAnsi="Arial Narrow"/>
          <w:sz w:val="24"/>
          <w:szCs w:val="24"/>
          <w:lang w:val="it-IT"/>
        </w:rPr>
        <w:t>certificatul de competenţă lingvistică pentru limba de predare şi de examinare;</w:t>
      </w:r>
    </w:p>
    <w:bookmarkStart w:id="51" w:name="do|pe2|caI|ar4|pt7"/>
    <w:p w:rsidR="00AA6090" w:rsidRPr="004C4754" w:rsidRDefault="00AA6090" w:rsidP="00AA6090">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51"/>
      <w:r w:rsidRPr="004C4754">
        <w:rPr>
          <w:rStyle w:val="pt1"/>
          <w:rFonts w:ascii="Arial Narrow" w:hAnsi="Arial Narrow"/>
          <w:sz w:val="24"/>
          <w:szCs w:val="24"/>
          <w:lang w:val="it-IT"/>
        </w:rPr>
        <w:t>7.</w:t>
      </w:r>
      <w:r w:rsidRPr="004C4754">
        <w:rPr>
          <w:rStyle w:val="tpt1"/>
          <w:rFonts w:ascii="Arial Narrow" w:hAnsi="Arial Narrow"/>
          <w:sz w:val="24"/>
          <w:szCs w:val="24"/>
          <w:lang w:val="it-IT"/>
        </w:rPr>
        <w:t>copia legalizată a certificatului de naştere şi a actului de identitate sau a paşaportului şi, după caz, traducerea legalizată în limba română;</w:t>
      </w:r>
    </w:p>
    <w:bookmarkStart w:id="52" w:name="do|pe2|caI|ar4|pt8"/>
    <w:p w:rsidR="00AA6090" w:rsidRPr="004C4754" w:rsidRDefault="00AA6090" w:rsidP="00AA6090">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52"/>
      <w:r w:rsidRPr="004C4754">
        <w:rPr>
          <w:rStyle w:val="pt1"/>
          <w:rFonts w:ascii="Arial Narrow" w:hAnsi="Arial Narrow"/>
          <w:sz w:val="24"/>
          <w:szCs w:val="24"/>
          <w:lang w:val="it-IT"/>
        </w:rPr>
        <w:t>8.</w:t>
      </w:r>
      <w:r w:rsidRPr="004C4754">
        <w:rPr>
          <w:rStyle w:val="tpt1"/>
          <w:rFonts w:ascii="Arial Narrow" w:hAnsi="Arial Narrow"/>
          <w:sz w:val="24"/>
          <w:szCs w:val="24"/>
          <w:lang w:val="it-IT"/>
        </w:rPr>
        <w:t>copia legalizată a certificatului de căsătorie, în cazul în care numele înscris pe actele de studii nu coincide cu cel din actul de identitate, şi, după caz, traducerea legalizată;</w:t>
      </w:r>
    </w:p>
    <w:bookmarkStart w:id="53" w:name="do|pe2|caI|ar4|pt9"/>
    <w:p w:rsidR="00AA6090" w:rsidRPr="004C4754" w:rsidRDefault="00AA6090" w:rsidP="00AA6090">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53"/>
      <w:r w:rsidRPr="004C4754">
        <w:rPr>
          <w:rStyle w:val="pt1"/>
          <w:rFonts w:ascii="Arial Narrow" w:hAnsi="Arial Narrow"/>
          <w:sz w:val="24"/>
          <w:szCs w:val="24"/>
          <w:lang w:val="it-IT"/>
        </w:rPr>
        <w:t>9.</w:t>
      </w:r>
      <w:r w:rsidRPr="004C4754">
        <w:rPr>
          <w:rStyle w:val="tpt1"/>
          <w:rFonts w:ascii="Arial Narrow" w:hAnsi="Arial Narrow"/>
          <w:sz w:val="24"/>
          <w:szCs w:val="24"/>
          <w:lang w:val="it-IT"/>
        </w:rPr>
        <w:t>declaraţie pe propria răspundere că studiile efectuate anterior nu au fost întrerupte ca urmare a exmatriculării datorate încălcării prevederilor codului de etică şi deontologie al universităţii de provenienţă.</w:t>
      </w:r>
    </w:p>
    <w:bookmarkStart w:id="54" w:name="do|pe2|caI|ar5"/>
    <w:p w:rsidR="00AA6090" w:rsidRPr="004C4754" w:rsidRDefault="00AA6090" w:rsidP="00AA6090">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b/>
          <w:bCs/>
          <w:color w:val="333399"/>
          <w:sz w:val="24"/>
          <w:szCs w:val="24"/>
        </w:rPr>
        <w:fldChar w:fldCharType="begin"/>
      </w:r>
      <w:r w:rsidRPr="00661499">
        <w:rPr>
          <w:rFonts w:ascii="Arial Narrow" w:hAnsi="Arial Narrow"/>
          <w:b/>
          <w:bCs/>
          <w:color w:val="333399"/>
          <w:sz w:val="24"/>
          <w:szCs w:val="24"/>
          <w:lang w:val="it-IT"/>
        </w:rPr>
        <w:instrText xml:space="preserve">INCLUDEPICTURE "C:\\Nicolae\\AppData\\Local\\Microsoft\\Windows\\Documents and Settings\\admin\\sintact 3.0\\cache\\Legislatie\\m.gif" \* MERGEFORMAT </w:instrText>
      </w:r>
      <w:r w:rsidRPr="004C4754">
        <w:rPr>
          <w:rFonts w:ascii="Arial Narrow" w:hAnsi="Arial Narrow"/>
          <w:b/>
          <w:bCs/>
          <w:color w:val="333399"/>
          <w:sz w:val="24"/>
          <w:szCs w:val="24"/>
        </w:rPr>
        <w:fldChar w:fldCharType="separate"/>
      </w:r>
      <w:r w:rsidRPr="004C4754">
        <w:rPr>
          <w:rFonts w:ascii="Arial Narrow" w:hAnsi="Arial Narrow"/>
          <w:b/>
          <w:bCs/>
          <w:color w:val="333399"/>
          <w:sz w:val="24"/>
          <w:szCs w:val="24"/>
        </w:rPr>
        <w:pict>
          <v:shape id="do|pe2|caI|ar5|_i" o:spid="_x0000_i1042" type="#_x0000_t75" style="width:7.5pt;height:7.5pt" o:button="t">
            <v:imagedata r:id="rId11" r:href="rId29"/>
          </v:shape>
        </w:pict>
      </w:r>
      <w:r w:rsidRPr="004C4754">
        <w:rPr>
          <w:rFonts w:ascii="Arial Narrow" w:hAnsi="Arial Narrow"/>
          <w:b/>
          <w:bCs/>
          <w:color w:val="333399"/>
          <w:sz w:val="24"/>
          <w:szCs w:val="24"/>
        </w:rPr>
        <w:fldChar w:fldCharType="end"/>
      </w:r>
      <w:r w:rsidRPr="004C4754">
        <w:rPr>
          <w:rFonts w:ascii="Arial Narrow" w:hAnsi="Arial Narrow"/>
          <w:sz w:val="24"/>
          <w:szCs w:val="24"/>
        </w:rPr>
        <w:fldChar w:fldCharType="end"/>
      </w:r>
      <w:bookmarkEnd w:id="54"/>
      <w:r w:rsidRPr="004C4754">
        <w:rPr>
          <w:rStyle w:val="ar1"/>
          <w:rFonts w:ascii="Arial Narrow" w:hAnsi="Arial Narrow"/>
          <w:sz w:val="24"/>
          <w:szCs w:val="24"/>
          <w:lang w:val="it-IT"/>
        </w:rPr>
        <w:t>Art. 5</w:t>
      </w:r>
    </w:p>
    <w:bookmarkStart w:id="55" w:name="do|pe2|caI|ar5|al1"/>
    <w:p w:rsidR="00AA6090" w:rsidRPr="004C4754" w:rsidRDefault="00AA6090" w:rsidP="00AA6090">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55"/>
      <w:r w:rsidRPr="004C4754">
        <w:rPr>
          <w:rStyle w:val="al1"/>
          <w:rFonts w:ascii="Arial Narrow" w:hAnsi="Arial Narrow"/>
          <w:sz w:val="24"/>
          <w:szCs w:val="24"/>
          <w:lang w:val="it-IT"/>
        </w:rPr>
        <w:t>(1)</w:t>
      </w:r>
      <w:r w:rsidRPr="004C4754">
        <w:rPr>
          <w:rStyle w:val="tal1"/>
          <w:rFonts w:ascii="Arial Narrow" w:hAnsi="Arial Narrow"/>
          <w:sz w:val="24"/>
          <w:szCs w:val="24"/>
          <w:lang w:val="it-IT"/>
        </w:rPr>
        <w:t>Dosarul de recunoaştere a perioadei de studii se depune de către solicitant la secretarul-şef al universităţii.</w:t>
      </w:r>
    </w:p>
    <w:bookmarkStart w:id="56" w:name="do|pe2|caI|ar5|al2"/>
    <w:p w:rsidR="00AA6090" w:rsidRPr="004C4754" w:rsidRDefault="00AA6090" w:rsidP="00AA6090">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56"/>
      <w:r w:rsidRPr="004C4754">
        <w:rPr>
          <w:rStyle w:val="al1"/>
          <w:rFonts w:ascii="Arial Narrow" w:hAnsi="Arial Narrow"/>
          <w:sz w:val="24"/>
          <w:szCs w:val="24"/>
          <w:lang w:val="it-IT"/>
        </w:rPr>
        <w:t>(2)</w:t>
      </w:r>
      <w:r w:rsidRPr="004C4754">
        <w:rPr>
          <w:rStyle w:val="tal1"/>
          <w:rFonts w:ascii="Arial Narrow" w:hAnsi="Arial Narrow"/>
          <w:sz w:val="24"/>
          <w:szCs w:val="24"/>
          <w:lang w:val="it-IT"/>
        </w:rPr>
        <w:t>Secretarul-şef al universităţii verifică dacă dosarul cuprinde toate documentele prevăzute la art. 4.</w:t>
      </w:r>
    </w:p>
    <w:bookmarkStart w:id="57" w:name="do|pe2|caI|ar5|al3"/>
    <w:p w:rsidR="00AA6090" w:rsidRPr="004C4754" w:rsidRDefault="00AA6090" w:rsidP="00AA6090">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57"/>
      <w:r w:rsidRPr="004C4754">
        <w:rPr>
          <w:rStyle w:val="al1"/>
          <w:rFonts w:ascii="Arial Narrow" w:hAnsi="Arial Narrow"/>
          <w:sz w:val="24"/>
          <w:szCs w:val="24"/>
          <w:lang w:val="it-IT"/>
        </w:rPr>
        <w:t>(3)</w:t>
      </w:r>
      <w:r w:rsidRPr="004C4754">
        <w:rPr>
          <w:rStyle w:val="tal1"/>
          <w:rFonts w:ascii="Arial Narrow" w:hAnsi="Arial Narrow"/>
          <w:sz w:val="24"/>
          <w:szCs w:val="24"/>
          <w:lang w:val="it-IT"/>
        </w:rPr>
        <w:t>În cazul în care dosarul prezentat este incomplet, secretarul-şef comunică solicitantului, de urgenţă, electronic, actul/actele care nu a/au fost depus/depuse.</w:t>
      </w:r>
    </w:p>
    <w:bookmarkStart w:id="58" w:name="do|pe2|caI|ar6"/>
    <w:p w:rsidR="00AA6090" w:rsidRPr="004C4754" w:rsidRDefault="00AA6090" w:rsidP="00AA6090">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b/>
          <w:bCs/>
          <w:color w:val="333399"/>
          <w:sz w:val="24"/>
          <w:szCs w:val="24"/>
        </w:rPr>
        <w:fldChar w:fldCharType="begin"/>
      </w:r>
      <w:r w:rsidRPr="00661499">
        <w:rPr>
          <w:rFonts w:ascii="Arial Narrow" w:hAnsi="Arial Narrow"/>
          <w:b/>
          <w:bCs/>
          <w:color w:val="333399"/>
          <w:sz w:val="24"/>
          <w:szCs w:val="24"/>
          <w:lang w:val="it-IT"/>
        </w:rPr>
        <w:instrText xml:space="preserve">INCLUDEPICTURE "C:\\Nicolae\\AppData\\Local\\Microsoft\\Windows\\Documents and Settings\\admin\\sintact 3.0\\cache\\Legislatie\\m.gif" \* MERGEFORMAT </w:instrText>
      </w:r>
      <w:r w:rsidRPr="004C4754">
        <w:rPr>
          <w:rFonts w:ascii="Arial Narrow" w:hAnsi="Arial Narrow"/>
          <w:b/>
          <w:bCs/>
          <w:color w:val="333399"/>
          <w:sz w:val="24"/>
          <w:szCs w:val="24"/>
        </w:rPr>
        <w:fldChar w:fldCharType="separate"/>
      </w:r>
      <w:r w:rsidRPr="004C4754">
        <w:rPr>
          <w:rFonts w:ascii="Arial Narrow" w:hAnsi="Arial Narrow"/>
          <w:b/>
          <w:bCs/>
          <w:color w:val="333399"/>
          <w:sz w:val="24"/>
          <w:szCs w:val="24"/>
        </w:rPr>
        <w:pict>
          <v:shape id="do|pe2|caI|ar6|_i" o:spid="_x0000_i1043" type="#_x0000_t75" style="width:7.5pt;height:7.5pt" o:button="t">
            <v:imagedata r:id="rId11" r:href="rId30"/>
          </v:shape>
        </w:pict>
      </w:r>
      <w:r w:rsidRPr="004C4754">
        <w:rPr>
          <w:rFonts w:ascii="Arial Narrow" w:hAnsi="Arial Narrow"/>
          <w:b/>
          <w:bCs/>
          <w:color w:val="333399"/>
          <w:sz w:val="24"/>
          <w:szCs w:val="24"/>
        </w:rPr>
        <w:fldChar w:fldCharType="end"/>
      </w:r>
      <w:r w:rsidRPr="004C4754">
        <w:rPr>
          <w:rFonts w:ascii="Arial Narrow" w:hAnsi="Arial Narrow"/>
          <w:sz w:val="24"/>
          <w:szCs w:val="24"/>
        </w:rPr>
        <w:fldChar w:fldCharType="end"/>
      </w:r>
      <w:bookmarkEnd w:id="58"/>
      <w:r w:rsidRPr="004C4754">
        <w:rPr>
          <w:rStyle w:val="ar1"/>
          <w:rFonts w:ascii="Arial Narrow" w:hAnsi="Arial Narrow"/>
          <w:sz w:val="24"/>
          <w:szCs w:val="24"/>
          <w:lang w:val="it-IT"/>
        </w:rPr>
        <w:t>Art. 6</w:t>
      </w:r>
    </w:p>
    <w:bookmarkStart w:id="59" w:name="do|pe2|caI|ar6|al1"/>
    <w:p w:rsidR="00AA6090" w:rsidRPr="004C4754" w:rsidRDefault="00AA6090" w:rsidP="00AA6090">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59"/>
      <w:r w:rsidRPr="004C4754">
        <w:rPr>
          <w:rStyle w:val="al1"/>
          <w:rFonts w:ascii="Arial Narrow" w:hAnsi="Arial Narrow"/>
          <w:sz w:val="24"/>
          <w:szCs w:val="24"/>
          <w:lang w:val="it-IT"/>
        </w:rPr>
        <w:t>(1)</w:t>
      </w:r>
      <w:r w:rsidRPr="004C4754">
        <w:rPr>
          <w:rStyle w:val="tal1"/>
          <w:rFonts w:ascii="Arial Narrow" w:hAnsi="Arial Narrow"/>
          <w:sz w:val="24"/>
          <w:szCs w:val="24"/>
          <w:lang w:val="it-IT"/>
        </w:rPr>
        <w:t>Termenul de soluţionare a dosarului de recunoaştere este de 10 zile lucrătoare de la data depunerii dosarului complet, în conformitate cu metodologia de admitere la studii adoptată la nivelul fiecărei universităţi. Acest termen se poate prelungi în cazurile în care este necesară verificarea autenticităţii documentelor şcolare şi a statutului universităţii emitente, solicitantul fiind informat în scris cu privire la motivele nesoluţionării în termenul legal.</w:t>
      </w:r>
    </w:p>
    <w:bookmarkStart w:id="60" w:name="do|pe2|caI|ar6|al2"/>
    <w:p w:rsidR="00AA6090" w:rsidRPr="004C4754" w:rsidRDefault="00AA6090" w:rsidP="00AA6090">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60"/>
      <w:r w:rsidRPr="004C4754">
        <w:rPr>
          <w:rStyle w:val="al1"/>
          <w:rFonts w:ascii="Arial Narrow" w:hAnsi="Arial Narrow"/>
          <w:sz w:val="24"/>
          <w:szCs w:val="24"/>
          <w:lang w:val="it-IT"/>
        </w:rPr>
        <w:t>(2)</w:t>
      </w:r>
      <w:r w:rsidRPr="004C4754">
        <w:rPr>
          <w:rStyle w:val="tal1"/>
          <w:rFonts w:ascii="Arial Narrow" w:hAnsi="Arial Narrow"/>
          <w:sz w:val="24"/>
          <w:szCs w:val="24"/>
          <w:lang w:val="it-IT"/>
        </w:rPr>
        <w:t>Contestaţiile la deciziile de recunoaştere pot fi depuse la secretarul-şef al universităţii în termen de maximum 3 zile lucrătoare de la data confirmării, prin poştă, a primirii deciziei de recunoaştere.</w:t>
      </w:r>
    </w:p>
    <w:bookmarkStart w:id="61" w:name="do|pe2|caI|ar6|al3"/>
    <w:p w:rsidR="00AA6090" w:rsidRPr="004C4754" w:rsidRDefault="00AA6090" w:rsidP="00AA6090">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61"/>
      <w:r w:rsidRPr="004C4754">
        <w:rPr>
          <w:rStyle w:val="al1"/>
          <w:rFonts w:ascii="Arial Narrow" w:hAnsi="Arial Narrow"/>
          <w:sz w:val="24"/>
          <w:szCs w:val="24"/>
          <w:lang w:val="it-IT"/>
        </w:rPr>
        <w:t>(3)</w:t>
      </w:r>
      <w:r w:rsidRPr="004C4754">
        <w:rPr>
          <w:rStyle w:val="tal1"/>
          <w:rFonts w:ascii="Arial Narrow" w:hAnsi="Arial Narrow"/>
          <w:sz w:val="24"/>
          <w:szCs w:val="24"/>
          <w:lang w:val="it-IT"/>
        </w:rPr>
        <w:t>Secretarul-şef convoacă, în termen de două zile lucrătoare, comisia de contestaţii, formată din 3 cadre didactice de specialitate, desemnate conform prevederilor art. 3 alin. (1) lit. c), altele decât cadrele didactice care au evaluat iniţial dosarul, având calificări şi competenţe profesionale în domeniul fundamental de ştiinţe căruia i se circumscrie specializarea ce face obiectul recunoaşterii.</w:t>
      </w:r>
    </w:p>
    <w:bookmarkStart w:id="62" w:name="do|pe2|caI|ar6|al4"/>
    <w:p w:rsidR="00AA6090" w:rsidRPr="004C4754" w:rsidRDefault="00AA6090" w:rsidP="00AA6090">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62"/>
      <w:r w:rsidRPr="004C4754">
        <w:rPr>
          <w:rStyle w:val="al1"/>
          <w:rFonts w:ascii="Arial Narrow" w:hAnsi="Arial Narrow"/>
          <w:sz w:val="24"/>
          <w:szCs w:val="24"/>
          <w:lang w:val="it-IT"/>
        </w:rPr>
        <w:t>(4)</w:t>
      </w:r>
      <w:r w:rsidRPr="004C4754">
        <w:rPr>
          <w:rStyle w:val="tal1"/>
          <w:rFonts w:ascii="Arial Narrow" w:hAnsi="Arial Narrow"/>
          <w:sz w:val="24"/>
          <w:szCs w:val="24"/>
          <w:lang w:val="it-IT"/>
        </w:rPr>
        <w:t>Contestaţia se soluţionează în termen de 3 zile lucrătoare de la data convocării comisiei de contestaţii.</w:t>
      </w:r>
    </w:p>
    <w:bookmarkStart w:id="63" w:name="do|pe2|caI|ar7"/>
    <w:p w:rsidR="00AA6090" w:rsidRPr="004C4754" w:rsidRDefault="00AA6090" w:rsidP="00AA6090">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b/>
          <w:bCs/>
          <w:color w:val="333399"/>
          <w:sz w:val="24"/>
          <w:szCs w:val="24"/>
        </w:rPr>
        <w:fldChar w:fldCharType="begin"/>
      </w:r>
      <w:r w:rsidRPr="00661499">
        <w:rPr>
          <w:rFonts w:ascii="Arial Narrow" w:hAnsi="Arial Narrow"/>
          <w:b/>
          <w:bCs/>
          <w:color w:val="333399"/>
          <w:sz w:val="24"/>
          <w:szCs w:val="24"/>
          <w:lang w:val="it-IT"/>
        </w:rPr>
        <w:instrText xml:space="preserve">INCLUDEPICTURE "C:\\Nicolae\\AppData\\Local\\Microsoft\\Windows\\Documents and Settings\\admin\\sintact 3.0\\cache\\Legislatie\\m.gif" \* MERGEFORMAT </w:instrText>
      </w:r>
      <w:r w:rsidRPr="004C4754">
        <w:rPr>
          <w:rFonts w:ascii="Arial Narrow" w:hAnsi="Arial Narrow"/>
          <w:b/>
          <w:bCs/>
          <w:color w:val="333399"/>
          <w:sz w:val="24"/>
          <w:szCs w:val="24"/>
        </w:rPr>
        <w:fldChar w:fldCharType="separate"/>
      </w:r>
      <w:r w:rsidRPr="004C4754">
        <w:rPr>
          <w:rFonts w:ascii="Arial Narrow" w:hAnsi="Arial Narrow"/>
          <w:b/>
          <w:bCs/>
          <w:color w:val="333399"/>
          <w:sz w:val="24"/>
          <w:szCs w:val="24"/>
        </w:rPr>
        <w:pict>
          <v:shape id="do|pe2|caI|ar7|_i" o:spid="_x0000_i1044" type="#_x0000_t75" style="width:7.5pt;height:7.5pt" o:button="t">
            <v:imagedata r:id="rId11" r:href="rId31"/>
          </v:shape>
        </w:pict>
      </w:r>
      <w:r w:rsidRPr="004C4754">
        <w:rPr>
          <w:rFonts w:ascii="Arial Narrow" w:hAnsi="Arial Narrow"/>
          <w:b/>
          <w:bCs/>
          <w:color w:val="333399"/>
          <w:sz w:val="24"/>
          <w:szCs w:val="24"/>
        </w:rPr>
        <w:fldChar w:fldCharType="end"/>
      </w:r>
      <w:r w:rsidRPr="004C4754">
        <w:rPr>
          <w:rFonts w:ascii="Arial Narrow" w:hAnsi="Arial Narrow"/>
          <w:sz w:val="24"/>
          <w:szCs w:val="24"/>
        </w:rPr>
        <w:fldChar w:fldCharType="end"/>
      </w:r>
      <w:bookmarkEnd w:id="63"/>
      <w:r w:rsidRPr="004C4754">
        <w:rPr>
          <w:rStyle w:val="ar1"/>
          <w:rFonts w:ascii="Arial Narrow" w:hAnsi="Arial Narrow"/>
          <w:sz w:val="24"/>
          <w:szCs w:val="24"/>
          <w:lang w:val="it-IT"/>
        </w:rPr>
        <w:t>Art. 7</w:t>
      </w:r>
    </w:p>
    <w:bookmarkStart w:id="64" w:name="do|pe2|caI|ar7|pa1"/>
    <w:p w:rsidR="00AA6090" w:rsidRPr="004C4754" w:rsidRDefault="00AA6090" w:rsidP="00AA6090">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64"/>
      <w:r w:rsidRPr="004C4754">
        <w:rPr>
          <w:rStyle w:val="tpa1"/>
          <w:rFonts w:ascii="Arial Narrow" w:hAnsi="Arial Narrow"/>
          <w:sz w:val="24"/>
          <w:szCs w:val="24"/>
          <w:lang w:val="it-IT"/>
        </w:rPr>
        <w:t>Evaluarea de către CRID-uri sau de către comisiile de specialitate, după caz, a documentelor şcolare şi a actelor de studii în vederea recunoaşterii se realizează prin parcurgerea următoarelor etape:</w:t>
      </w:r>
    </w:p>
    <w:bookmarkStart w:id="65" w:name="do|pe2|caI|ar7|pt1"/>
    <w:p w:rsidR="00AA6090" w:rsidRPr="004C4754" w:rsidRDefault="00AA6090" w:rsidP="00AA6090">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65"/>
      <w:r w:rsidRPr="004C4754">
        <w:rPr>
          <w:rStyle w:val="pt1"/>
          <w:rFonts w:ascii="Arial Narrow" w:hAnsi="Arial Narrow"/>
          <w:sz w:val="24"/>
          <w:szCs w:val="24"/>
          <w:lang w:val="it-IT"/>
        </w:rPr>
        <w:t>1.</w:t>
      </w:r>
      <w:r w:rsidRPr="004C4754">
        <w:rPr>
          <w:rStyle w:val="tpt1"/>
          <w:rFonts w:ascii="Arial Narrow" w:hAnsi="Arial Narrow"/>
          <w:sz w:val="24"/>
          <w:szCs w:val="24"/>
          <w:lang w:val="it-IT"/>
        </w:rPr>
        <w:t>verificarea statutului programului de studii şi al instituţiei de învăţământ superior care a emis documentele şcolare şi actele de studii supuse recunoaşterii, precum şi a nivelului programului de studii urmat în cadrul respectivei instituţii de învăţământ superior. În cazul în care instituţia de învăţământ superior emitentă nu este recunoscută/acreditată în statul de origine, actele de studii depuse de solicitant nu se recunosc;</w:t>
      </w:r>
    </w:p>
    <w:bookmarkStart w:id="66" w:name="do|pe2|caI|ar7|pt2"/>
    <w:p w:rsidR="00AA6090" w:rsidRPr="004C4754" w:rsidRDefault="00AA6090" w:rsidP="00AA6090">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66"/>
      <w:r w:rsidRPr="004C4754">
        <w:rPr>
          <w:rStyle w:val="pt1"/>
          <w:rFonts w:ascii="Arial Narrow" w:hAnsi="Arial Narrow"/>
          <w:sz w:val="24"/>
          <w:szCs w:val="24"/>
          <w:lang w:val="it-IT"/>
        </w:rPr>
        <w:t>2.</w:t>
      </w:r>
      <w:r w:rsidRPr="004C4754">
        <w:rPr>
          <w:rStyle w:val="tpt1"/>
          <w:rFonts w:ascii="Arial Narrow" w:hAnsi="Arial Narrow"/>
          <w:sz w:val="24"/>
          <w:szCs w:val="24"/>
          <w:lang w:val="it-IT"/>
        </w:rPr>
        <w:t>transmiterea către CNRED, în format electronic, pentru verificare, a documentelor şcolare depuse în dosar, în cazul în care există îndoieli asupra autenticităţii şi legalităţii emiterii acestora;</w:t>
      </w:r>
    </w:p>
    <w:bookmarkStart w:id="67" w:name="do|pe2|caI|ar7|pt3"/>
    <w:p w:rsidR="00AA6090" w:rsidRPr="004C4754" w:rsidRDefault="00AA6090" w:rsidP="00AA6090">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b/>
          <w:bCs/>
          <w:color w:val="333399"/>
          <w:sz w:val="24"/>
          <w:szCs w:val="24"/>
        </w:rPr>
        <w:fldChar w:fldCharType="begin"/>
      </w:r>
      <w:r w:rsidRPr="00661499">
        <w:rPr>
          <w:rFonts w:ascii="Arial Narrow" w:hAnsi="Arial Narrow"/>
          <w:b/>
          <w:bCs/>
          <w:color w:val="333399"/>
          <w:sz w:val="24"/>
          <w:szCs w:val="24"/>
          <w:lang w:val="it-IT"/>
        </w:rPr>
        <w:instrText xml:space="preserve">INCLUDEPICTURE "C:\\Nicolae\\AppData\\Local\\Microsoft\\Windows\\Documents and Settings\\admin\\sintact 3.0\\cache\\Legislatie\\m.gif" \* MERGEFORMAT </w:instrText>
      </w:r>
      <w:r w:rsidRPr="004C4754">
        <w:rPr>
          <w:rFonts w:ascii="Arial Narrow" w:hAnsi="Arial Narrow"/>
          <w:b/>
          <w:bCs/>
          <w:color w:val="333399"/>
          <w:sz w:val="24"/>
          <w:szCs w:val="24"/>
        </w:rPr>
        <w:fldChar w:fldCharType="separate"/>
      </w:r>
      <w:r w:rsidRPr="004C4754">
        <w:rPr>
          <w:rFonts w:ascii="Arial Narrow" w:hAnsi="Arial Narrow"/>
          <w:b/>
          <w:bCs/>
          <w:color w:val="333399"/>
          <w:sz w:val="24"/>
          <w:szCs w:val="24"/>
        </w:rPr>
        <w:pict>
          <v:shape id="do|pe2|caI|ar7|pt3|_i" o:spid="_x0000_i1045" type="#_x0000_t75" style="width:7.5pt;height:7.5pt" o:button="t">
            <v:imagedata r:id="rId11" r:href="rId32"/>
          </v:shape>
        </w:pict>
      </w:r>
      <w:r w:rsidRPr="004C4754">
        <w:rPr>
          <w:rFonts w:ascii="Arial Narrow" w:hAnsi="Arial Narrow"/>
          <w:b/>
          <w:bCs/>
          <w:color w:val="333399"/>
          <w:sz w:val="24"/>
          <w:szCs w:val="24"/>
        </w:rPr>
        <w:fldChar w:fldCharType="end"/>
      </w:r>
      <w:r w:rsidRPr="004C4754">
        <w:rPr>
          <w:rFonts w:ascii="Arial Narrow" w:hAnsi="Arial Narrow"/>
          <w:sz w:val="24"/>
          <w:szCs w:val="24"/>
        </w:rPr>
        <w:fldChar w:fldCharType="end"/>
      </w:r>
      <w:bookmarkEnd w:id="67"/>
      <w:r w:rsidRPr="004C4754">
        <w:rPr>
          <w:rStyle w:val="pt1"/>
          <w:rFonts w:ascii="Arial Narrow" w:hAnsi="Arial Narrow"/>
          <w:sz w:val="24"/>
          <w:szCs w:val="24"/>
          <w:lang w:val="it-IT"/>
        </w:rPr>
        <w:t>3.</w:t>
      </w:r>
      <w:r w:rsidRPr="004C4754">
        <w:rPr>
          <w:rStyle w:val="tpt1"/>
          <w:rFonts w:ascii="Arial Narrow" w:hAnsi="Arial Narrow"/>
          <w:sz w:val="24"/>
          <w:szCs w:val="24"/>
          <w:lang w:val="it-IT"/>
        </w:rPr>
        <w:t>analizarea următoarelor elemente:</w:t>
      </w:r>
    </w:p>
    <w:bookmarkStart w:id="68" w:name="do|pe2|caI|ar7|pt3|lia"/>
    <w:p w:rsidR="00AA6090" w:rsidRPr="004C4754" w:rsidRDefault="00AA6090" w:rsidP="00AA6090">
      <w:pPr>
        <w:shd w:val="clear" w:color="auto" w:fill="FFFFFF"/>
        <w:jc w:val="both"/>
        <w:rPr>
          <w:rFonts w:ascii="Arial Narrow" w:hAnsi="Arial Narrow"/>
          <w:sz w:val="24"/>
          <w:szCs w:val="24"/>
          <w:lang w:val="it-IT"/>
        </w:rPr>
      </w:pPr>
      <w:r w:rsidRPr="004C4754">
        <w:rPr>
          <w:rFonts w:ascii="Arial Narrow" w:hAnsi="Arial Narrow"/>
          <w:sz w:val="24"/>
          <w:szCs w:val="24"/>
        </w:rPr>
        <w:lastRenderedPageBreak/>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68"/>
      <w:r w:rsidRPr="004C4754">
        <w:rPr>
          <w:rStyle w:val="li1"/>
          <w:rFonts w:ascii="Arial Narrow" w:hAnsi="Arial Narrow"/>
          <w:sz w:val="24"/>
          <w:szCs w:val="24"/>
          <w:lang w:val="it-IT"/>
        </w:rPr>
        <w:t>a)</w:t>
      </w:r>
      <w:r w:rsidRPr="004C4754">
        <w:rPr>
          <w:rStyle w:val="tli1"/>
          <w:rFonts w:ascii="Arial Narrow" w:hAnsi="Arial Narrow"/>
          <w:sz w:val="24"/>
          <w:szCs w:val="24"/>
          <w:lang w:val="it-IT"/>
        </w:rPr>
        <w:t>numărul de credite de studiu transferabile şi acumulabile - ECTS sau punctele obţinute în cadrul studiilor efectuate la instituţia de învăţământ superior de la care provine solicitantul;</w:t>
      </w:r>
    </w:p>
    <w:bookmarkStart w:id="69" w:name="do|pe2|caI|ar7|pt3|lib"/>
    <w:p w:rsidR="00AA6090" w:rsidRPr="004C4754" w:rsidRDefault="00AA6090" w:rsidP="00AA6090">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69"/>
      <w:r w:rsidRPr="004C4754">
        <w:rPr>
          <w:rStyle w:val="li1"/>
          <w:rFonts w:ascii="Arial Narrow" w:hAnsi="Arial Narrow"/>
          <w:sz w:val="24"/>
          <w:szCs w:val="24"/>
          <w:lang w:val="it-IT"/>
        </w:rPr>
        <w:t>b)</w:t>
      </w:r>
      <w:r w:rsidRPr="004C4754">
        <w:rPr>
          <w:rStyle w:val="tli1"/>
          <w:rFonts w:ascii="Arial Narrow" w:hAnsi="Arial Narrow"/>
          <w:sz w:val="24"/>
          <w:szCs w:val="24"/>
          <w:lang w:val="it-IT"/>
        </w:rPr>
        <w:t>rezultatele obţinute pe parcursul şcolarităţii efectuate anterior, evidenţiate prin diferite sisteme de evaluare/notare. În acest scop se va efectua conversia meilor obţinute cu ajutorul grilei de conversie, prevăzută în anexa care face parte integrantă din prezenta metodologie;</w:t>
      </w:r>
    </w:p>
    <w:bookmarkStart w:id="70" w:name="do|pe2|caI|ar7|pt3|lic"/>
    <w:p w:rsidR="00AA6090" w:rsidRPr="004C4754" w:rsidRDefault="00AA6090" w:rsidP="00AA6090">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70"/>
      <w:r w:rsidRPr="004C4754">
        <w:rPr>
          <w:rStyle w:val="li1"/>
          <w:rFonts w:ascii="Arial Narrow" w:hAnsi="Arial Narrow"/>
          <w:sz w:val="24"/>
          <w:szCs w:val="24"/>
          <w:lang w:val="it-IT"/>
        </w:rPr>
        <w:t>c)</w:t>
      </w:r>
      <w:r w:rsidRPr="004C4754">
        <w:rPr>
          <w:rStyle w:val="tli1"/>
          <w:rFonts w:ascii="Arial Narrow" w:hAnsi="Arial Narrow"/>
          <w:sz w:val="24"/>
          <w:szCs w:val="24"/>
          <w:lang w:val="it-IT"/>
        </w:rPr>
        <w:t>curriculum-ul parcurs în cadrul instituţiei de învăţământ superior de la care provine solicitantul;</w:t>
      </w:r>
    </w:p>
    <w:bookmarkStart w:id="71" w:name="do|pe2|caI|ar7|pt3|lid"/>
    <w:p w:rsidR="00AA6090" w:rsidRPr="004C4754" w:rsidRDefault="00AA6090" w:rsidP="00AA6090">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71"/>
      <w:r w:rsidRPr="004C4754">
        <w:rPr>
          <w:rStyle w:val="li1"/>
          <w:rFonts w:ascii="Arial Narrow" w:hAnsi="Arial Narrow"/>
          <w:sz w:val="24"/>
          <w:szCs w:val="24"/>
          <w:lang w:val="it-IT"/>
        </w:rPr>
        <w:t>d)</w:t>
      </w:r>
      <w:r w:rsidRPr="004C4754">
        <w:rPr>
          <w:rStyle w:val="tli1"/>
          <w:rFonts w:ascii="Arial Narrow" w:hAnsi="Arial Narrow"/>
          <w:sz w:val="24"/>
          <w:szCs w:val="24"/>
          <w:lang w:val="it-IT"/>
        </w:rPr>
        <w:t>rezultatele examenelor şi referatelor ştiinţifice susţinute în cadrul studiilor doctorale efectuate în străinătate;</w:t>
      </w:r>
    </w:p>
    <w:bookmarkStart w:id="72" w:name="do|pe2|caI|ar7|pt3|lie"/>
    <w:p w:rsidR="00AA6090" w:rsidRPr="004C4754" w:rsidRDefault="00AA6090" w:rsidP="00AA6090">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72"/>
      <w:r w:rsidRPr="004C4754">
        <w:rPr>
          <w:rStyle w:val="li1"/>
          <w:rFonts w:ascii="Arial Narrow" w:hAnsi="Arial Narrow"/>
          <w:sz w:val="24"/>
          <w:szCs w:val="24"/>
          <w:lang w:val="it-IT"/>
        </w:rPr>
        <w:t>e)</w:t>
      </w:r>
      <w:r w:rsidRPr="004C4754">
        <w:rPr>
          <w:rStyle w:val="tli1"/>
          <w:rFonts w:ascii="Arial Narrow" w:hAnsi="Arial Narrow"/>
          <w:sz w:val="24"/>
          <w:szCs w:val="24"/>
          <w:lang w:val="it-IT"/>
        </w:rPr>
        <w:t>lista articolelor şi lucrărilor publicate în cadrul studiilor doctorale efectuate în străinătate.</w:t>
      </w:r>
    </w:p>
    <w:bookmarkStart w:id="73" w:name="do|pe2|caI|ar8"/>
    <w:p w:rsidR="00AA6090" w:rsidRPr="004C4754" w:rsidRDefault="00AA6090" w:rsidP="00AA6090">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b/>
          <w:bCs/>
          <w:color w:val="333399"/>
          <w:sz w:val="24"/>
          <w:szCs w:val="24"/>
        </w:rPr>
        <w:fldChar w:fldCharType="begin"/>
      </w:r>
      <w:r>
        <w:rPr>
          <w:rFonts w:ascii="Arial Narrow" w:hAnsi="Arial Narrow"/>
          <w:b/>
          <w:bCs/>
          <w:color w:val="333399"/>
          <w:sz w:val="24"/>
          <w:szCs w:val="24"/>
        </w:rPr>
        <w:instrText>INCLUDEPICTURE "C:\\Nicolae\\AppData\\Local\\Microsoft\\Windows\\Documents and Settings\\admin\\sintact 3.0\\cache\\Legislatie\\m.gif" \* MERGEFORMAT</w:instrText>
      </w:r>
      <w:r w:rsidRPr="00661499">
        <w:rPr>
          <w:rFonts w:ascii="Arial Narrow" w:hAnsi="Arial Narrow"/>
          <w:b/>
          <w:bCs/>
          <w:color w:val="333399"/>
          <w:sz w:val="24"/>
          <w:szCs w:val="24"/>
          <w:lang w:val="it-IT"/>
        </w:rPr>
        <w:instrText xml:space="preserve"> </w:instrText>
      </w:r>
      <w:r w:rsidRPr="004C4754">
        <w:rPr>
          <w:rFonts w:ascii="Arial Narrow" w:hAnsi="Arial Narrow"/>
          <w:b/>
          <w:bCs/>
          <w:color w:val="333399"/>
          <w:sz w:val="24"/>
          <w:szCs w:val="24"/>
        </w:rPr>
        <w:fldChar w:fldCharType="separate"/>
      </w:r>
      <w:r w:rsidRPr="004C4754">
        <w:rPr>
          <w:rFonts w:ascii="Arial Narrow" w:hAnsi="Arial Narrow"/>
          <w:b/>
          <w:bCs/>
          <w:color w:val="333399"/>
          <w:sz w:val="24"/>
          <w:szCs w:val="24"/>
        </w:rPr>
        <w:pict>
          <v:shape id="do|pe2|caI|ar8|_i" o:spid="_x0000_i1046" type="#_x0000_t75" style="width:7.5pt;height:7.5pt" o:button="t">
            <v:imagedata r:id="rId11" r:href="rId33"/>
          </v:shape>
        </w:pict>
      </w:r>
      <w:r w:rsidRPr="004C4754">
        <w:rPr>
          <w:rFonts w:ascii="Arial Narrow" w:hAnsi="Arial Narrow"/>
          <w:b/>
          <w:bCs/>
          <w:color w:val="333399"/>
          <w:sz w:val="24"/>
          <w:szCs w:val="24"/>
        </w:rPr>
        <w:fldChar w:fldCharType="end"/>
      </w:r>
      <w:r w:rsidRPr="004C4754">
        <w:rPr>
          <w:rFonts w:ascii="Arial Narrow" w:hAnsi="Arial Narrow"/>
          <w:sz w:val="24"/>
          <w:szCs w:val="24"/>
        </w:rPr>
        <w:fldChar w:fldCharType="end"/>
      </w:r>
      <w:bookmarkEnd w:id="73"/>
      <w:r w:rsidRPr="004C4754">
        <w:rPr>
          <w:rStyle w:val="ar1"/>
          <w:rFonts w:ascii="Arial Narrow" w:hAnsi="Arial Narrow"/>
          <w:sz w:val="24"/>
          <w:szCs w:val="24"/>
          <w:lang w:val="it-IT"/>
        </w:rPr>
        <w:t>Art. 8</w:t>
      </w:r>
    </w:p>
    <w:bookmarkStart w:id="74" w:name="do|pe2|caI|ar8|al1"/>
    <w:p w:rsidR="00AA6090" w:rsidRPr="004C4754" w:rsidRDefault="00AA6090" w:rsidP="00AA6090">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b/>
          <w:bCs/>
          <w:color w:val="333399"/>
          <w:sz w:val="24"/>
          <w:szCs w:val="24"/>
        </w:rPr>
        <w:fldChar w:fldCharType="begin"/>
      </w:r>
      <w:r w:rsidRPr="00661499">
        <w:rPr>
          <w:rFonts w:ascii="Arial Narrow" w:hAnsi="Arial Narrow"/>
          <w:b/>
          <w:bCs/>
          <w:color w:val="333399"/>
          <w:sz w:val="24"/>
          <w:szCs w:val="24"/>
          <w:lang w:val="it-IT"/>
        </w:rPr>
        <w:instrText xml:space="preserve">INCLUDEPICTURE "C:\\Nicolae\\AppData\\Local\\Microsoft\\Windows\\Documents and Settings\\admin\\sintact 3.0\\cache\\Legislatie\\m.gif" \* MERGEFORMAT </w:instrText>
      </w:r>
      <w:r w:rsidRPr="004C4754">
        <w:rPr>
          <w:rFonts w:ascii="Arial Narrow" w:hAnsi="Arial Narrow"/>
          <w:b/>
          <w:bCs/>
          <w:color w:val="333399"/>
          <w:sz w:val="24"/>
          <w:szCs w:val="24"/>
        </w:rPr>
        <w:fldChar w:fldCharType="separate"/>
      </w:r>
      <w:r w:rsidRPr="004C4754">
        <w:rPr>
          <w:rFonts w:ascii="Arial Narrow" w:hAnsi="Arial Narrow"/>
          <w:b/>
          <w:bCs/>
          <w:color w:val="333399"/>
          <w:sz w:val="24"/>
          <w:szCs w:val="24"/>
        </w:rPr>
        <w:pict>
          <v:shape id="do|pe2|caI|ar8|al1|_i" o:spid="_x0000_i1047" type="#_x0000_t75" style="width:7.5pt;height:7.5pt" o:button="t">
            <v:imagedata r:id="rId11" r:href="rId34"/>
          </v:shape>
        </w:pict>
      </w:r>
      <w:r w:rsidRPr="004C4754">
        <w:rPr>
          <w:rFonts w:ascii="Arial Narrow" w:hAnsi="Arial Narrow"/>
          <w:b/>
          <w:bCs/>
          <w:color w:val="333399"/>
          <w:sz w:val="24"/>
          <w:szCs w:val="24"/>
        </w:rPr>
        <w:fldChar w:fldCharType="end"/>
      </w:r>
      <w:r w:rsidRPr="004C4754">
        <w:rPr>
          <w:rFonts w:ascii="Arial Narrow" w:hAnsi="Arial Narrow"/>
          <w:sz w:val="24"/>
          <w:szCs w:val="24"/>
        </w:rPr>
        <w:fldChar w:fldCharType="end"/>
      </w:r>
      <w:bookmarkEnd w:id="74"/>
      <w:r w:rsidRPr="004C4754">
        <w:rPr>
          <w:rStyle w:val="al1"/>
          <w:rFonts w:ascii="Arial Narrow" w:hAnsi="Arial Narrow"/>
          <w:sz w:val="24"/>
          <w:szCs w:val="24"/>
          <w:lang w:val="it-IT"/>
        </w:rPr>
        <w:t>(1)</w:t>
      </w:r>
      <w:r w:rsidRPr="004C4754">
        <w:rPr>
          <w:rStyle w:val="tal1"/>
          <w:rFonts w:ascii="Arial Narrow" w:hAnsi="Arial Narrow"/>
          <w:sz w:val="24"/>
          <w:szCs w:val="24"/>
          <w:lang w:val="it-IT"/>
        </w:rPr>
        <w:t>În urma evaluării menţionate la art. 7, membrii CRID-urilor sau ai comisiilor de specialitate, după caz, pronunţă una dintre următoarele soluţii:</w:t>
      </w:r>
    </w:p>
    <w:bookmarkStart w:id="75" w:name="do|pe2|caI|ar8|al1|lia"/>
    <w:p w:rsidR="00AA6090" w:rsidRPr="004C4754" w:rsidRDefault="00AA6090" w:rsidP="00AA6090">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75"/>
      <w:r w:rsidRPr="004C4754">
        <w:rPr>
          <w:rStyle w:val="li1"/>
          <w:rFonts w:ascii="Arial Narrow" w:hAnsi="Arial Narrow"/>
          <w:sz w:val="24"/>
          <w:szCs w:val="24"/>
          <w:lang w:val="it-IT"/>
        </w:rPr>
        <w:t>a)</w:t>
      </w:r>
      <w:r w:rsidRPr="004C4754">
        <w:rPr>
          <w:rStyle w:val="tli1"/>
          <w:rFonts w:ascii="Arial Narrow" w:hAnsi="Arial Narrow"/>
          <w:sz w:val="24"/>
          <w:szCs w:val="24"/>
          <w:lang w:val="it-IT"/>
        </w:rPr>
        <w:t>recunoaşterea automată, în cazul în care nu se constată diferenţe substanţiale în ceea ce priveşte elementele menţionate mai sus şi solicitantului i se poate echivala numărul minim de credite de studiu necesar înmatriculării în anul universitar în curs, prevăzut în regulamentul instituţiei de învăţământ superior;</w:t>
      </w:r>
    </w:p>
    <w:bookmarkStart w:id="76" w:name="do|pe2|caI|ar8|al1|lib"/>
    <w:p w:rsidR="00AA6090" w:rsidRPr="004C4754" w:rsidRDefault="00AA6090" w:rsidP="00AA6090">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76"/>
      <w:r w:rsidRPr="004C4754">
        <w:rPr>
          <w:rStyle w:val="li1"/>
          <w:rFonts w:ascii="Arial Narrow" w:hAnsi="Arial Narrow"/>
          <w:sz w:val="24"/>
          <w:szCs w:val="24"/>
          <w:lang w:val="it-IT"/>
        </w:rPr>
        <w:t>b)</w:t>
      </w:r>
      <w:r w:rsidRPr="004C4754">
        <w:rPr>
          <w:rStyle w:val="tli1"/>
          <w:rFonts w:ascii="Arial Narrow" w:hAnsi="Arial Narrow"/>
          <w:sz w:val="24"/>
          <w:szCs w:val="24"/>
          <w:lang w:val="it-IT"/>
        </w:rPr>
        <w:t>susţinerea de măsuri compensatorii, respectiv examenele de diferenţă, în cazul în care se constată diferenţe substanţiale, care trebuie susţinute în vederea înscrierii solicitantului în anul de studiu corespunzător.</w:t>
      </w:r>
    </w:p>
    <w:p w:rsidR="00AA6090" w:rsidRDefault="00AA6090" w:rsidP="00AA6090">
      <w:pPr>
        <w:shd w:val="clear" w:color="auto" w:fill="FFFFFF"/>
        <w:jc w:val="both"/>
        <w:rPr>
          <w:rFonts w:ascii="Arial Narrow" w:hAnsi="Arial Narrow"/>
          <w:sz w:val="24"/>
          <w:szCs w:val="24"/>
        </w:rPr>
      </w:pPr>
      <w:bookmarkStart w:id="77" w:name="do|pe2|caI|ar8|al2"/>
    </w:p>
    <w:p w:rsidR="00AA6090" w:rsidRPr="004C4754" w:rsidRDefault="00AA6090" w:rsidP="00AA6090">
      <w:pPr>
        <w:shd w:val="clear" w:color="auto" w:fill="FFFFFF"/>
        <w:jc w:val="both"/>
        <w:rPr>
          <w:rFonts w:ascii="Arial Narrow" w:hAnsi="Arial Narrow"/>
          <w:sz w:val="24"/>
          <w:szCs w:val="24"/>
          <w:lang w:val="it-IT"/>
        </w:rPr>
      </w:pPr>
      <w:hyperlink r:id="rId35" w:anchor="#" w:history="1">
        <w:r w:rsidRPr="004C4754">
          <w:rPr>
            <w:rFonts w:ascii="Arial Narrow" w:hAnsi="Arial Narrow"/>
            <w:b/>
            <w:bCs/>
            <w:color w:val="333399"/>
            <w:sz w:val="24"/>
            <w:szCs w:val="24"/>
          </w:rPr>
          <w:fldChar w:fldCharType="begin"/>
        </w:r>
        <w:r w:rsidRPr="00661499">
          <w:rPr>
            <w:rFonts w:ascii="Arial Narrow" w:hAnsi="Arial Narrow"/>
            <w:b/>
            <w:bCs/>
            <w:color w:val="333399"/>
            <w:sz w:val="24"/>
            <w:szCs w:val="24"/>
            <w:lang w:val="it-IT"/>
          </w:rPr>
          <w:instrText xml:space="preserve">INCLUDEPICTURE "C:\\Nicolae\\AppData\\Local\\Microsoft\\Windows\\Documents and Settings\\admin\\sintact 3.0\\cache\\Legislatie\\m.gif" \* MERGEFORMAT </w:instrText>
        </w:r>
        <w:r w:rsidRPr="004C4754">
          <w:rPr>
            <w:rFonts w:ascii="Arial Narrow" w:hAnsi="Arial Narrow"/>
            <w:b/>
            <w:bCs/>
            <w:color w:val="333399"/>
            <w:sz w:val="24"/>
            <w:szCs w:val="24"/>
          </w:rPr>
          <w:fldChar w:fldCharType="separate"/>
        </w:r>
        <w:r w:rsidRPr="004C4754">
          <w:rPr>
            <w:rFonts w:ascii="Arial Narrow" w:hAnsi="Arial Narrow"/>
            <w:b/>
            <w:bCs/>
            <w:color w:val="333399"/>
            <w:sz w:val="24"/>
            <w:szCs w:val="24"/>
          </w:rPr>
          <w:pict>
            <v:shape id="do|pe2|caI|ar8|al2|_i" o:spid="_x0000_i1048" type="#_x0000_t75" style="width:7.5pt;height:7.5pt" o:button="t">
              <v:imagedata r:id="rId11" r:href="rId36"/>
            </v:shape>
          </w:pict>
        </w:r>
        <w:r w:rsidRPr="004C4754">
          <w:rPr>
            <w:rFonts w:ascii="Arial Narrow" w:hAnsi="Arial Narrow"/>
            <w:b/>
            <w:bCs/>
            <w:color w:val="333399"/>
            <w:sz w:val="24"/>
            <w:szCs w:val="24"/>
          </w:rPr>
          <w:fldChar w:fldCharType="end"/>
        </w:r>
      </w:hyperlink>
      <w:bookmarkEnd w:id="77"/>
      <w:r w:rsidRPr="004C4754">
        <w:rPr>
          <w:rStyle w:val="al1"/>
          <w:rFonts w:ascii="Arial Narrow" w:hAnsi="Arial Narrow"/>
          <w:sz w:val="24"/>
          <w:szCs w:val="24"/>
          <w:lang w:val="it-IT"/>
        </w:rPr>
        <w:t>(2)</w:t>
      </w:r>
      <w:r w:rsidRPr="004C4754">
        <w:rPr>
          <w:rStyle w:val="tal1"/>
          <w:rFonts w:ascii="Arial Narrow" w:hAnsi="Arial Narrow"/>
          <w:sz w:val="24"/>
          <w:szCs w:val="24"/>
          <w:lang w:val="it-IT"/>
        </w:rPr>
        <w:t>Diferenţele substanţiale menţionate la alin. (1) lit. b) constau în:</w:t>
      </w:r>
    </w:p>
    <w:bookmarkStart w:id="78" w:name="do|pe2|caI|ar8|al2|lia"/>
    <w:p w:rsidR="00AA6090" w:rsidRPr="004C4754" w:rsidRDefault="00AA6090" w:rsidP="00AA6090">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78"/>
      <w:r w:rsidRPr="004C4754">
        <w:rPr>
          <w:rStyle w:val="li1"/>
          <w:rFonts w:ascii="Arial Narrow" w:hAnsi="Arial Narrow"/>
          <w:sz w:val="24"/>
          <w:szCs w:val="24"/>
          <w:lang w:val="it-IT"/>
        </w:rPr>
        <w:t>a)</w:t>
      </w:r>
      <w:r w:rsidRPr="004C4754">
        <w:rPr>
          <w:rStyle w:val="tli1"/>
          <w:rFonts w:ascii="Arial Narrow" w:hAnsi="Arial Narrow"/>
          <w:sz w:val="24"/>
          <w:szCs w:val="24"/>
          <w:lang w:val="it-IT"/>
        </w:rPr>
        <w:t>numărul insuficient de credite/puncte de studiu transferabile necesare înmatriculării în anul de studiu corespunzător pe care l-ar fi urmat şi la instituţia de învăţământ superior de provenienţă;</w:t>
      </w:r>
    </w:p>
    <w:bookmarkStart w:id="79" w:name="do|pe2|caI|ar8|al2|lib"/>
    <w:p w:rsidR="00AA6090" w:rsidRPr="004C4754" w:rsidRDefault="00AA6090" w:rsidP="00AA6090">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79"/>
      <w:r w:rsidRPr="004C4754">
        <w:rPr>
          <w:rStyle w:val="li1"/>
          <w:rFonts w:ascii="Arial Narrow" w:hAnsi="Arial Narrow"/>
          <w:sz w:val="24"/>
          <w:szCs w:val="24"/>
          <w:lang w:val="it-IT"/>
        </w:rPr>
        <w:t>b)</w:t>
      </w:r>
      <w:r w:rsidRPr="004C4754">
        <w:rPr>
          <w:rStyle w:val="tli1"/>
          <w:rFonts w:ascii="Arial Narrow" w:hAnsi="Arial Narrow"/>
          <w:sz w:val="24"/>
          <w:szCs w:val="24"/>
          <w:lang w:val="it-IT"/>
        </w:rPr>
        <w:t>numărul insuficient de discipline de specialitate studiate de solicitant în cadrul instituţiei de învăţământ superior de la care provine, raportat la numărul celor din planul de învăţământ al instituţiei la care solicită înscrierea;</w:t>
      </w:r>
    </w:p>
    <w:bookmarkStart w:id="80" w:name="do|pe2|caI|ar8|al2|lic"/>
    <w:p w:rsidR="00AA6090" w:rsidRPr="004C4754" w:rsidRDefault="00AA6090" w:rsidP="00AA6090">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80"/>
      <w:r w:rsidRPr="004C4754">
        <w:rPr>
          <w:rStyle w:val="li1"/>
          <w:rFonts w:ascii="Arial Narrow" w:hAnsi="Arial Narrow"/>
          <w:sz w:val="24"/>
          <w:szCs w:val="24"/>
          <w:lang w:val="it-IT"/>
        </w:rPr>
        <w:t>c)</w:t>
      </w:r>
      <w:r w:rsidRPr="004C4754">
        <w:rPr>
          <w:rStyle w:val="tli1"/>
          <w:rFonts w:ascii="Arial Narrow" w:hAnsi="Arial Narrow"/>
          <w:sz w:val="24"/>
          <w:szCs w:val="24"/>
          <w:lang w:val="it-IT"/>
        </w:rPr>
        <w:t>nepromovarea examenelor necesare, după caz, pentru continuarea studiilor doctorale;</w:t>
      </w:r>
    </w:p>
    <w:bookmarkStart w:id="81" w:name="do|pe2|caI|ar8|al2|lid"/>
    <w:p w:rsidR="00AA6090" w:rsidRPr="004C4754" w:rsidRDefault="00AA6090" w:rsidP="00AA6090">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81"/>
      <w:r w:rsidRPr="004C4754">
        <w:rPr>
          <w:rStyle w:val="li1"/>
          <w:rFonts w:ascii="Arial Narrow" w:hAnsi="Arial Narrow"/>
          <w:sz w:val="24"/>
          <w:szCs w:val="24"/>
          <w:lang w:val="it-IT"/>
        </w:rPr>
        <w:t>d)</w:t>
      </w:r>
      <w:r w:rsidRPr="004C4754">
        <w:rPr>
          <w:rStyle w:val="tli1"/>
          <w:rFonts w:ascii="Arial Narrow" w:hAnsi="Arial Narrow"/>
          <w:sz w:val="24"/>
          <w:szCs w:val="24"/>
          <w:lang w:val="it-IT"/>
        </w:rPr>
        <w:t>numărul insuficient de referate sau rezultate ştiinţifice, articole, lucrări publicate în cadrul studiilor doctorale efectuate în străinătate.</w:t>
      </w:r>
    </w:p>
    <w:bookmarkStart w:id="82" w:name="do|pe2|caI|ar8|al3"/>
    <w:p w:rsidR="00AA6090" w:rsidRPr="004C4754" w:rsidRDefault="00AA6090" w:rsidP="00AA6090">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82"/>
      <w:r w:rsidRPr="004C4754">
        <w:rPr>
          <w:rStyle w:val="al1"/>
          <w:rFonts w:ascii="Arial Narrow" w:hAnsi="Arial Narrow"/>
          <w:sz w:val="24"/>
          <w:szCs w:val="24"/>
          <w:lang w:val="it-IT"/>
        </w:rPr>
        <w:t>(3)</w:t>
      </w:r>
      <w:r w:rsidRPr="004C4754">
        <w:rPr>
          <w:rStyle w:val="tal1"/>
          <w:rFonts w:ascii="Arial Narrow" w:hAnsi="Arial Narrow"/>
          <w:sz w:val="24"/>
          <w:szCs w:val="24"/>
          <w:lang w:val="it-IT"/>
        </w:rPr>
        <w:t>De la data comunicării, prin poştă şi poşta electronică, a deciziei de susţinere a examenelor de diferenţă, solicitantul trebuie să declare în scris, în termen de două zile lucrătoare, acordul său cu privire la susţinerea examenelor de diferenţă.</w:t>
      </w:r>
    </w:p>
    <w:bookmarkStart w:id="83" w:name="do|pe2|caI|ar8|al4"/>
    <w:p w:rsidR="00AA6090" w:rsidRPr="004C4754" w:rsidRDefault="00AA6090" w:rsidP="00AA6090">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83"/>
      <w:r w:rsidRPr="004C4754">
        <w:rPr>
          <w:rStyle w:val="al1"/>
          <w:rFonts w:ascii="Arial Narrow" w:hAnsi="Arial Narrow"/>
          <w:sz w:val="24"/>
          <w:szCs w:val="24"/>
          <w:lang w:val="it-IT"/>
        </w:rPr>
        <w:t>(4)</w:t>
      </w:r>
      <w:r w:rsidRPr="004C4754">
        <w:rPr>
          <w:rStyle w:val="tal1"/>
          <w:rFonts w:ascii="Arial Narrow" w:hAnsi="Arial Narrow"/>
          <w:sz w:val="24"/>
          <w:szCs w:val="24"/>
          <w:lang w:val="it-IT"/>
        </w:rPr>
        <w:t>Atât examenele susţinute la instituţia de învăţământ superior de provenienţă şi recunoscute, cât şi examenele susţinute ca măsuri compensatorii sunt consemnate într-un proces-verbal.</w:t>
      </w:r>
    </w:p>
    <w:bookmarkStart w:id="84" w:name="do|pe2|caI|ar8|al5"/>
    <w:p w:rsidR="00AA6090" w:rsidRPr="004C4754" w:rsidRDefault="00AA6090" w:rsidP="00AA6090">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84"/>
      <w:r w:rsidRPr="004C4754">
        <w:rPr>
          <w:rStyle w:val="al1"/>
          <w:rFonts w:ascii="Arial Narrow" w:hAnsi="Arial Narrow"/>
          <w:sz w:val="24"/>
          <w:szCs w:val="24"/>
          <w:lang w:val="it-IT"/>
        </w:rPr>
        <w:t>(5)</w:t>
      </w:r>
      <w:r w:rsidRPr="004C4754">
        <w:rPr>
          <w:rStyle w:val="tal1"/>
          <w:rFonts w:ascii="Arial Narrow" w:hAnsi="Arial Narrow"/>
          <w:sz w:val="24"/>
          <w:szCs w:val="24"/>
          <w:lang w:val="it-IT"/>
        </w:rPr>
        <w:t>Susţinerea examenelor de diferenţă ca măsuri compensatorii se realizează în conformitate cu dispoziţiile din regulamentul universităţii privind perioada de susţinere a examenelor, respectiv a restanţelor, reexaminărilor şi achitarea taxei corespunzătoare, stabilite la nivelul fiecărei instituţii de învăţământ superior.</w:t>
      </w:r>
    </w:p>
    <w:bookmarkStart w:id="85" w:name="do|pe2|caI|ar9"/>
    <w:p w:rsidR="00AA6090" w:rsidRPr="004C4754" w:rsidRDefault="00AA6090" w:rsidP="00AA6090">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b/>
          <w:bCs/>
          <w:color w:val="333399"/>
          <w:sz w:val="24"/>
          <w:szCs w:val="24"/>
        </w:rPr>
        <w:fldChar w:fldCharType="begin"/>
      </w:r>
      <w:r w:rsidRPr="00661499">
        <w:rPr>
          <w:rFonts w:ascii="Arial Narrow" w:hAnsi="Arial Narrow"/>
          <w:b/>
          <w:bCs/>
          <w:color w:val="333399"/>
          <w:sz w:val="24"/>
          <w:szCs w:val="24"/>
          <w:lang w:val="it-IT"/>
        </w:rPr>
        <w:instrText xml:space="preserve">INCLUDEPICTURE "C:\\Nicolae\\AppData\\Local\\Microsoft\\Windows\\Documents and Settings\\admin\\sintact 3.0\\cache\\Legislatie\\m.gif" \* MERGEFORMAT </w:instrText>
      </w:r>
      <w:r w:rsidRPr="004C4754">
        <w:rPr>
          <w:rFonts w:ascii="Arial Narrow" w:hAnsi="Arial Narrow"/>
          <w:b/>
          <w:bCs/>
          <w:color w:val="333399"/>
          <w:sz w:val="24"/>
          <w:szCs w:val="24"/>
        </w:rPr>
        <w:fldChar w:fldCharType="separate"/>
      </w:r>
      <w:r w:rsidRPr="004C4754">
        <w:rPr>
          <w:rFonts w:ascii="Arial Narrow" w:hAnsi="Arial Narrow"/>
          <w:b/>
          <w:bCs/>
          <w:color w:val="333399"/>
          <w:sz w:val="24"/>
          <w:szCs w:val="24"/>
        </w:rPr>
        <w:pict>
          <v:shape id="do|pe2|caI|ar9|_i" o:spid="_x0000_i1049" type="#_x0000_t75" style="width:7.5pt;height:7.5pt" o:button="t">
            <v:imagedata r:id="rId11" r:href="rId37"/>
          </v:shape>
        </w:pict>
      </w:r>
      <w:r w:rsidRPr="004C4754">
        <w:rPr>
          <w:rFonts w:ascii="Arial Narrow" w:hAnsi="Arial Narrow"/>
          <w:b/>
          <w:bCs/>
          <w:color w:val="333399"/>
          <w:sz w:val="24"/>
          <w:szCs w:val="24"/>
        </w:rPr>
        <w:fldChar w:fldCharType="end"/>
      </w:r>
      <w:r w:rsidRPr="004C4754">
        <w:rPr>
          <w:rFonts w:ascii="Arial Narrow" w:hAnsi="Arial Narrow"/>
          <w:sz w:val="24"/>
          <w:szCs w:val="24"/>
        </w:rPr>
        <w:fldChar w:fldCharType="end"/>
      </w:r>
      <w:bookmarkEnd w:id="85"/>
      <w:r w:rsidRPr="004C4754">
        <w:rPr>
          <w:rStyle w:val="ar1"/>
          <w:rFonts w:ascii="Arial Narrow" w:hAnsi="Arial Narrow"/>
          <w:sz w:val="24"/>
          <w:szCs w:val="24"/>
          <w:lang w:val="it-IT"/>
        </w:rPr>
        <w:t>Art. 9</w:t>
      </w:r>
    </w:p>
    <w:bookmarkStart w:id="86" w:name="do|pe2|caI|ar9|pa1"/>
    <w:p w:rsidR="00AA6090" w:rsidRPr="004C4754" w:rsidRDefault="00AA6090" w:rsidP="00AA6090">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86"/>
      <w:r w:rsidRPr="004C4754">
        <w:rPr>
          <w:rStyle w:val="tpa1"/>
          <w:rFonts w:ascii="Arial Narrow" w:hAnsi="Arial Narrow"/>
          <w:sz w:val="24"/>
          <w:szCs w:val="24"/>
          <w:lang w:val="it-IT"/>
        </w:rPr>
        <w:t>Perioadele de studii efectuate anterior mobilităţii externe, în cadrul unor programe de studii din România neacreditate sau neautorizate să funcţioneze provizoriu, sunt recunoscute, după susţinerea examenelor de selecţie, cu respectarea normelor legale în vigoare.</w:t>
      </w:r>
    </w:p>
    <w:bookmarkStart w:id="87" w:name="do|pe2|caI|ar10"/>
    <w:p w:rsidR="00AA6090" w:rsidRPr="004C4754" w:rsidRDefault="00AA6090" w:rsidP="00AA6090">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b/>
          <w:bCs/>
          <w:color w:val="333399"/>
          <w:sz w:val="24"/>
          <w:szCs w:val="24"/>
        </w:rPr>
        <w:fldChar w:fldCharType="begin"/>
      </w:r>
      <w:r w:rsidRPr="00661499">
        <w:rPr>
          <w:rFonts w:ascii="Arial Narrow" w:hAnsi="Arial Narrow"/>
          <w:b/>
          <w:bCs/>
          <w:color w:val="333399"/>
          <w:sz w:val="24"/>
          <w:szCs w:val="24"/>
          <w:lang w:val="it-IT"/>
        </w:rPr>
        <w:instrText xml:space="preserve">INCLUDEPICTURE "C:\\Nicolae\\AppData\\Local\\Microsoft\\Windows\\Documents and Settings\\admin\\sintact 3.0\\cache\\Legislatie\\m.gif" \* MERGEFORMAT </w:instrText>
      </w:r>
      <w:r w:rsidRPr="004C4754">
        <w:rPr>
          <w:rFonts w:ascii="Arial Narrow" w:hAnsi="Arial Narrow"/>
          <w:b/>
          <w:bCs/>
          <w:color w:val="333399"/>
          <w:sz w:val="24"/>
          <w:szCs w:val="24"/>
        </w:rPr>
        <w:fldChar w:fldCharType="separate"/>
      </w:r>
      <w:r w:rsidRPr="004C4754">
        <w:rPr>
          <w:rFonts w:ascii="Arial Narrow" w:hAnsi="Arial Narrow"/>
          <w:b/>
          <w:bCs/>
          <w:color w:val="333399"/>
          <w:sz w:val="24"/>
          <w:szCs w:val="24"/>
        </w:rPr>
        <w:pict>
          <v:shape id="do|pe2|caI|ar10|_i" o:spid="_x0000_i1050" type="#_x0000_t75" style="width:7.5pt;height:7.5pt" o:button="t">
            <v:imagedata r:id="rId11" r:href="rId38"/>
          </v:shape>
        </w:pict>
      </w:r>
      <w:r w:rsidRPr="004C4754">
        <w:rPr>
          <w:rFonts w:ascii="Arial Narrow" w:hAnsi="Arial Narrow"/>
          <w:b/>
          <w:bCs/>
          <w:color w:val="333399"/>
          <w:sz w:val="24"/>
          <w:szCs w:val="24"/>
        </w:rPr>
        <w:fldChar w:fldCharType="end"/>
      </w:r>
      <w:r w:rsidRPr="004C4754">
        <w:rPr>
          <w:rFonts w:ascii="Arial Narrow" w:hAnsi="Arial Narrow"/>
          <w:sz w:val="24"/>
          <w:szCs w:val="24"/>
        </w:rPr>
        <w:fldChar w:fldCharType="end"/>
      </w:r>
      <w:bookmarkEnd w:id="87"/>
      <w:r w:rsidRPr="004C4754">
        <w:rPr>
          <w:rStyle w:val="ar1"/>
          <w:rFonts w:ascii="Arial Narrow" w:hAnsi="Arial Narrow"/>
          <w:sz w:val="24"/>
          <w:szCs w:val="24"/>
          <w:lang w:val="it-IT"/>
        </w:rPr>
        <w:t>Art. 10</w:t>
      </w:r>
    </w:p>
    <w:bookmarkStart w:id="88" w:name="do|pe2|caI|ar10|pa1"/>
    <w:p w:rsidR="00AA6090" w:rsidRPr="004C4754" w:rsidRDefault="00AA6090" w:rsidP="00AA6090">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88"/>
      <w:r w:rsidRPr="004C4754">
        <w:rPr>
          <w:rStyle w:val="tpa1"/>
          <w:rFonts w:ascii="Arial Narrow" w:hAnsi="Arial Narrow"/>
          <w:sz w:val="24"/>
          <w:szCs w:val="24"/>
          <w:lang w:val="it-IT"/>
        </w:rPr>
        <w:t>Suplimentul la diploma de licenţă şi la diploma de master se completează, în urma recunoaşterii perioadei de studii efectuate în străinătate, la secţiunea a 5-a "Informaţii suplimentare", cu următoarele: anii de studii echivalaţi, instituţia de învăţământ superior de provenienţă, menţiunea privind susţinerea examenelor de diferenţă sau a examenelor de selecţie, după caz, precum şi documentul eliberat de către Ministerul Educaţiei, Cercetării, Tineretului şi Sportului pentru aprobarea continuării studiilor.</w:t>
      </w:r>
    </w:p>
    <w:bookmarkStart w:id="89" w:name="do|pe2|caII"/>
    <w:p w:rsidR="00AA6090" w:rsidRPr="004C4754" w:rsidRDefault="00AA6090" w:rsidP="00AA6090">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b/>
          <w:bCs/>
          <w:color w:val="333399"/>
          <w:sz w:val="24"/>
          <w:szCs w:val="24"/>
        </w:rPr>
        <w:fldChar w:fldCharType="begin"/>
      </w:r>
      <w:r w:rsidRPr="00661499">
        <w:rPr>
          <w:rFonts w:ascii="Arial Narrow" w:hAnsi="Arial Narrow"/>
          <w:b/>
          <w:bCs/>
          <w:color w:val="333399"/>
          <w:sz w:val="24"/>
          <w:szCs w:val="24"/>
          <w:lang w:val="it-IT"/>
        </w:rPr>
        <w:instrText xml:space="preserve">INCLUDEPICTURE "C:\\Nicolae\\AppData\\Local\\Microsoft\\Windows\\Documents and Settings\\admin\\sintact 3.0\\cache\\Legislatie\\m.gif" \* MERGEFORMAT </w:instrText>
      </w:r>
      <w:r w:rsidRPr="004C4754">
        <w:rPr>
          <w:rFonts w:ascii="Arial Narrow" w:hAnsi="Arial Narrow"/>
          <w:b/>
          <w:bCs/>
          <w:color w:val="333399"/>
          <w:sz w:val="24"/>
          <w:szCs w:val="24"/>
        </w:rPr>
        <w:fldChar w:fldCharType="separate"/>
      </w:r>
      <w:r w:rsidRPr="004C4754">
        <w:rPr>
          <w:rFonts w:ascii="Arial Narrow" w:hAnsi="Arial Narrow"/>
          <w:b/>
          <w:bCs/>
          <w:color w:val="333399"/>
          <w:sz w:val="24"/>
          <w:szCs w:val="24"/>
        </w:rPr>
        <w:pict>
          <v:shape id="do|pe2|caII|_i" o:spid="_x0000_i1051" type="#_x0000_t75" style="width:7.5pt;height:7.5pt" o:button="t">
            <v:imagedata r:id="rId11" r:href="rId39"/>
          </v:shape>
        </w:pict>
      </w:r>
      <w:r w:rsidRPr="004C4754">
        <w:rPr>
          <w:rFonts w:ascii="Arial Narrow" w:hAnsi="Arial Narrow"/>
          <w:b/>
          <w:bCs/>
          <w:color w:val="333399"/>
          <w:sz w:val="24"/>
          <w:szCs w:val="24"/>
        </w:rPr>
        <w:fldChar w:fldCharType="end"/>
      </w:r>
      <w:r w:rsidRPr="004C4754">
        <w:rPr>
          <w:rFonts w:ascii="Arial Narrow" w:hAnsi="Arial Narrow"/>
          <w:sz w:val="24"/>
          <w:szCs w:val="24"/>
        </w:rPr>
        <w:fldChar w:fldCharType="end"/>
      </w:r>
      <w:bookmarkEnd w:id="89"/>
      <w:r w:rsidRPr="004C4754">
        <w:rPr>
          <w:rStyle w:val="ca1"/>
          <w:rFonts w:ascii="Arial Narrow" w:hAnsi="Arial Narrow"/>
          <w:lang w:val="it-IT"/>
        </w:rPr>
        <w:t>CAPITOLUL II:</w:t>
      </w:r>
      <w:r w:rsidRPr="004C4754">
        <w:rPr>
          <w:rFonts w:ascii="Arial Narrow" w:hAnsi="Arial Narrow"/>
          <w:sz w:val="24"/>
          <w:szCs w:val="24"/>
          <w:lang w:val="it-IT"/>
        </w:rPr>
        <w:t xml:space="preserve"> </w:t>
      </w:r>
      <w:r w:rsidRPr="004C4754">
        <w:rPr>
          <w:rStyle w:val="tca1"/>
          <w:rFonts w:ascii="Arial Narrow" w:hAnsi="Arial Narrow"/>
          <w:lang w:val="it-IT"/>
        </w:rPr>
        <w:t xml:space="preserve">Recunoaşterea perioadelor de studii sau de plasament efectuate în cadrul mobilităţilor </w:t>
      </w:r>
      <w:r>
        <w:rPr>
          <w:rStyle w:val="tca1"/>
          <w:rFonts w:ascii="Arial Narrow" w:hAnsi="Arial Narrow"/>
          <w:lang w:val="it-IT"/>
        </w:rPr>
        <w:t>Erasmus+</w:t>
      </w:r>
    </w:p>
    <w:bookmarkStart w:id="90" w:name="do|pe2|caII|ar11"/>
    <w:p w:rsidR="00AA6090" w:rsidRPr="004C4754" w:rsidRDefault="00AA6090" w:rsidP="00AA6090">
      <w:pPr>
        <w:shd w:val="clear" w:color="auto" w:fill="FFFFFF"/>
        <w:jc w:val="both"/>
        <w:rPr>
          <w:rFonts w:ascii="Arial Narrow" w:hAnsi="Arial Narrow"/>
          <w:sz w:val="24"/>
          <w:szCs w:val="24"/>
          <w:lang w:val="it-IT"/>
        </w:rPr>
      </w:pPr>
      <w:r w:rsidRPr="004C4754">
        <w:rPr>
          <w:rFonts w:ascii="Arial Narrow" w:hAnsi="Arial Narrow"/>
          <w:sz w:val="24"/>
          <w:szCs w:val="24"/>
        </w:rPr>
        <w:lastRenderedPageBreak/>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b/>
          <w:bCs/>
          <w:color w:val="333399"/>
          <w:sz w:val="24"/>
          <w:szCs w:val="24"/>
        </w:rPr>
        <w:fldChar w:fldCharType="begin"/>
      </w:r>
      <w:r>
        <w:rPr>
          <w:rFonts w:ascii="Arial Narrow" w:hAnsi="Arial Narrow"/>
          <w:b/>
          <w:bCs/>
          <w:color w:val="333399"/>
          <w:sz w:val="24"/>
          <w:szCs w:val="24"/>
        </w:rPr>
        <w:instrText>INCLUDEPICTURE "C:\\Nicolae\\AppData\\Local\\Microsoft\\Windows\\Documents and Settings\\admin\\sintact 3.0\\cache\\Legislatie\\m.gif" \* MERGEFORMAT</w:instrText>
      </w:r>
      <w:r w:rsidRPr="00661499">
        <w:rPr>
          <w:rFonts w:ascii="Arial Narrow" w:hAnsi="Arial Narrow"/>
          <w:b/>
          <w:bCs/>
          <w:color w:val="333399"/>
          <w:sz w:val="24"/>
          <w:szCs w:val="24"/>
          <w:lang w:val="it-IT"/>
        </w:rPr>
        <w:instrText xml:space="preserve"> </w:instrText>
      </w:r>
      <w:r w:rsidRPr="004C4754">
        <w:rPr>
          <w:rFonts w:ascii="Arial Narrow" w:hAnsi="Arial Narrow"/>
          <w:b/>
          <w:bCs/>
          <w:color w:val="333399"/>
          <w:sz w:val="24"/>
          <w:szCs w:val="24"/>
        </w:rPr>
        <w:fldChar w:fldCharType="separate"/>
      </w:r>
      <w:r w:rsidRPr="004C4754">
        <w:rPr>
          <w:rFonts w:ascii="Arial Narrow" w:hAnsi="Arial Narrow"/>
          <w:b/>
          <w:bCs/>
          <w:color w:val="333399"/>
          <w:sz w:val="24"/>
          <w:szCs w:val="24"/>
        </w:rPr>
        <w:pict>
          <v:shape id="do|pe2|caII|ar11|_i" o:spid="_x0000_i1052" type="#_x0000_t75" style="width:7.5pt;height:7.5pt" o:button="t">
            <v:imagedata r:id="rId11" r:href="rId40"/>
          </v:shape>
        </w:pict>
      </w:r>
      <w:r w:rsidRPr="004C4754">
        <w:rPr>
          <w:rFonts w:ascii="Arial Narrow" w:hAnsi="Arial Narrow"/>
          <w:b/>
          <w:bCs/>
          <w:color w:val="333399"/>
          <w:sz w:val="24"/>
          <w:szCs w:val="24"/>
        </w:rPr>
        <w:fldChar w:fldCharType="end"/>
      </w:r>
      <w:r w:rsidRPr="004C4754">
        <w:rPr>
          <w:rFonts w:ascii="Arial Narrow" w:hAnsi="Arial Narrow"/>
          <w:sz w:val="24"/>
          <w:szCs w:val="24"/>
        </w:rPr>
        <w:fldChar w:fldCharType="end"/>
      </w:r>
      <w:bookmarkEnd w:id="90"/>
      <w:r w:rsidRPr="004C4754">
        <w:rPr>
          <w:rStyle w:val="ar1"/>
          <w:rFonts w:ascii="Arial Narrow" w:hAnsi="Arial Narrow"/>
          <w:sz w:val="24"/>
          <w:szCs w:val="24"/>
          <w:lang w:val="it-IT"/>
        </w:rPr>
        <w:t>Art. 11</w:t>
      </w:r>
    </w:p>
    <w:bookmarkStart w:id="91" w:name="do|pe2|caII|ar11|al1"/>
    <w:p w:rsidR="00AA6090" w:rsidRPr="004C4754" w:rsidRDefault="00AA6090" w:rsidP="00AA6090">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91"/>
      <w:r w:rsidRPr="004C4754">
        <w:rPr>
          <w:rStyle w:val="al1"/>
          <w:rFonts w:ascii="Arial Narrow" w:hAnsi="Arial Narrow"/>
          <w:sz w:val="24"/>
          <w:szCs w:val="24"/>
          <w:lang w:val="it-IT"/>
        </w:rPr>
        <w:t>(1)</w:t>
      </w:r>
      <w:r w:rsidRPr="004C4754">
        <w:rPr>
          <w:rStyle w:val="tal1"/>
          <w:rFonts w:ascii="Arial Narrow" w:hAnsi="Arial Narrow"/>
          <w:sz w:val="24"/>
          <w:szCs w:val="24"/>
          <w:lang w:val="it-IT"/>
        </w:rPr>
        <w:t xml:space="preserve">Universităţile participante la Programul </w:t>
      </w:r>
      <w:r>
        <w:rPr>
          <w:rStyle w:val="tal1"/>
          <w:rFonts w:ascii="Arial Narrow" w:hAnsi="Arial Narrow"/>
          <w:sz w:val="24"/>
          <w:szCs w:val="24"/>
          <w:lang w:val="it-IT"/>
        </w:rPr>
        <w:t>Erasmus+</w:t>
      </w:r>
      <w:r w:rsidRPr="004C4754">
        <w:rPr>
          <w:rStyle w:val="tal1"/>
          <w:rFonts w:ascii="Arial Narrow" w:hAnsi="Arial Narrow"/>
          <w:sz w:val="24"/>
          <w:szCs w:val="24"/>
          <w:lang w:val="it-IT"/>
        </w:rPr>
        <w:t xml:space="preserve"> al Uniunii Europene, semnatare ale Cartei universitare </w:t>
      </w:r>
      <w:r>
        <w:rPr>
          <w:rStyle w:val="tal1"/>
          <w:rFonts w:ascii="Arial Narrow" w:hAnsi="Arial Narrow"/>
          <w:sz w:val="24"/>
          <w:szCs w:val="24"/>
          <w:lang w:val="it-IT"/>
        </w:rPr>
        <w:t>Erasmus+</w:t>
      </w:r>
      <w:r w:rsidRPr="004C4754">
        <w:rPr>
          <w:rStyle w:val="tal1"/>
          <w:rFonts w:ascii="Arial Narrow" w:hAnsi="Arial Narrow"/>
          <w:sz w:val="24"/>
          <w:szCs w:val="24"/>
          <w:lang w:val="it-IT"/>
        </w:rPr>
        <w:t>, elaborează şi aprobă de către senatul universităţii, într-o perioadă de 3 luni de la data intrării în vigoare a prezentei metodologii, regulamente care să prevadă proceduri specifice de recunoaştere a perioadelor de studiu şi/sau plasament efectuate de către studenţi în cadrul acestui program.</w:t>
      </w:r>
    </w:p>
    <w:bookmarkStart w:id="92" w:name="do|pe2|caII|ar11|al2"/>
    <w:p w:rsidR="00AA6090" w:rsidRPr="004C4754" w:rsidRDefault="00AA6090" w:rsidP="00AA6090">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92"/>
      <w:r w:rsidRPr="004C4754">
        <w:rPr>
          <w:rStyle w:val="al1"/>
          <w:rFonts w:ascii="Arial Narrow" w:hAnsi="Arial Narrow"/>
          <w:sz w:val="24"/>
          <w:szCs w:val="24"/>
          <w:lang w:val="it-IT"/>
        </w:rPr>
        <w:t>(2)</w:t>
      </w:r>
      <w:r w:rsidRPr="004C4754">
        <w:rPr>
          <w:rStyle w:val="tal1"/>
          <w:rFonts w:ascii="Arial Narrow" w:hAnsi="Arial Narrow"/>
          <w:sz w:val="24"/>
          <w:szCs w:val="24"/>
          <w:lang w:val="it-IT"/>
        </w:rPr>
        <w:t>Regulamentele se elaborează în acord cu Ghidul de utilizare ECTS al Comisiei Europene şi se actualizează pe măsură ce acesta se modifică sau se completează.</w:t>
      </w:r>
    </w:p>
    <w:bookmarkStart w:id="93" w:name="do|pe2|caII|ar12"/>
    <w:p w:rsidR="00AA6090" w:rsidRPr="004C4754" w:rsidRDefault="00AA6090" w:rsidP="00AA6090">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b/>
          <w:bCs/>
          <w:color w:val="333399"/>
          <w:sz w:val="24"/>
          <w:szCs w:val="24"/>
        </w:rPr>
        <w:fldChar w:fldCharType="begin"/>
      </w:r>
      <w:r w:rsidRPr="00661499">
        <w:rPr>
          <w:rFonts w:ascii="Arial Narrow" w:hAnsi="Arial Narrow"/>
          <w:b/>
          <w:bCs/>
          <w:color w:val="333399"/>
          <w:sz w:val="24"/>
          <w:szCs w:val="24"/>
          <w:lang w:val="it-IT"/>
        </w:rPr>
        <w:instrText xml:space="preserve">INCLUDEPICTURE "C:\\Nicolae\\AppData\\Local\\Microsoft\\Windows\\Documents and Settings\\admin\\sintact 3.0\\cache\\Legislatie\\m.gif" \* MERGEFORMAT </w:instrText>
      </w:r>
      <w:r w:rsidRPr="004C4754">
        <w:rPr>
          <w:rFonts w:ascii="Arial Narrow" w:hAnsi="Arial Narrow"/>
          <w:b/>
          <w:bCs/>
          <w:color w:val="333399"/>
          <w:sz w:val="24"/>
          <w:szCs w:val="24"/>
        </w:rPr>
        <w:fldChar w:fldCharType="separate"/>
      </w:r>
      <w:r w:rsidRPr="004C4754">
        <w:rPr>
          <w:rFonts w:ascii="Arial Narrow" w:hAnsi="Arial Narrow"/>
          <w:b/>
          <w:bCs/>
          <w:color w:val="333399"/>
          <w:sz w:val="24"/>
          <w:szCs w:val="24"/>
        </w:rPr>
        <w:pict>
          <v:shape id="do|pe2|caII|ar12|_i" o:spid="_x0000_i1053" type="#_x0000_t75" style="width:7.5pt;height:7.5pt" o:button="t">
            <v:imagedata r:id="rId11" r:href="rId41"/>
          </v:shape>
        </w:pict>
      </w:r>
      <w:r w:rsidRPr="004C4754">
        <w:rPr>
          <w:rFonts w:ascii="Arial Narrow" w:hAnsi="Arial Narrow"/>
          <w:b/>
          <w:bCs/>
          <w:color w:val="333399"/>
          <w:sz w:val="24"/>
          <w:szCs w:val="24"/>
        </w:rPr>
        <w:fldChar w:fldCharType="end"/>
      </w:r>
      <w:r w:rsidRPr="004C4754">
        <w:rPr>
          <w:rFonts w:ascii="Arial Narrow" w:hAnsi="Arial Narrow"/>
          <w:sz w:val="24"/>
          <w:szCs w:val="24"/>
        </w:rPr>
        <w:fldChar w:fldCharType="end"/>
      </w:r>
      <w:bookmarkEnd w:id="93"/>
      <w:r w:rsidRPr="004C4754">
        <w:rPr>
          <w:rStyle w:val="ar1"/>
          <w:rFonts w:ascii="Arial Narrow" w:hAnsi="Arial Narrow"/>
          <w:sz w:val="24"/>
          <w:szCs w:val="24"/>
          <w:lang w:val="it-IT"/>
        </w:rPr>
        <w:t>Art. 12</w:t>
      </w:r>
    </w:p>
    <w:bookmarkStart w:id="94" w:name="do|pe2|caII|ar12|pa1"/>
    <w:p w:rsidR="00AA6090" w:rsidRPr="004C4754" w:rsidRDefault="00AA6090" w:rsidP="00AA6090">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94"/>
      <w:r w:rsidRPr="004C4754">
        <w:rPr>
          <w:rStyle w:val="tpa1"/>
          <w:rFonts w:ascii="Arial Narrow" w:hAnsi="Arial Narrow"/>
          <w:sz w:val="24"/>
          <w:szCs w:val="24"/>
          <w:lang w:val="it-IT"/>
        </w:rPr>
        <w:t>Regulamentele trebuie să cuprindă prevederi clare referitoare la următoarele principii:</w:t>
      </w:r>
    </w:p>
    <w:bookmarkStart w:id="95" w:name="do|pe2|caII|ar12|pt1"/>
    <w:p w:rsidR="00AA6090" w:rsidRPr="004C4754" w:rsidRDefault="00AA6090" w:rsidP="00AA6090">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95"/>
      <w:r w:rsidRPr="004C4754">
        <w:rPr>
          <w:rStyle w:val="pt1"/>
          <w:rFonts w:ascii="Arial Narrow" w:hAnsi="Arial Narrow"/>
          <w:sz w:val="24"/>
          <w:szCs w:val="24"/>
          <w:lang w:val="it-IT"/>
        </w:rPr>
        <w:t>1.</w:t>
      </w:r>
      <w:r w:rsidRPr="004C4754">
        <w:rPr>
          <w:rStyle w:val="tpt1"/>
          <w:rFonts w:ascii="Arial Narrow" w:hAnsi="Arial Narrow"/>
          <w:sz w:val="24"/>
          <w:szCs w:val="24"/>
          <w:lang w:val="it-IT"/>
        </w:rPr>
        <w:t xml:space="preserve">recunoaşterea in integram şi automată a perioadei de studiu sau de plasament </w:t>
      </w:r>
      <w:r>
        <w:rPr>
          <w:rStyle w:val="tpt1"/>
          <w:rFonts w:ascii="Arial Narrow" w:hAnsi="Arial Narrow"/>
          <w:sz w:val="24"/>
          <w:szCs w:val="24"/>
          <w:lang w:val="it-IT"/>
        </w:rPr>
        <w:t>Erasmus+</w:t>
      </w:r>
      <w:r w:rsidRPr="004C4754">
        <w:rPr>
          <w:rStyle w:val="tpt1"/>
          <w:rFonts w:ascii="Arial Narrow" w:hAnsi="Arial Narrow"/>
          <w:sz w:val="24"/>
          <w:szCs w:val="24"/>
          <w:lang w:val="it-IT"/>
        </w:rPr>
        <w:t>, a numărului total de credite transferabile acumulate de student pe perioada stagiului de către conducerea facultăţii la care studentul este înmatriculat;</w:t>
      </w:r>
    </w:p>
    <w:bookmarkStart w:id="96" w:name="do|pe2|caII|ar12|pt2"/>
    <w:p w:rsidR="00AA6090" w:rsidRPr="004C4754" w:rsidRDefault="00AA6090" w:rsidP="00AA6090">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96"/>
      <w:r w:rsidRPr="004C4754">
        <w:rPr>
          <w:rStyle w:val="pt1"/>
          <w:rFonts w:ascii="Arial Narrow" w:hAnsi="Arial Narrow"/>
          <w:sz w:val="24"/>
          <w:szCs w:val="24"/>
          <w:lang w:val="it-IT"/>
        </w:rPr>
        <w:t>2.</w:t>
      </w:r>
      <w:r w:rsidRPr="004C4754">
        <w:rPr>
          <w:rStyle w:val="tpt1"/>
          <w:rFonts w:ascii="Arial Narrow" w:hAnsi="Arial Narrow"/>
          <w:sz w:val="24"/>
          <w:szCs w:val="24"/>
          <w:lang w:val="it-IT"/>
        </w:rPr>
        <w:t>recunoaşterea creditelor certificate în foile matricole ca fiind obţinute de student la instituţia/instituţiile vizitată/e;</w:t>
      </w:r>
    </w:p>
    <w:bookmarkStart w:id="97" w:name="do|pe2|caII|ar12|pt3"/>
    <w:p w:rsidR="00AA6090" w:rsidRPr="004C4754" w:rsidRDefault="00AA6090" w:rsidP="00AA6090">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97"/>
      <w:r w:rsidRPr="004C4754">
        <w:rPr>
          <w:rStyle w:val="pt1"/>
          <w:rFonts w:ascii="Arial Narrow" w:hAnsi="Arial Narrow"/>
          <w:sz w:val="24"/>
          <w:szCs w:val="24"/>
          <w:lang w:val="it-IT"/>
        </w:rPr>
        <w:t>3.</w:t>
      </w:r>
      <w:r w:rsidRPr="004C4754">
        <w:rPr>
          <w:rStyle w:val="tpt1"/>
          <w:rFonts w:ascii="Arial Narrow" w:hAnsi="Arial Narrow"/>
          <w:sz w:val="24"/>
          <w:szCs w:val="24"/>
          <w:lang w:val="it-IT"/>
        </w:rPr>
        <w:t xml:space="preserve">echivalarea pentru perioadele de studiu sau de plasament </w:t>
      </w:r>
      <w:r>
        <w:rPr>
          <w:rStyle w:val="tpt1"/>
          <w:rFonts w:ascii="Arial Narrow" w:hAnsi="Arial Narrow"/>
          <w:sz w:val="24"/>
          <w:szCs w:val="24"/>
          <w:lang w:val="it-IT"/>
        </w:rPr>
        <w:t>Erasmus+</w:t>
      </w:r>
      <w:r w:rsidRPr="004C4754">
        <w:rPr>
          <w:rStyle w:val="tpt1"/>
          <w:rFonts w:ascii="Arial Narrow" w:hAnsi="Arial Narrow"/>
          <w:sz w:val="24"/>
          <w:szCs w:val="24"/>
          <w:lang w:val="it-IT"/>
        </w:rPr>
        <w:t>, în urma recunoaşterii menţionate la pct. 1, a calificativelor/notelor obţinute la disciplinele parcurse pe perioada stagiului, prin reguli de conversie clare, transparente şi focalizate pe competenţe, şi nu pe denumirile disciplinelor, pe baza unei corespondenţe între sistemele de notare din cele două ţări.</w:t>
      </w:r>
    </w:p>
    <w:bookmarkStart w:id="98" w:name="do|pe2|caII|ar13"/>
    <w:p w:rsidR="00AA6090" w:rsidRPr="004C4754" w:rsidRDefault="00AA6090" w:rsidP="00AA6090">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b/>
          <w:bCs/>
          <w:color w:val="333399"/>
          <w:sz w:val="24"/>
          <w:szCs w:val="24"/>
        </w:rPr>
        <w:fldChar w:fldCharType="begin"/>
      </w:r>
      <w:r>
        <w:rPr>
          <w:rFonts w:ascii="Arial Narrow" w:hAnsi="Arial Narrow"/>
          <w:b/>
          <w:bCs/>
          <w:color w:val="333399"/>
          <w:sz w:val="24"/>
          <w:szCs w:val="24"/>
        </w:rPr>
        <w:instrText>INCLUDEPICTURE "C:\\Nicolae\\AppData\\Local\\Microsoft\\Windows\\Documents and Settings\\admin\\sintact 3.0\\cache\\Legislatie\\m.gif" \* MERGEFORMAT</w:instrText>
      </w:r>
      <w:r w:rsidRPr="00661499">
        <w:rPr>
          <w:rFonts w:ascii="Arial Narrow" w:hAnsi="Arial Narrow"/>
          <w:b/>
          <w:bCs/>
          <w:color w:val="333399"/>
          <w:sz w:val="24"/>
          <w:szCs w:val="24"/>
          <w:lang w:val="it-IT"/>
        </w:rPr>
        <w:instrText xml:space="preserve"> </w:instrText>
      </w:r>
      <w:r w:rsidRPr="004C4754">
        <w:rPr>
          <w:rFonts w:ascii="Arial Narrow" w:hAnsi="Arial Narrow"/>
          <w:b/>
          <w:bCs/>
          <w:color w:val="333399"/>
          <w:sz w:val="24"/>
          <w:szCs w:val="24"/>
        </w:rPr>
        <w:fldChar w:fldCharType="separate"/>
      </w:r>
      <w:r w:rsidRPr="004C4754">
        <w:rPr>
          <w:rFonts w:ascii="Arial Narrow" w:hAnsi="Arial Narrow"/>
          <w:b/>
          <w:bCs/>
          <w:color w:val="333399"/>
          <w:sz w:val="24"/>
          <w:szCs w:val="24"/>
        </w:rPr>
        <w:pict>
          <v:shape id="do|pe2|caII|ar13|_i" o:spid="_x0000_i1054" type="#_x0000_t75" style="width:7.5pt;height:7.5pt" o:button="t">
            <v:imagedata r:id="rId11" r:href="rId42"/>
          </v:shape>
        </w:pict>
      </w:r>
      <w:r w:rsidRPr="004C4754">
        <w:rPr>
          <w:rFonts w:ascii="Arial Narrow" w:hAnsi="Arial Narrow"/>
          <w:b/>
          <w:bCs/>
          <w:color w:val="333399"/>
          <w:sz w:val="24"/>
          <w:szCs w:val="24"/>
        </w:rPr>
        <w:fldChar w:fldCharType="end"/>
      </w:r>
      <w:r w:rsidRPr="004C4754">
        <w:rPr>
          <w:rFonts w:ascii="Arial Narrow" w:hAnsi="Arial Narrow"/>
          <w:sz w:val="24"/>
          <w:szCs w:val="24"/>
        </w:rPr>
        <w:fldChar w:fldCharType="end"/>
      </w:r>
      <w:bookmarkEnd w:id="98"/>
      <w:r w:rsidRPr="004C4754">
        <w:rPr>
          <w:rStyle w:val="ar1"/>
          <w:rFonts w:ascii="Arial Narrow" w:hAnsi="Arial Narrow"/>
          <w:sz w:val="24"/>
          <w:szCs w:val="24"/>
          <w:lang w:val="it-IT"/>
        </w:rPr>
        <w:t>Art. 13</w:t>
      </w:r>
    </w:p>
    <w:bookmarkStart w:id="99" w:name="do|pe2|caII|ar13|pa1"/>
    <w:p w:rsidR="00AA6090" w:rsidRPr="004C4754" w:rsidRDefault="00AA6090" w:rsidP="00AA6090">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99"/>
      <w:r w:rsidRPr="004C4754">
        <w:rPr>
          <w:rStyle w:val="tpa1"/>
          <w:rFonts w:ascii="Arial Narrow" w:hAnsi="Arial Narrow"/>
          <w:sz w:val="24"/>
          <w:szCs w:val="24"/>
          <w:lang w:val="it-IT"/>
        </w:rPr>
        <w:t xml:space="preserve">Acordul de studii/formare profesională aferent mobilităţii </w:t>
      </w:r>
      <w:r>
        <w:rPr>
          <w:rStyle w:val="tpa1"/>
          <w:rFonts w:ascii="Arial Narrow" w:hAnsi="Arial Narrow"/>
          <w:sz w:val="24"/>
          <w:szCs w:val="24"/>
          <w:lang w:val="it-IT"/>
        </w:rPr>
        <w:t>Erasmus+</w:t>
      </w:r>
      <w:r w:rsidRPr="004C4754">
        <w:rPr>
          <w:rStyle w:val="tpa1"/>
          <w:rFonts w:ascii="Arial Narrow" w:hAnsi="Arial Narrow"/>
          <w:sz w:val="24"/>
          <w:szCs w:val="24"/>
          <w:lang w:val="it-IT"/>
        </w:rPr>
        <w:t xml:space="preserve"> reprezintă baza pentru recunoaşterea perioadei de stagiu.</w:t>
      </w:r>
    </w:p>
    <w:bookmarkStart w:id="100" w:name="do|pe2|caII|ar14"/>
    <w:p w:rsidR="00AA6090" w:rsidRPr="004C4754" w:rsidRDefault="00AA6090" w:rsidP="00AA6090">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b/>
          <w:bCs/>
          <w:color w:val="333399"/>
          <w:sz w:val="24"/>
          <w:szCs w:val="24"/>
        </w:rPr>
        <w:fldChar w:fldCharType="begin"/>
      </w:r>
      <w:r w:rsidRPr="00661499">
        <w:rPr>
          <w:rFonts w:ascii="Arial Narrow" w:hAnsi="Arial Narrow"/>
          <w:b/>
          <w:bCs/>
          <w:color w:val="333399"/>
          <w:sz w:val="24"/>
          <w:szCs w:val="24"/>
          <w:lang w:val="it-IT"/>
        </w:rPr>
        <w:instrText xml:space="preserve">INCLUDEPICTURE "C:\\Nicolae\\AppData\\Local\\Microsoft\\Windows\\Documents and Settings\\admin\\sintact 3.0\\cache\\Legislatie\\m.gif" \* MERGEFORMAT </w:instrText>
      </w:r>
      <w:r w:rsidRPr="004C4754">
        <w:rPr>
          <w:rFonts w:ascii="Arial Narrow" w:hAnsi="Arial Narrow"/>
          <w:b/>
          <w:bCs/>
          <w:color w:val="333399"/>
          <w:sz w:val="24"/>
          <w:szCs w:val="24"/>
        </w:rPr>
        <w:fldChar w:fldCharType="separate"/>
      </w:r>
      <w:r w:rsidRPr="004C4754">
        <w:rPr>
          <w:rFonts w:ascii="Arial Narrow" w:hAnsi="Arial Narrow"/>
          <w:b/>
          <w:bCs/>
          <w:color w:val="333399"/>
          <w:sz w:val="24"/>
          <w:szCs w:val="24"/>
        </w:rPr>
        <w:pict>
          <v:shape id="do|pe2|caII|ar14|_i" o:spid="_x0000_i1055" type="#_x0000_t75" style="width:7.5pt;height:7.5pt" o:button="t">
            <v:imagedata r:id="rId11" r:href="rId43"/>
          </v:shape>
        </w:pict>
      </w:r>
      <w:r w:rsidRPr="004C4754">
        <w:rPr>
          <w:rFonts w:ascii="Arial Narrow" w:hAnsi="Arial Narrow"/>
          <w:b/>
          <w:bCs/>
          <w:color w:val="333399"/>
          <w:sz w:val="24"/>
          <w:szCs w:val="24"/>
        </w:rPr>
        <w:fldChar w:fldCharType="end"/>
      </w:r>
      <w:r w:rsidRPr="004C4754">
        <w:rPr>
          <w:rFonts w:ascii="Arial Narrow" w:hAnsi="Arial Narrow"/>
          <w:sz w:val="24"/>
          <w:szCs w:val="24"/>
        </w:rPr>
        <w:fldChar w:fldCharType="end"/>
      </w:r>
      <w:bookmarkEnd w:id="100"/>
      <w:r w:rsidRPr="004C4754">
        <w:rPr>
          <w:rStyle w:val="ar1"/>
          <w:rFonts w:ascii="Arial Narrow" w:hAnsi="Arial Narrow"/>
          <w:sz w:val="24"/>
          <w:szCs w:val="24"/>
          <w:lang w:val="it-IT"/>
        </w:rPr>
        <w:t>Art. 14</w:t>
      </w:r>
    </w:p>
    <w:bookmarkStart w:id="101" w:name="do|pe2|caII|ar14|pa1"/>
    <w:p w:rsidR="00AA6090" w:rsidRPr="004C4754" w:rsidRDefault="00AA6090" w:rsidP="00AA6090">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101"/>
      <w:r w:rsidRPr="004C4754">
        <w:rPr>
          <w:rStyle w:val="tpa1"/>
          <w:rFonts w:ascii="Arial Narrow" w:hAnsi="Arial Narrow"/>
          <w:sz w:val="24"/>
          <w:szCs w:val="24"/>
          <w:lang w:val="it-IT"/>
        </w:rPr>
        <w:t xml:space="preserve">Drepturile câştigate ca student la universitatea de origine, respectiv subvenţia de studiu, bursele de studiu, bursele sociale, bursele de excelenţă, alte drepturi sau facilităţi, nu se pot retrage pe perioada stagiului </w:t>
      </w:r>
      <w:r>
        <w:rPr>
          <w:rStyle w:val="tpa1"/>
          <w:rFonts w:ascii="Arial Narrow" w:hAnsi="Arial Narrow"/>
          <w:sz w:val="24"/>
          <w:szCs w:val="24"/>
          <w:lang w:val="it-IT"/>
        </w:rPr>
        <w:t>Erasmus+</w:t>
      </w:r>
      <w:r w:rsidRPr="004C4754">
        <w:rPr>
          <w:rStyle w:val="tpa1"/>
          <w:rFonts w:ascii="Arial Narrow" w:hAnsi="Arial Narrow"/>
          <w:sz w:val="24"/>
          <w:szCs w:val="24"/>
          <w:lang w:val="it-IT"/>
        </w:rPr>
        <w:t xml:space="preserve"> sau din cauza participării la Programul </w:t>
      </w:r>
      <w:r>
        <w:rPr>
          <w:rStyle w:val="tpa1"/>
          <w:rFonts w:ascii="Arial Narrow" w:hAnsi="Arial Narrow"/>
          <w:sz w:val="24"/>
          <w:szCs w:val="24"/>
          <w:lang w:val="it-IT"/>
        </w:rPr>
        <w:t>Erasmus+</w:t>
      </w:r>
      <w:r w:rsidRPr="004C4754">
        <w:rPr>
          <w:rStyle w:val="tpa1"/>
          <w:rFonts w:ascii="Arial Narrow" w:hAnsi="Arial Narrow"/>
          <w:sz w:val="24"/>
          <w:szCs w:val="24"/>
          <w:lang w:val="it-IT"/>
        </w:rPr>
        <w:t>.</w:t>
      </w:r>
    </w:p>
    <w:bookmarkStart w:id="102" w:name="do|pe2|caII|ar15"/>
    <w:p w:rsidR="00AA6090" w:rsidRPr="004C4754" w:rsidRDefault="00AA6090" w:rsidP="00AA6090">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b/>
          <w:bCs/>
          <w:color w:val="333399"/>
          <w:sz w:val="24"/>
          <w:szCs w:val="24"/>
        </w:rPr>
        <w:fldChar w:fldCharType="begin"/>
      </w:r>
      <w:r w:rsidRPr="00661499">
        <w:rPr>
          <w:rFonts w:ascii="Arial Narrow" w:hAnsi="Arial Narrow"/>
          <w:b/>
          <w:bCs/>
          <w:color w:val="333399"/>
          <w:sz w:val="24"/>
          <w:szCs w:val="24"/>
          <w:lang w:val="it-IT"/>
        </w:rPr>
        <w:instrText xml:space="preserve">INCLUDEPICTURE "C:\\Nicolae\\AppData\\Local\\Microsoft\\Windows\\Documents and Settings\\admin\\sintact 3.0\\cache\\Legislatie\\m.gif" \* MERGEFORMAT </w:instrText>
      </w:r>
      <w:r w:rsidRPr="004C4754">
        <w:rPr>
          <w:rFonts w:ascii="Arial Narrow" w:hAnsi="Arial Narrow"/>
          <w:b/>
          <w:bCs/>
          <w:color w:val="333399"/>
          <w:sz w:val="24"/>
          <w:szCs w:val="24"/>
        </w:rPr>
        <w:fldChar w:fldCharType="separate"/>
      </w:r>
      <w:r w:rsidRPr="004C4754">
        <w:rPr>
          <w:rFonts w:ascii="Arial Narrow" w:hAnsi="Arial Narrow"/>
          <w:b/>
          <w:bCs/>
          <w:color w:val="333399"/>
          <w:sz w:val="24"/>
          <w:szCs w:val="24"/>
        </w:rPr>
        <w:pict>
          <v:shape id="do|pe2|caII|ar15|_i" o:spid="_x0000_i1056" type="#_x0000_t75" style="width:7.5pt;height:7.5pt" o:button="t">
            <v:imagedata r:id="rId11" r:href="rId44"/>
          </v:shape>
        </w:pict>
      </w:r>
      <w:r w:rsidRPr="004C4754">
        <w:rPr>
          <w:rFonts w:ascii="Arial Narrow" w:hAnsi="Arial Narrow"/>
          <w:b/>
          <w:bCs/>
          <w:color w:val="333399"/>
          <w:sz w:val="24"/>
          <w:szCs w:val="24"/>
        </w:rPr>
        <w:fldChar w:fldCharType="end"/>
      </w:r>
      <w:r w:rsidRPr="004C4754">
        <w:rPr>
          <w:rFonts w:ascii="Arial Narrow" w:hAnsi="Arial Narrow"/>
          <w:sz w:val="24"/>
          <w:szCs w:val="24"/>
        </w:rPr>
        <w:fldChar w:fldCharType="end"/>
      </w:r>
      <w:bookmarkEnd w:id="102"/>
      <w:r w:rsidRPr="004C4754">
        <w:rPr>
          <w:rStyle w:val="ar1"/>
          <w:rFonts w:ascii="Arial Narrow" w:hAnsi="Arial Narrow"/>
          <w:sz w:val="24"/>
          <w:szCs w:val="24"/>
          <w:lang w:val="it-IT"/>
        </w:rPr>
        <w:t>Art. 15</w:t>
      </w:r>
    </w:p>
    <w:bookmarkStart w:id="103" w:name="do|pe2|caII|ar15|al1"/>
    <w:p w:rsidR="00AA6090" w:rsidRPr="004C4754" w:rsidRDefault="00AA6090" w:rsidP="00AA6090">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103"/>
      <w:r w:rsidRPr="004C4754">
        <w:rPr>
          <w:rStyle w:val="al1"/>
          <w:rFonts w:ascii="Arial Narrow" w:hAnsi="Arial Narrow"/>
          <w:sz w:val="24"/>
          <w:szCs w:val="24"/>
          <w:lang w:val="it-IT"/>
        </w:rPr>
        <w:t>(1)</w:t>
      </w:r>
      <w:r w:rsidRPr="004C4754">
        <w:rPr>
          <w:rStyle w:val="tal1"/>
          <w:rFonts w:ascii="Arial Narrow" w:hAnsi="Arial Narrow"/>
          <w:sz w:val="24"/>
          <w:szCs w:val="24"/>
          <w:lang w:val="it-IT"/>
        </w:rPr>
        <w:t xml:space="preserve">Echivalarea menţionată la art. 12 pct. 3 nu prejudiciază poziţia studentului în clasamentul facultăţii de origine pentru anul universitar ulterior celui în care studentul a participat la stagiul </w:t>
      </w:r>
      <w:r>
        <w:rPr>
          <w:rStyle w:val="tal1"/>
          <w:rFonts w:ascii="Arial Narrow" w:hAnsi="Arial Narrow"/>
          <w:sz w:val="24"/>
          <w:szCs w:val="24"/>
          <w:lang w:val="it-IT"/>
        </w:rPr>
        <w:t>Erasmus+</w:t>
      </w:r>
      <w:r w:rsidRPr="004C4754">
        <w:rPr>
          <w:rStyle w:val="tal1"/>
          <w:rFonts w:ascii="Arial Narrow" w:hAnsi="Arial Narrow"/>
          <w:sz w:val="24"/>
          <w:szCs w:val="24"/>
          <w:lang w:val="it-IT"/>
        </w:rPr>
        <w:t>.</w:t>
      </w:r>
    </w:p>
    <w:bookmarkStart w:id="104" w:name="do|pe2|caII|ar15|al2"/>
    <w:p w:rsidR="00AA6090" w:rsidRPr="004C4754" w:rsidRDefault="00AA6090" w:rsidP="00AA6090">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104"/>
      <w:r w:rsidRPr="004C4754">
        <w:rPr>
          <w:rStyle w:val="al1"/>
          <w:rFonts w:ascii="Arial Narrow" w:hAnsi="Arial Narrow"/>
          <w:sz w:val="24"/>
          <w:szCs w:val="24"/>
          <w:lang w:val="it-IT"/>
        </w:rPr>
        <w:t>(2)</w:t>
      </w:r>
      <w:r w:rsidRPr="004C4754">
        <w:rPr>
          <w:rStyle w:val="tal1"/>
          <w:rFonts w:ascii="Arial Narrow" w:hAnsi="Arial Narrow"/>
          <w:sz w:val="24"/>
          <w:szCs w:val="24"/>
          <w:lang w:val="it-IT"/>
        </w:rPr>
        <w:t xml:space="preserve">Studentul </w:t>
      </w:r>
      <w:r>
        <w:rPr>
          <w:rStyle w:val="tal1"/>
          <w:rFonts w:ascii="Arial Narrow" w:hAnsi="Arial Narrow"/>
          <w:sz w:val="24"/>
          <w:szCs w:val="24"/>
          <w:lang w:val="it-IT"/>
        </w:rPr>
        <w:t>Erasmus+</w:t>
      </w:r>
      <w:r w:rsidRPr="004C4754">
        <w:rPr>
          <w:rStyle w:val="tal1"/>
          <w:rFonts w:ascii="Arial Narrow" w:hAnsi="Arial Narrow"/>
          <w:sz w:val="24"/>
          <w:szCs w:val="24"/>
          <w:lang w:val="it-IT"/>
        </w:rPr>
        <w:t xml:space="preserve"> are dreptul, în baza unei proceduri specifice de reclasificare, nediscriminatorie, să susţină în anul universitar următor eventualele examene nepromovate ca urmare a participării la Programul </w:t>
      </w:r>
      <w:r>
        <w:rPr>
          <w:rStyle w:val="tal1"/>
          <w:rFonts w:ascii="Arial Narrow" w:hAnsi="Arial Narrow"/>
          <w:sz w:val="24"/>
          <w:szCs w:val="24"/>
          <w:lang w:val="it-IT"/>
        </w:rPr>
        <w:t>Erasmus+</w:t>
      </w:r>
      <w:r w:rsidRPr="004C4754">
        <w:rPr>
          <w:rStyle w:val="tal1"/>
          <w:rFonts w:ascii="Arial Narrow" w:hAnsi="Arial Narrow"/>
          <w:sz w:val="24"/>
          <w:szCs w:val="24"/>
          <w:lang w:val="it-IT"/>
        </w:rPr>
        <w:t xml:space="preserve">, Media pentru disciplinele la care studentul </w:t>
      </w:r>
      <w:r>
        <w:rPr>
          <w:rStyle w:val="tal1"/>
          <w:rFonts w:ascii="Arial Narrow" w:hAnsi="Arial Narrow"/>
          <w:sz w:val="24"/>
          <w:szCs w:val="24"/>
          <w:lang w:val="it-IT"/>
        </w:rPr>
        <w:t>Erasmus+</w:t>
      </w:r>
      <w:r w:rsidRPr="004C4754">
        <w:rPr>
          <w:rStyle w:val="tal1"/>
          <w:rFonts w:ascii="Arial Narrow" w:hAnsi="Arial Narrow"/>
          <w:sz w:val="24"/>
          <w:szCs w:val="24"/>
          <w:lang w:val="it-IT"/>
        </w:rPr>
        <w:t xml:space="preserve"> a putut participa la examene la universitatea de origine este cea care se va lua în calcul la stabilirea clasamentului.</w:t>
      </w:r>
    </w:p>
    <w:bookmarkStart w:id="105" w:name="do|pe2|caII|ar15|al3"/>
    <w:p w:rsidR="00AA6090" w:rsidRPr="004C4754" w:rsidRDefault="00AA6090" w:rsidP="00AA6090">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105"/>
      <w:r w:rsidRPr="004C4754">
        <w:rPr>
          <w:rStyle w:val="al1"/>
          <w:rFonts w:ascii="Arial Narrow" w:hAnsi="Arial Narrow"/>
          <w:sz w:val="24"/>
          <w:szCs w:val="24"/>
          <w:lang w:val="it-IT"/>
        </w:rPr>
        <w:t>(3)</w:t>
      </w:r>
      <w:r w:rsidRPr="004C4754">
        <w:rPr>
          <w:rStyle w:val="tal1"/>
          <w:rFonts w:ascii="Arial Narrow" w:hAnsi="Arial Narrow"/>
          <w:sz w:val="24"/>
          <w:szCs w:val="24"/>
          <w:lang w:val="it-IT"/>
        </w:rPr>
        <w:t>Procedura menţionată la alin. (2) se elaborează la nivelul facultăţii, ca parte a regulamentelor menţionate la art. 11, şi se aprobă de senatul universităţii.</w:t>
      </w:r>
    </w:p>
    <w:bookmarkStart w:id="106" w:name="do|pe2|caII|ar16"/>
    <w:p w:rsidR="00AA6090" w:rsidRPr="004C4754" w:rsidRDefault="00AA6090" w:rsidP="00AA6090">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b/>
          <w:bCs/>
          <w:color w:val="333399"/>
          <w:sz w:val="24"/>
          <w:szCs w:val="24"/>
        </w:rPr>
        <w:fldChar w:fldCharType="begin"/>
      </w:r>
      <w:r>
        <w:rPr>
          <w:rFonts w:ascii="Arial Narrow" w:hAnsi="Arial Narrow"/>
          <w:b/>
          <w:bCs/>
          <w:color w:val="333399"/>
          <w:sz w:val="24"/>
          <w:szCs w:val="24"/>
        </w:rPr>
        <w:instrText>INCLUDEPICTURE "C:\\Nicolae\\AppData\\Local\\Microsoft\\Windows\\Documents and Settings\\admin\\sintact 3.0\\cache\\Legislatie\\m.gif" \* MERGEFORMAT</w:instrText>
      </w:r>
      <w:r w:rsidRPr="00661499">
        <w:rPr>
          <w:rFonts w:ascii="Arial Narrow" w:hAnsi="Arial Narrow"/>
          <w:b/>
          <w:bCs/>
          <w:color w:val="333399"/>
          <w:sz w:val="24"/>
          <w:szCs w:val="24"/>
          <w:lang w:val="it-IT"/>
        </w:rPr>
        <w:instrText xml:space="preserve"> </w:instrText>
      </w:r>
      <w:r w:rsidRPr="004C4754">
        <w:rPr>
          <w:rFonts w:ascii="Arial Narrow" w:hAnsi="Arial Narrow"/>
          <w:b/>
          <w:bCs/>
          <w:color w:val="333399"/>
          <w:sz w:val="24"/>
          <w:szCs w:val="24"/>
        </w:rPr>
        <w:fldChar w:fldCharType="separate"/>
      </w:r>
      <w:r w:rsidRPr="004C4754">
        <w:rPr>
          <w:rFonts w:ascii="Arial Narrow" w:hAnsi="Arial Narrow"/>
          <w:b/>
          <w:bCs/>
          <w:color w:val="333399"/>
          <w:sz w:val="24"/>
          <w:szCs w:val="24"/>
        </w:rPr>
        <w:pict>
          <v:shape id="do|pe2|caII|ar16|_i" o:spid="_x0000_i1057" type="#_x0000_t75" style="width:7.5pt;height:7.5pt" o:button="t">
            <v:imagedata r:id="rId11" r:href="rId45"/>
          </v:shape>
        </w:pict>
      </w:r>
      <w:r w:rsidRPr="004C4754">
        <w:rPr>
          <w:rFonts w:ascii="Arial Narrow" w:hAnsi="Arial Narrow"/>
          <w:b/>
          <w:bCs/>
          <w:color w:val="333399"/>
          <w:sz w:val="24"/>
          <w:szCs w:val="24"/>
        </w:rPr>
        <w:fldChar w:fldCharType="end"/>
      </w:r>
      <w:r w:rsidRPr="004C4754">
        <w:rPr>
          <w:rFonts w:ascii="Arial Narrow" w:hAnsi="Arial Narrow"/>
          <w:sz w:val="24"/>
          <w:szCs w:val="24"/>
        </w:rPr>
        <w:fldChar w:fldCharType="end"/>
      </w:r>
      <w:bookmarkEnd w:id="106"/>
      <w:r w:rsidRPr="004C4754">
        <w:rPr>
          <w:rStyle w:val="ar1"/>
          <w:rFonts w:ascii="Arial Narrow" w:hAnsi="Arial Narrow"/>
          <w:sz w:val="24"/>
          <w:szCs w:val="24"/>
          <w:lang w:val="it-IT"/>
        </w:rPr>
        <w:t>Art. 16</w:t>
      </w:r>
    </w:p>
    <w:bookmarkStart w:id="107" w:name="do|pe2|caII|ar16|al1"/>
    <w:p w:rsidR="00AA6090" w:rsidRPr="004C4754" w:rsidRDefault="00AA6090" w:rsidP="00AA6090">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107"/>
      <w:r w:rsidRPr="004C4754">
        <w:rPr>
          <w:rStyle w:val="al1"/>
          <w:rFonts w:ascii="Arial Narrow" w:hAnsi="Arial Narrow"/>
          <w:sz w:val="24"/>
          <w:szCs w:val="24"/>
          <w:lang w:val="it-IT"/>
        </w:rPr>
        <w:t>(1)</w:t>
      </w:r>
      <w:r w:rsidRPr="004C4754">
        <w:rPr>
          <w:rStyle w:val="tal1"/>
          <w:rFonts w:ascii="Arial Narrow" w:hAnsi="Arial Narrow"/>
          <w:sz w:val="24"/>
          <w:szCs w:val="24"/>
          <w:lang w:val="it-IT"/>
        </w:rPr>
        <w:t xml:space="preserve">Examenele la disciplinele care nu fac obiectul acordului de studii/formare profesională aferent mobilităţii </w:t>
      </w:r>
      <w:r>
        <w:rPr>
          <w:rStyle w:val="tal1"/>
          <w:rFonts w:ascii="Arial Narrow" w:hAnsi="Arial Narrow"/>
          <w:sz w:val="24"/>
          <w:szCs w:val="24"/>
          <w:lang w:val="it-IT"/>
        </w:rPr>
        <w:t>Erasmus+</w:t>
      </w:r>
      <w:r w:rsidRPr="004C4754">
        <w:rPr>
          <w:rStyle w:val="tal1"/>
          <w:rFonts w:ascii="Arial Narrow" w:hAnsi="Arial Narrow"/>
          <w:sz w:val="24"/>
          <w:szCs w:val="24"/>
          <w:lang w:val="it-IT"/>
        </w:rPr>
        <w:t xml:space="preserve">, precum şi examenele nepromovate în cadrul perioadei de stagiu </w:t>
      </w:r>
      <w:r>
        <w:rPr>
          <w:rStyle w:val="tal1"/>
          <w:rFonts w:ascii="Arial Narrow" w:hAnsi="Arial Narrow"/>
          <w:sz w:val="24"/>
          <w:szCs w:val="24"/>
          <w:lang w:val="it-IT"/>
        </w:rPr>
        <w:t>Erasmus+</w:t>
      </w:r>
      <w:r w:rsidRPr="004C4754">
        <w:rPr>
          <w:rStyle w:val="tal1"/>
          <w:rFonts w:ascii="Arial Narrow" w:hAnsi="Arial Narrow"/>
          <w:sz w:val="24"/>
          <w:szCs w:val="24"/>
          <w:lang w:val="it-IT"/>
        </w:rPr>
        <w:t xml:space="preserve"> se susţin la universitatea de origine, în timpul sesiunilor de examene aprobate la nivelul universităţii.</w:t>
      </w:r>
    </w:p>
    <w:bookmarkStart w:id="108" w:name="do|pe2|caII|ar16|al2"/>
    <w:p w:rsidR="00AA6090" w:rsidRPr="004C4754" w:rsidRDefault="00AA6090" w:rsidP="00AA6090">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108"/>
      <w:r w:rsidRPr="004C4754">
        <w:rPr>
          <w:rStyle w:val="al1"/>
          <w:rFonts w:ascii="Arial Narrow" w:hAnsi="Arial Narrow"/>
          <w:sz w:val="24"/>
          <w:szCs w:val="24"/>
          <w:lang w:val="it-IT"/>
        </w:rPr>
        <w:t>(2)</w:t>
      </w:r>
      <w:r w:rsidRPr="004C4754">
        <w:rPr>
          <w:rStyle w:val="tal1"/>
          <w:rFonts w:ascii="Arial Narrow" w:hAnsi="Arial Narrow"/>
          <w:sz w:val="24"/>
          <w:szCs w:val="24"/>
          <w:lang w:val="it-IT"/>
        </w:rPr>
        <w:t xml:space="preserve">Sesiuni speciale de examene se pot organiza în cazul în care studenţii se află în situaţia de a nu putea participa la sesiunile de examene aprobate la nivelul universităţii, ca urmare a participării la stagiul </w:t>
      </w:r>
      <w:r>
        <w:rPr>
          <w:rStyle w:val="tal1"/>
          <w:rFonts w:ascii="Arial Narrow" w:hAnsi="Arial Narrow"/>
          <w:sz w:val="24"/>
          <w:szCs w:val="24"/>
          <w:lang w:val="it-IT"/>
        </w:rPr>
        <w:t>Erasmus+</w:t>
      </w:r>
      <w:r w:rsidRPr="004C4754">
        <w:rPr>
          <w:rStyle w:val="tal1"/>
          <w:rFonts w:ascii="Arial Narrow" w:hAnsi="Arial Narrow"/>
          <w:sz w:val="24"/>
          <w:szCs w:val="24"/>
          <w:lang w:val="it-IT"/>
        </w:rPr>
        <w:t>.</w:t>
      </w:r>
    </w:p>
    <w:bookmarkStart w:id="109" w:name="do|pe2|caII|ar17"/>
    <w:p w:rsidR="00AA6090" w:rsidRPr="004C4754" w:rsidRDefault="00AA6090" w:rsidP="00AA6090">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b/>
          <w:bCs/>
          <w:color w:val="333399"/>
          <w:sz w:val="24"/>
          <w:szCs w:val="24"/>
        </w:rPr>
        <w:fldChar w:fldCharType="begin"/>
      </w:r>
      <w:r w:rsidRPr="00661499">
        <w:rPr>
          <w:rFonts w:ascii="Arial Narrow" w:hAnsi="Arial Narrow"/>
          <w:b/>
          <w:bCs/>
          <w:color w:val="333399"/>
          <w:sz w:val="24"/>
          <w:szCs w:val="24"/>
          <w:lang w:val="it-IT"/>
        </w:rPr>
        <w:instrText xml:space="preserve">INCLUDEPICTURE "C:\\Nicolae\\AppData\\Local\\Microsoft\\Windows\\Documents and Settings\\admin\\sintact 3.0\\cache\\Legislatie\\m.gif" \* MERGEFORMAT </w:instrText>
      </w:r>
      <w:r w:rsidRPr="004C4754">
        <w:rPr>
          <w:rFonts w:ascii="Arial Narrow" w:hAnsi="Arial Narrow"/>
          <w:b/>
          <w:bCs/>
          <w:color w:val="333399"/>
          <w:sz w:val="24"/>
          <w:szCs w:val="24"/>
        </w:rPr>
        <w:fldChar w:fldCharType="separate"/>
      </w:r>
      <w:r w:rsidRPr="004C4754">
        <w:rPr>
          <w:rFonts w:ascii="Arial Narrow" w:hAnsi="Arial Narrow"/>
          <w:b/>
          <w:bCs/>
          <w:color w:val="333399"/>
          <w:sz w:val="24"/>
          <w:szCs w:val="24"/>
        </w:rPr>
        <w:pict>
          <v:shape id="do|pe2|caII|ar17|_i" o:spid="_x0000_i1058" type="#_x0000_t75" style="width:7.5pt;height:7.5pt" o:button="t">
            <v:imagedata r:id="rId11" r:href="rId46"/>
          </v:shape>
        </w:pict>
      </w:r>
      <w:r w:rsidRPr="004C4754">
        <w:rPr>
          <w:rFonts w:ascii="Arial Narrow" w:hAnsi="Arial Narrow"/>
          <w:b/>
          <w:bCs/>
          <w:color w:val="333399"/>
          <w:sz w:val="24"/>
          <w:szCs w:val="24"/>
        </w:rPr>
        <w:fldChar w:fldCharType="end"/>
      </w:r>
      <w:r w:rsidRPr="004C4754">
        <w:rPr>
          <w:rFonts w:ascii="Arial Narrow" w:hAnsi="Arial Narrow"/>
          <w:sz w:val="24"/>
          <w:szCs w:val="24"/>
        </w:rPr>
        <w:fldChar w:fldCharType="end"/>
      </w:r>
      <w:bookmarkEnd w:id="109"/>
      <w:r w:rsidRPr="004C4754">
        <w:rPr>
          <w:rStyle w:val="ar1"/>
          <w:rFonts w:ascii="Arial Narrow" w:hAnsi="Arial Narrow"/>
          <w:sz w:val="24"/>
          <w:szCs w:val="24"/>
          <w:lang w:val="it-IT"/>
        </w:rPr>
        <w:t>Art. 17</w:t>
      </w:r>
    </w:p>
    <w:bookmarkStart w:id="110" w:name="do|pe2|caII|ar17|pa1"/>
    <w:p w:rsidR="00AA6090" w:rsidRPr="004C4754" w:rsidRDefault="00AA6090" w:rsidP="00AA6090">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110"/>
      <w:r w:rsidRPr="004C4754">
        <w:rPr>
          <w:rStyle w:val="tpa1"/>
          <w:rFonts w:ascii="Arial Narrow" w:hAnsi="Arial Narrow"/>
          <w:sz w:val="24"/>
          <w:szCs w:val="24"/>
          <w:lang w:val="it-IT"/>
        </w:rPr>
        <w:t xml:space="preserve">Agenţia Naţională pentru Programe Comunitare în Domeniul Educaţiei şi Formării Profesionale verifică existenţa şi punerea în practică a regulamentelor menţionate la art. 11, ca parte a controlului asupra respectării prevederilor Cartei universitare </w:t>
      </w:r>
      <w:r>
        <w:rPr>
          <w:rStyle w:val="tpa1"/>
          <w:rFonts w:ascii="Arial Narrow" w:hAnsi="Arial Narrow"/>
          <w:sz w:val="24"/>
          <w:szCs w:val="24"/>
          <w:lang w:val="it-IT"/>
        </w:rPr>
        <w:t>Erasmus+</w:t>
      </w:r>
      <w:r w:rsidRPr="004C4754">
        <w:rPr>
          <w:rStyle w:val="tpa1"/>
          <w:rFonts w:ascii="Arial Narrow" w:hAnsi="Arial Narrow"/>
          <w:sz w:val="24"/>
          <w:szCs w:val="24"/>
          <w:lang w:val="it-IT"/>
        </w:rPr>
        <w:t>.</w:t>
      </w:r>
    </w:p>
    <w:p w:rsidR="00AA6090" w:rsidRPr="004C4754" w:rsidRDefault="00AA6090" w:rsidP="00AA6090">
      <w:pPr>
        <w:shd w:val="clear" w:color="auto" w:fill="FFFFFF"/>
        <w:jc w:val="both"/>
        <w:rPr>
          <w:rFonts w:ascii="Arial Narrow" w:hAnsi="Arial Narrow"/>
          <w:sz w:val="24"/>
          <w:szCs w:val="24"/>
          <w:lang w:val="pt-BR"/>
        </w:rPr>
      </w:pPr>
      <w:hyperlink r:id="rId47" w:anchor="#" w:history="1">
        <w:r w:rsidRPr="004C4754">
          <w:rPr>
            <w:rFonts w:ascii="Arial Narrow" w:hAnsi="Arial Narrow"/>
            <w:b/>
            <w:bCs/>
            <w:color w:val="333399"/>
            <w:sz w:val="24"/>
            <w:szCs w:val="24"/>
          </w:rPr>
          <w:fldChar w:fldCharType="begin"/>
        </w:r>
        <w:r w:rsidRPr="00661499">
          <w:rPr>
            <w:rFonts w:ascii="Arial Narrow" w:hAnsi="Arial Narrow"/>
            <w:b/>
            <w:bCs/>
            <w:color w:val="333399"/>
            <w:sz w:val="24"/>
            <w:szCs w:val="24"/>
            <w:lang w:val="pt-BR"/>
          </w:rPr>
          <w:instrText xml:space="preserve">INCLUDEPICTURE "C:\\Nicolae\\AppData\\Local\\Microsoft\\Windows\\Documents and Settings\\admin\\sintact 3.0\\cache\\Legislatie\\m.gif" \* MERGEFORMAT </w:instrText>
        </w:r>
        <w:r w:rsidRPr="004C4754">
          <w:rPr>
            <w:rFonts w:ascii="Arial Narrow" w:hAnsi="Arial Narrow"/>
            <w:b/>
            <w:bCs/>
            <w:color w:val="333399"/>
            <w:sz w:val="24"/>
            <w:szCs w:val="24"/>
          </w:rPr>
          <w:fldChar w:fldCharType="separate"/>
        </w:r>
        <w:r w:rsidRPr="004C4754">
          <w:rPr>
            <w:rFonts w:ascii="Arial Narrow" w:hAnsi="Arial Narrow"/>
            <w:b/>
            <w:bCs/>
            <w:color w:val="333399"/>
            <w:sz w:val="24"/>
            <w:szCs w:val="24"/>
          </w:rPr>
          <w:pict>
            <v:shape id="_x0000_i1059" type="#_x0000_t75" style="width:7.5pt;height:7.5pt" o:button="t">
              <v:imagedata r:id="rId11" r:href="rId48"/>
            </v:shape>
          </w:pict>
        </w:r>
        <w:r w:rsidRPr="004C4754">
          <w:rPr>
            <w:rFonts w:ascii="Arial Narrow" w:hAnsi="Arial Narrow"/>
            <w:b/>
            <w:bCs/>
            <w:color w:val="333399"/>
            <w:sz w:val="24"/>
            <w:szCs w:val="24"/>
          </w:rPr>
          <w:fldChar w:fldCharType="end"/>
        </w:r>
      </w:hyperlink>
      <w:r w:rsidRPr="004C4754">
        <w:rPr>
          <w:rStyle w:val="ax1"/>
          <w:rFonts w:ascii="Arial Narrow" w:hAnsi="Arial Narrow"/>
          <w:sz w:val="24"/>
          <w:szCs w:val="24"/>
          <w:lang w:val="pt-BR"/>
        </w:rPr>
        <w:t>ANEXĂ:</w:t>
      </w:r>
      <w:r w:rsidRPr="004C4754">
        <w:rPr>
          <w:rFonts w:ascii="Arial Narrow" w:hAnsi="Arial Narrow"/>
          <w:sz w:val="24"/>
          <w:szCs w:val="24"/>
          <w:lang w:val="pt-BR"/>
        </w:rPr>
        <w:t xml:space="preserve"> </w:t>
      </w:r>
      <w:r w:rsidRPr="004C4754">
        <w:rPr>
          <w:rStyle w:val="tax1"/>
          <w:rFonts w:ascii="Arial Narrow" w:hAnsi="Arial Narrow"/>
          <w:sz w:val="24"/>
          <w:szCs w:val="24"/>
          <w:lang w:val="pt-BR"/>
        </w:rPr>
        <w:t>Grila de echivalare a notelor</w:t>
      </w:r>
    </w:p>
    <w:p w:rsidR="00AA6090" w:rsidRPr="004C4754" w:rsidRDefault="00AA6090" w:rsidP="00AA6090">
      <w:pPr>
        <w:shd w:val="clear" w:color="auto" w:fill="FFFFFF"/>
        <w:jc w:val="both"/>
        <w:rPr>
          <w:rFonts w:ascii="Arial Narrow" w:hAnsi="Arial Narrow"/>
          <w:sz w:val="24"/>
          <w:szCs w:val="24"/>
          <w:lang w:val="pt-BR"/>
        </w:rPr>
      </w:pPr>
      <w:hyperlink r:id="rId49" w:anchor="#" w:history="1"/>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540"/>
        <w:gridCol w:w="1122"/>
        <w:gridCol w:w="1050"/>
        <w:gridCol w:w="1089"/>
        <w:gridCol w:w="967"/>
        <w:gridCol w:w="1057"/>
        <w:gridCol w:w="1560"/>
        <w:gridCol w:w="1290"/>
      </w:tblGrid>
      <w:tr w:rsidR="00AA6090" w:rsidRPr="004C4754" w:rsidTr="004640DF">
        <w:trPr>
          <w:tblCellSpacing w:w="0" w:type="dxa"/>
        </w:trPr>
        <w:tc>
          <w:tcPr>
            <w:tcW w:w="85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proofErr w:type="spellStart"/>
            <w:r w:rsidRPr="004C4754">
              <w:rPr>
                <w:rFonts w:ascii="Arial Narrow" w:hAnsi="Arial Narrow"/>
                <w:color w:val="000000"/>
                <w:sz w:val="24"/>
                <w:szCs w:val="24"/>
              </w:rPr>
              <w:lastRenderedPageBreak/>
              <w:t>România</w:t>
            </w:r>
            <w:proofErr w:type="spellEnd"/>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1-4</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5</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6</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7</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8</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9</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10</w:t>
            </w:r>
          </w:p>
        </w:tc>
      </w:tr>
      <w:tr w:rsidR="00AA6090" w:rsidRPr="004C4754" w:rsidTr="004640DF">
        <w:trPr>
          <w:tblCellSpacing w:w="0" w:type="dxa"/>
        </w:trPr>
        <w:tc>
          <w:tcPr>
            <w:tcW w:w="85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Scala ECTS</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FX, F</w:t>
            </w:r>
          </w:p>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Fail</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E</w:t>
            </w:r>
          </w:p>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Sufficient</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D</w:t>
            </w:r>
          </w:p>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Satisfactory</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C</w:t>
            </w:r>
          </w:p>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Good</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C</w:t>
            </w:r>
          </w:p>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Good</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B</w:t>
            </w:r>
          </w:p>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Very Good</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A</w:t>
            </w:r>
          </w:p>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Excellent</w:t>
            </w:r>
          </w:p>
        </w:tc>
      </w:tr>
      <w:tr w:rsidR="00AA6090" w:rsidRPr="004C4754" w:rsidTr="004640DF">
        <w:trPr>
          <w:tblCellSpacing w:w="0" w:type="dxa"/>
        </w:trPr>
        <w:tc>
          <w:tcPr>
            <w:tcW w:w="85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smartTag w:uri="urn:schemas-microsoft-com:office:smarttags" w:element="place">
              <w:smartTag w:uri="urn:schemas-microsoft-com:office:smarttags" w:element="country-region">
                <w:r w:rsidRPr="004C4754">
                  <w:rPr>
                    <w:rFonts w:ascii="Arial Narrow" w:hAnsi="Arial Narrow"/>
                    <w:color w:val="000000"/>
                    <w:sz w:val="24"/>
                    <w:szCs w:val="24"/>
                  </w:rPr>
                  <w:t>Austria</w:t>
                </w:r>
              </w:smartTag>
            </w:smartTag>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5</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4</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3</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2</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1</w:t>
            </w:r>
          </w:p>
        </w:tc>
      </w:tr>
      <w:tr w:rsidR="00AA6090" w:rsidRPr="004C4754" w:rsidTr="004640DF">
        <w:trPr>
          <w:tblCellSpacing w:w="0" w:type="dxa"/>
        </w:trPr>
        <w:tc>
          <w:tcPr>
            <w:tcW w:w="85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smartTag w:uri="urn:schemas-microsoft-com:office:smarttags" w:element="place">
              <w:smartTag w:uri="urn:schemas-microsoft-com:office:smarttags" w:element="country-region">
                <w:r w:rsidRPr="004C4754">
                  <w:rPr>
                    <w:rFonts w:ascii="Arial Narrow" w:hAnsi="Arial Narrow"/>
                    <w:color w:val="000000"/>
                    <w:sz w:val="24"/>
                    <w:szCs w:val="24"/>
                  </w:rPr>
                  <w:t>Albania</w:t>
                </w:r>
              </w:smartTag>
            </w:smartTag>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1-4</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5</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6</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7</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8</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9</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10</w:t>
            </w:r>
          </w:p>
        </w:tc>
      </w:tr>
      <w:tr w:rsidR="00AA6090" w:rsidRPr="004C4754" w:rsidTr="004640DF">
        <w:trPr>
          <w:tblCellSpacing w:w="0" w:type="dxa"/>
        </w:trPr>
        <w:tc>
          <w:tcPr>
            <w:tcW w:w="85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smartTag w:uri="urn:schemas-microsoft-com:office:smarttags" w:element="place">
              <w:smartTag w:uri="urn:schemas-microsoft-com:office:smarttags" w:element="country-region">
                <w:r w:rsidRPr="004C4754">
                  <w:rPr>
                    <w:rFonts w:ascii="Arial Narrow" w:hAnsi="Arial Narrow"/>
                    <w:color w:val="000000"/>
                    <w:sz w:val="24"/>
                    <w:szCs w:val="24"/>
                  </w:rPr>
                  <w:t>Bulgaria</w:t>
                </w:r>
              </w:smartTag>
            </w:smartTag>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2</w:t>
            </w:r>
          </w:p>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fldChar w:fldCharType="begin"/>
            </w:r>
            <w:r>
              <w:rPr>
                <w:rFonts w:ascii="Arial Narrow" w:hAnsi="Arial Narrow"/>
                <w:color w:val="000000"/>
                <w:sz w:val="24"/>
                <w:szCs w:val="24"/>
              </w:rPr>
              <w:instrText xml:space="preserve">INCLUDEPICTURE "C:\\Nicolae\\AppData\\Local\\Microsoft\\Windows\\Documents and Settings\\admin\\sintact 3.0\\cache\\Legislatie\\temp1049444\\00146265pi001.gif" \* MERGEFORMAT </w:instrText>
            </w:r>
            <w:r w:rsidRPr="004C4754">
              <w:rPr>
                <w:rFonts w:ascii="Arial Narrow" w:hAnsi="Arial Narrow"/>
                <w:color w:val="000000"/>
                <w:sz w:val="24"/>
                <w:szCs w:val="24"/>
              </w:rPr>
              <w:fldChar w:fldCharType="separate"/>
            </w:r>
            <w:r w:rsidRPr="004C4754">
              <w:rPr>
                <w:rFonts w:ascii="Arial Narrow" w:hAnsi="Arial Narrow"/>
                <w:color w:val="000000"/>
                <w:sz w:val="24"/>
                <w:szCs w:val="24"/>
              </w:rPr>
              <w:pict>
                <v:shape id="_x0000_i1060" type="#_x0000_t75" style="width:35.25pt;height:15.75pt">
                  <v:imagedata r:id="rId50" r:href="rId51"/>
                </v:shape>
              </w:pict>
            </w:r>
            <w:r w:rsidRPr="004C4754">
              <w:rPr>
                <w:rFonts w:ascii="Arial Narrow" w:hAnsi="Arial Narrow"/>
                <w:color w:val="000000"/>
                <w:sz w:val="24"/>
                <w:szCs w:val="24"/>
              </w:rPr>
              <w:fldChar w:fldCharType="end"/>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3</w:t>
            </w:r>
          </w:p>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fldChar w:fldCharType="begin"/>
            </w:r>
            <w:r>
              <w:rPr>
                <w:rFonts w:ascii="Arial Narrow" w:hAnsi="Arial Narrow"/>
                <w:color w:val="000000"/>
                <w:sz w:val="24"/>
                <w:szCs w:val="24"/>
              </w:rPr>
              <w:instrText xml:space="preserve">INCLUDEPICTURE "C:\\Nicolae\\AppData\\Local\\Microsoft\\Windows\\Documents and Settings\\admin\\sintact 3.0\\cache\\Legislatie\\temp1049444\\00146265pi002.gif" \* MERGEFORMAT </w:instrText>
            </w:r>
            <w:r w:rsidRPr="004C4754">
              <w:rPr>
                <w:rFonts w:ascii="Arial Narrow" w:hAnsi="Arial Narrow"/>
                <w:color w:val="000000"/>
                <w:sz w:val="24"/>
                <w:szCs w:val="24"/>
              </w:rPr>
              <w:fldChar w:fldCharType="separate"/>
            </w:r>
            <w:r w:rsidRPr="004C4754">
              <w:rPr>
                <w:rFonts w:ascii="Arial Narrow" w:hAnsi="Arial Narrow"/>
                <w:color w:val="000000"/>
                <w:sz w:val="24"/>
                <w:szCs w:val="24"/>
              </w:rPr>
              <w:pict>
                <v:shape id="_x0000_i1061" type="#_x0000_t75" style="width:49.5pt;height:20.25pt">
                  <v:imagedata r:id="rId52" r:href="rId53"/>
                </v:shape>
              </w:pict>
            </w:r>
            <w:r w:rsidRPr="004C4754">
              <w:rPr>
                <w:rFonts w:ascii="Arial Narrow" w:hAnsi="Arial Narrow"/>
                <w:color w:val="000000"/>
                <w:sz w:val="24"/>
                <w:szCs w:val="24"/>
              </w:rPr>
              <w:fldChar w:fldCharType="end"/>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4</w:t>
            </w:r>
          </w:p>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fldChar w:fldCharType="begin"/>
            </w:r>
            <w:r>
              <w:rPr>
                <w:rFonts w:ascii="Arial Narrow" w:hAnsi="Arial Narrow"/>
                <w:color w:val="000000"/>
                <w:sz w:val="24"/>
                <w:szCs w:val="24"/>
              </w:rPr>
              <w:instrText xml:space="preserve">INCLUDEPICTURE "C:\\Nicolae\\AppData\\Local\\Microsoft\\Windows\\Documents and Settings\\admin\\sintact 3.0\\cache\\Legislatie\\temp1049444\\00146265pi003.gif" \* MERGEFORMAT </w:instrText>
            </w:r>
            <w:r w:rsidRPr="004C4754">
              <w:rPr>
                <w:rFonts w:ascii="Arial Narrow" w:hAnsi="Arial Narrow"/>
                <w:color w:val="000000"/>
                <w:sz w:val="24"/>
                <w:szCs w:val="24"/>
              </w:rPr>
              <w:fldChar w:fldCharType="separate"/>
            </w:r>
            <w:r w:rsidRPr="004C4754">
              <w:rPr>
                <w:rFonts w:ascii="Arial Narrow" w:hAnsi="Arial Narrow"/>
                <w:color w:val="000000"/>
                <w:sz w:val="24"/>
                <w:szCs w:val="24"/>
              </w:rPr>
              <w:pict>
                <v:shape id="_x0000_i1062" type="#_x0000_t75" style="width:45pt;height:14.25pt">
                  <v:imagedata r:id="rId54" r:href="rId55"/>
                </v:shape>
              </w:pict>
            </w:r>
            <w:r w:rsidRPr="004C4754">
              <w:rPr>
                <w:rFonts w:ascii="Arial Narrow" w:hAnsi="Arial Narrow"/>
                <w:color w:val="000000"/>
                <w:sz w:val="24"/>
                <w:szCs w:val="24"/>
              </w:rPr>
              <w:fldChar w:fldCharType="end"/>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5</w:t>
            </w:r>
          </w:p>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fldChar w:fldCharType="begin"/>
            </w:r>
            <w:r>
              <w:rPr>
                <w:rFonts w:ascii="Arial Narrow" w:hAnsi="Arial Narrow"/>
                <w:color w:val="000000"/>
                <w:sz w:val="24"/>
                <w:szCs w:val="24"/>
              </w:rPr>
              <w:instrText xml:space="preserve">INCLUDEPICTURE "C:\\Nicolae\\AppData\\Local\\Microsoft\\Windows\\Documents and Settings\\admin\\sintact 3.0\\cache\\Legislatie\\temp1049444\\00146265pi004.gif" \* MERGEFORMAT </w:instrText>
            </w:r>
            <w:r w:rsidRPr="004C4754">
              <w:rPr>
                <w:rFonts w:ascii="Arial Narrow" w:hAnsi="Arial Narrow"/>
                <w:color w:val="000000"/>
                <w:sz w:val="24"/>
                <w:szCs w:val="24"/>
              </w:rPr>
              <w:fldChar w:fldCharType="separate"/>
            </w:r>
            <w:r w:rsidRPr="004C4754">
              <w:rPr>
                <w:rFonts w:ascii="Arial Narrow" w:hAnsi="Arial Narrow"/>
                <w:color w:val="000000"/>
                <w:sz w:val="24"/>
                <w:szCs w:val="24"/>
              </w:rPr>
              <w:pict>
                <v:shape id="_x0000_i1063" type="#_x0000_t75" style="width:75pt;height:17.25pt">
                  <v:imagedata r:id="rId56" r:href="rId57"/>
                </v:shape>
              </w:pict>
            </w:r>
            <w:r w:rsidRPr="004C4754">
              <w:rPr>
                <w:rFonts w:ascii="Arial Narrow" w:hAnsi="Arial Narrow"/>
                <w:color w:val="000000"/>
                <w:sz w:val="24"/>
                <w:szCs w:val="24"/>
              </w:rPr>
              <w:fldChar w:fldCharType="end"/>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6</w:t>
            </w:r>
          </w:p>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fldChar w:fldCharType="begin"/>
            </w:r>
            <w:r>
              <w:rPr>
                <w:rFonts w:ascii="Arial Narrow" w:hAnsi="Arial Narrow"/>
                <w:color w:val="000000"/>
                <w:sz w:val="24"/>
                <w:szCs w:val="24"/>
              </w:rPr>
              <w:instrText xml:space="preserve">INCLUDEPICTURE "C:\\Nicolae\\AppData\\Local\\Microsoft\\Windows\\Documents and Settings\\admin\\sintact 3.0\\cache\\Legislatie\\temp1049444\\00146265pi005.gif" \* MERGEFORMAT </w:instrText>
            </w:r>
            <w:r w:rsidRPr="004C4754">
              <w:rPr>
                <w:rFonts w:ascii="Arial Narrow" w:hAnsi="Arial Narrow"/>
                <w:color w:val="000000"/>
                <w:sz w:val="24"/>
                <w:szCs w:val="24"/>
              </w:rPr>
              <w:fldChar w:fldCharType="separate"/>
            </w:r>
            <w:r w:rsidRPr="004C4754">
              <w:rPr>
                <w:rFonts w:ascii="Arial Narrow" w:hAnsi="Arial Narrow"/>
                <w:color w:val="000000"/>
                <w:sz w:val="24"/>
                <w:szCs w:val="24"/>
              </w:rPr>
              <w:pict>
                <v:shape id="_x0000_i1064" type="#_x0000_t75" style="width:61.5pt;height:18pt">
                  <v:imagedata r:id="rId58" r:href="rId59"/>
                </v:shape>
              </w:pict>
            </w:r>
            <w:r w:rsidRPr="004C4754">
              <w:rPr>
                <w:rFonts w:ascii="Arial Narrow" w:hAnsi="Arial Narrow"/>
                <w:color w:val="000000"/>
                <w:sz w:val="24"/>
                <w:szCs w:val="24"/>
              </w:rPr>
              <w:fldChar w:fldCharType="end"/>
            </w:r>
          </w:p>
        </w:tc>
      </w:tr>
      <w:tr w:rsidR="00AA6090" w:rsidRPr="004C4754" w:rsidTr="004640DF">
        <w:trPr>
          <w:tblCellSpacing w:w="0" w:type="dxa"/>
        </w:trPr>
        <w:tc>
          <w:tcPr>
            <w:tcW w:w="85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proofErr w:type="spellStart"/>
            <w:r w:rsidRPr="004C4754">
              <w:rPr>
                <w:rFonts w:ascii="Arial Narrow" w:hAnsi="Arial Narrow"/>
                <w:color w:val="000000"/>
                <w:sz w:val="24"/>
                <w:szCs w:val="24"/>
              </w:rPr>
              <w:t>Belgia</w:t>
            </w:r>
            <w:proofErr w:type="spellEnd"/>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7, 8, 9</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10</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11</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12</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13, 14</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15, 16, 17</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18, 19, 20</w:t>
            </w:r>
          </w:p>
        </w:tc>
      </w:tr>
      <w:tr w:rsidR="00AA6090" w:rsidRPr="004C4754" w:rsidTr="004640DF">
        <w:trPr>
          <w:tblCellSpacing w:w="0" w:type="dxa"/>
        </w:trPr>
        <w:tc>
          <w:tcPr>
            <w:tcW w:w="85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 xml:space="preserve">R.P. </w:t>
            </w:r>
            <w:proofErr w:type="spellStart"/>
            <w:r w:rsidRPr="004C4754">
              <w:rPr>
                <w:rFonts w:ascii="Arial Narrow" w:hAnsi="Arial Narrow"/>
                <w:color w:val="000000"/>
                <w:sz w:val="24"/>
                <w:szCs w:val="24"/>
              </w:rPr>
              <w:t>Chineză</w:t>
            </w:r>
            <w:proofErr w:type="spellEnd"/>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0-59.99</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60-69.99</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70-74.99</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75-79.99</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80-84.99</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85-89.99</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90-100</w:t>
            </w:r>
          </w:p>
        </w:tc>
      </w:tr>
      <w:tr w:rsidR="00AA6090" w:rsidRPr="004C4754" w:rsidTr="004640DF">
        <w:trPr>
          <w:tblCellSpacing w:w="0" w:type="dxa"/>
        </w:trPr>
        <w:tc>
          <w:tcPr>
            <w:tcW w:w="85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proofErr w:type="spellStart"/>
            <w:r w:rsidRPr="004C4754">
              <w:rPr>
                <w:rFonts w:ascii="Arial Narrow" w:hAnsi="Arial Narrow"/>
                <w:color w:val="000000"/>
                <w:sz w:val="24"/>
                <w:szCs w:val="24"/>
              </w:rPr>
              <w:t>Danemarca</w:t>
            </w:r>
            <w:proofErr w:type="spellEnd"/>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0, 3, 5</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6</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7</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8</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9</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10</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11, 13</w:t>
            </w:r>
          </w:p>
        </w:tc>
      </w:tr>
      <w:tr w:rsidR="00AA6090" w:rsidRPr="004C4754" w:rsidTr="004640DF">
        <w:trPr>
          <w:tblCellSpacing w:w="0" w:type="dxa"/>
        </w:trPr>
        <w:tc>
          <w:tcPr>
            <w:tcW w:w="85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proofErr w:type="spellStart"/>
            <w:r w:rsidRPr="004C4754">
              <w:rPr>
                <w:rFonts w:ascii="Arial Narrow" w:hAnsi="Arial Narrow"/>
                <w:color w:val="000000"/>
                <w:sz w:val="24"/>
                <w:szCs w:val="24"/>
              </w:rPr>
              <w:t>Confederaţia</w:t>
            </w:r>
            <w:proofErr w:type="spellEnd"/>
            <w:r w:rsidRPr="004C4754">
              <w:rPr>
                <w:rFonts w:ascii="Arial Narrow" w:hAnsi="Arial Narrow"/>
                <w:color w:val="000000"/>
                <w:sz w:val="24"/>
                <w:szCs w:val="24"/>
              </w:rPr>
              <w:t xml:space="preserve"> </w:t>
            </w:r>
            <w:proofErr w:type="spellStart"/>
            <w:r w:rsidRPr="004C4754">
              <w:rPr>
                <w:rFonts w:ascii="Arial Narrow" w:hAnsi="Arial Narrow"/>
                <w:color w:val="000000"/>
                <w:sz w:val="24"/>
                <w:szCs w:val="24"/>
              </w:rPr>
              <w:t>Elveţiană</w:t>
            </w:r>
            <w:proofErr w:type="spellEnd"/>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&lt; 3,5</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3,5-3,99</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4,0-4,49</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4,5-4,99</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5,0-5,49</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5,5</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5,51-6,0</w:t>
            </w:r>
          </w:p>
        </w:tc>
      </w:tr>
      <w:tr w:rsidR="00AA6090" w:rsidRPr="004C4754" w:rsidTr="004640DF">
        <w:trPr>
          <w:tblCellSpacing w:w="0" w:type="dxa"/>
        </w:trPr>
        <w:tc>
          <w:tcPr>
            <w:tcW w:w="85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proofErr w:type="spellStart"/>
            <w:r w:rsidRPr="004C4754">
              <w:rPr>
                <w:rFonts w:ascii="Arial Narrow" w:hAnsi="Arial Narrow"/>
                <w:color w:val="000000"/>
                <w:sz w:val="24"/>
                <w:szCs w:val="24"/>
              </w:rPr>
              <w:t>Finlanda</w:t>
            </w:r>
            <w:proofErr w:type="spellEnd"/>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sz w:val="24"/>
                <w:szCs w:val="24"/>
              </w:rPr>
            </w:pPr>
            <w:r w:rsidRPr="004C4754">
              <w:rPr>
                <w:rFonts w:ascii="Arial Narrow" w:hAnsi="Arial Narrow"/>
                <w:sz w:val="24"/>
                <w:szCs w:val="24"/>
              </w:rPr>
              <w:t> </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1</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 xml:space="preserve">1 </w:t>
            </w:r>
            <w:r w:rsidRPr="004C4754">
              <w:rPr>
                <w:rFonts w:ascii="Arial Narrow" w:hAnsi="Arial Narrow"/>
                <w:color w:val="000000"/>
                <w:sz w:val="24"/>
                <w:szCs w:val="24"/>
                <w:vertAlign w:val="superscript"/>
              </w:rPr>
              <w:t>1</w:t>
            </w:r>
            <w:r w:rsidRPr="004C4754">
              <w:rPr>
                <w:rFonts w:ascii="Arial Narrow" w:hAnsi="Arial Narrow"/>
                <w:color w:val="000000"/>
                <w:sz w:val="24"/>
                <w:szCs w:val="24"/>
              </w:rPr>
              <w:t>/</w:t>
            </w:r>
            <w:r w:rsidRPr="004C4754">
              <w:rPr>
                <w:rFonts w:ascii="Arial Narrow" w:hAnsi="Arial Narrow"/>
                <w:color w:val="000000"/>
                <w:sz w:val="24"/>
                <w:szCs w:val="24"/>
                <w:vertAlign w:val="subscript"/>
              </w:rPr>
              <w:t>2</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2</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 xml:space="preserve">2 </w:t>
            </w:r>
            <w:r w:rsidRPr="004C4754">
              <w:rPr>
                <w:rFonts w:ascii="Arial Narrow" w:hAnsi="Arial Narrow"/>
                <w:color w:val="000000"/>
                <w:sz w:val="24"/>
                <w:szCs w:val="24"/>
                <w:vertAlign w:val="superscript"/>
              </w:rPr>
              <w:t>1</w:t>
            </w:r>
            <w:r w:rsidRPr="004C4754">
              <w:rPr>
                <w:rFonts w:ascii="Arial Narrow" w:hAnsi="Arial Narrow"/>
                <w:color w:val="000000"/>
                <w:sz w:val="24"/>
                <w:szCs w:val="24"/>
              </w:rPr>
              <w:t>/</w:t>
            </w:r>
            <w:r w:rsidRPr="004C4754">
              <w:rPr>
                <w:rFonts w:ascii="Arial Narrow" w:hAnsi="Arial Narrow"/>
                <w:color w:val="000000"/>
                <w:sz w:val="24"/>
                <w:szCs w:val="24"/>
                <w:vertAlign w:val="subscript"/>
              </w:rPr>
              <w:t>2</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3</w:t>
            </w:r>
          </w:p>
        </w:tc>
      </w:tr>
      <w:tr w:rsidR="00AA6090" w:rsidRPr="004C4754" w:rsidTr="004640DF">
        <w:trPr>
          <w:tblCellSpacing w:w="0" w:type="dxa"/>
        </w:trPr>
        <w:tc>
          <w:tcPr>
            <w:tcW w:w="85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proofErr w:type="spellStart"/>
            <w:r w:rsidRPr="004C4754">
              <w:rPr>
                <w:rFonts w:ascii="Arial Narrow" w:hAnsi="Arial Narrow"/>
                <w:color w:val="000000"/>
                <w:sz w:val="24"/>
                <w:szCs w:val="24"/>
              </w:rPr>
              <w:t>Franţa</w:t>
            </w:r>
            <w:proofErr w:type="spellEnd"/>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proofErr w:type="spellStart"/>
            <w:r w:rsidRPr="004C4754">
              <w:rPr>
                <w:rFonts w:ascii="Arial Narrow" w:hAnsi="Arial Narrow"/>
                <w:color w:val="000000"/>
                <w:sz w:val="24"/>
                <w:szCs w:val="24"/>
              </w:rPr>
              <w:t>Insuffisant</w:t>
            </w:r>
            <w:proofErr w:type="spellEnd"/>
          </w:p>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(&lt; 10)</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Passable</w:t>
            </w:r>
          </w:p>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(10-10,49)</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Passable</w:t>
            </w:r>
          </w:p>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(10,5-10,99)</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proofErr w:type="spellStart"/>
            <w:r w:rsidRPr="004C4754">
              <w:rPr>
                <w:rFonts w:ascii="Arial Narrow" w:hAnsi="Arial Narrow"/>
                <w:color w:val="000000"/>
                <w:sz w:val="24"/>
                <w:szCs w:val="24"/>
              </w:rPr>
              <w:t>Assez</w:t>
            </w:r>
            <w:proofErr w:type="spellEnd"/>
            <w:r w:rsidRPr="004C4754">
              <w:rPr>
                <w:rFonts w:ascii="Arial Narrow" w:hAnsi="Arial Narrow"/>
                <w:color w:val="000000"/>
                <w:sz w:val="24"/>
                <w:szCs w:val="24"/>
              </w:rPr>
              <w:t xml:space="preserve"> </w:t>
            </w:r>
            <w:proofErr w:type="spellStart"/>
            <w:r w:rsidRPr="004C4754">
              <w:rPr>
                <w:rFonts w:ascii="Arial Narrow" w:hAnsi="Arial Narrow"/>
                <w:color w:val="000000"/>
                <w:sz w:val="24"/>
                <w:szCs w:val="24"/>
              </w:rPr>
              <w:t>bien</w:t>
            </w:r>
            <w:proofErr w:type="spellEnd"/>
          </w:p>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(11,0-11,49)</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proofErr w:type="spellStart"/>
            <w:r w:rsidRPr="004C4754">
              <w:rPr>
                <w:rFonts w:ascii="Arial Narrow" w:hAnsi="Arial Narrow"/>
                <w:color w:val="000000"/>
                <w:sz w:val="24"/>
                <w:szCs w:val="24"/>
              </w:rPr>
              <w:t>Assez</w:t>
            </w:r>
            <w:proofErr w:type="spellEnd"/>
            <w:r w:rsidRPr="004C4754">
              <w:rPr>
                <w:rFonts w:ascii="Arial Narrow" w:hAnsi="Arial Narrow"/>
                <w:color w:val="000000"/>
                <w:sz w:val="24"/>
                <w:szCs w:val="24"/>
              </w:rPr>
              <w:t xml:space="preserve"> </w:t>
            </w:r>
            <w:proofErr w:type="spellStart"/>
            <w:r w:rsidRPr="004C4754">
              <w:rPr>
                <w:rFonts w:ascii="Arial Narrow" w:hAnsi="Arial Narrow"/>
                <w:color w:val="000000"/>
                <w:sz w:val="24"/>
                <w:szCs w:val="24"/>
              </w:rPr>
              <w:t>bien</w:t>
            </w:r>
            <w:proofErr w:type="spellEnd"/>
          </w:p>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(11,5-12,49)</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Bien</w:t>
            </w:r>
          </w:p>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(12,5-14,49)</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proofErr w:type="spellStart"/>
            <w:r w:rsidRPr="004C4754">
              <w:rPr>
                <w:rFonts w:ascii="Arial Narrow" w:hAnsi="Arial Narrow"/>
                <w:color w:val="000000"/>
                <w:sz w:val="24"/>
                <w:szCs w:val="24"/>
              </w:rPr>
              <w:t>Tres</w:t>
            </w:r>
            <w:proofErr w:type="spellEnd"/>
            <w:r w:rsidRPr="004C4754">
              <w:rPr>
                <w:rFonts w:ascii="Arial Narrow" w:hAnsi="Arial Narrow"/>
                <w:color w:val="000000"/>
                <w:sz w:val="24"/>
                <w:szCs w:val="24"/>
              </w:rPr>
              <w:t xml:space="preserve"> </w:t>
            </w:r>
            <w:proofErr w:type="spellStart"/>
            <w:r w:rsidRPr="004C4754">
              <w:rPr>
                <w:rFonts w:ascii="Arial Narrow" w:hAnsi="Arial Narrow"/>
                <w:color w:val="000000"/>
                <w:sz w:val="24"/>
                <w:szCs w:val="24"/>
              </w:rPr>
              <w:t>bien</w:t>
            </w:r>
            <w:proofErr w:type="spellEnd"/>
          </w:p>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(14,5-20,0)</w:t>
            </w:r>
          </w:p>
        </w:tc>
      </w:tr>
      <w:tr w:rsidR="00AA6090" w:rsidRPr="004C4754" w:rsidTr="004640DF">
        <w:trPr>
          <w:tblCellSpacing w:w="0" w:type="dxa"/>
        </w:trPr>
        <w:tc>
          <w:tcPr>
            <w:tcW w:w="85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R.F. Germania</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&gt; 4,01</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4,00-3,51</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3,5-3,01</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3,00-2,51</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2,50-2,01</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2,00-1,51</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1,50-1,00</w:t>
            </w:r>
          </w:p>
        </w:tc>
      </w:tr>
      <w:tr w:rsidR="00AA6090" w:rsidRPr="004C4754" w:rsidTr="004640DF">
        <w:trPr>
          <w:tblCellSpacing w:w="0" w:type="dxa"/>
        </w:trPr>
        <w:tc>
          <w:tcPr>
            <w:tcW w:w="85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 xml:space="preserve">R. </w:t>
            </w:r>
            <w:proofErr w:type="spellStart"/>
            <w:r w:rsidRPr="004C4754">
              <w:rPr>
                <w:rFonts w:ascii="Arial Narrow" w:hAnsi="Arial Narrow"/>
                <w:color w:val="000000"/>
                <w:sz w:val="24"/>
                <w:szCs w:val="24"/>
              </w:rPr>
              <w:t>Elenă</w:t>
            </w:r>
            <w:proofErr w:type="spellEnd"/>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2, 3, 4</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5</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6</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7</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8, 9</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10</w:t>
            </w:r>
          </w:p>
        </w:tc>
      </w:tr>
      <w:tr w:rsidR="00AA6090" w:rsidRPr="004C4754" w:rsidTr="004640DF">
        <w:trPr>
          <w:tblCellSpacing w:w="0" w:type="dxa"/>
        </w:trPr>
        <w:tc>
          <w:tcPr>
            <w:tcW w:w="85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proofErr w:type="spellStart"/>
            <w:r w:rsidRPr="004C4754">
              <w:rPr>
                <w:rFonts w:ascii="Arial Narrow" w:hAnsi="Arial Narrow"/>
                <w:color w:val="000000"/>
                <w:sz w:val="24"/>
                <w:szCs w:val="24"/>
              </w:rPr>
              <w:t>Iordania</w:t>
            </w:r>
            <w:proofErr w:type="spellEnd"/>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0-49.99</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50-50.99</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51-59.99</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60-69.99</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70-79.99</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80-89.99</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90-100</w:t>
            </w:r>
          </w:p>
        </w:tc>
      </w:tr>
      <w:tr w:rsidR="00AA6090" w:rsidRPr="004C4754" w:rsidTr="004640DF">
        <w:trPr>
          <w:tblCellSpacing w:w="0" w:type="dxa"/>
        </w:trPr>
        <w:tc>
          <w:tcPr>
            <w:tcW w:w="85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proofErr w:type="spellStart"/>
            <w:r w:rsidRPr="004C4754">
              <w:rPr>
                <w:rFonts w:ascii="Arial Narrow" w:hAnsi="Arial Narrow"/>
                <w:color w:val="000000"/>
                <w:sz w:val="24"/>
                <w:szCs w:val="24"/>
              </w:rPr>
              <w:t>Irlanda</w:t>
            </w:r>
            <w:proofErr w:type="spellEnd"/>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proofErr w:type="gramStart"/>
            <w:r w:rsidRPr="004C4754">
              <w:rPr>
                <w:rFonts w:ascii="Arial Narrow" w:hAnsi="Arial Narrow"/>
                <w:color w:val="000000"/>
                <w:sz w:val="24"/>
                <w:szCs w:val="24"/>
              </w:rPr>
              <w:t>&lt;  25</w:t>
            </w:r>
            <w:proofErr w:type="gramEnd"/>
            <w:r w:rsidRPr="004C4754">
              <w:rPr>
                <w:rFonts w:ascii="Arial Narrow" w:hAnsi="Arial Narrow"/>
                <w:color w:val="000000"/>
                <w:sz w:val="24"/>
                <w:szCs w:val="24"/>
              </w:rPr>
              <w:t>%</w:t>
            </w:r>
          </w:p>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Fail</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25% - 39%</w:t>
            </w:r>
          </w:p>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Pass</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40% - 44%</w:t>
            </w:r>
          </w:p>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3</w:t>
            </w:r>
            <w:r w:rsidRPr="004C4754">
              <w:rPr>
                <w:rFonts w:ascii="Arial Narrow" w:hAnsi="Arial Narrow"/>
                <w:color w:val="000000"/>
                <w:sz w:val="24"/>
                <w:szCs w:val="24"/>
                <w:vertAlign w:val="superscript"/>
              </w:rPr>
              <w:t>rd</w:t>
            </w:r>
            <w:r w:rsidRPr="004C4754">
              <w:rPr>
                <w:rFonts w:ascii="Arial Narrow" w:hAnsi="Arial Narrow"/>
                <w:color w:val="000000"/>
                <w:sz w:val="24"/>
                <w:szCs w:val="24"/>
              </w:rPr>
              <w:t xml:space="preserve"> Pass</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45% - 54%</w:t>
            </w:r>
          </w:p>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55% - 69%</w:t>
            </w:r>
          </w:p>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2</w:t>
            </w:r>
            <w:r w:rsidRPr="004C4754">
              <w:rPr>
                <w:rFonts w:ascii="Arial Narrow" w:hAnsi="Arial Narrow"/>
                <w:color w:val="000000"/>
                <w:sz w:val="24"/>
                <w:szCs w:val="24"/>
                <w:vertAlign w:val="superscript"/>
              </w:rPr>
              <w:t>nd</w:t>
            </w:r>
            <w:r w:rsidRPr="004C4754">
              <w:rPr>
                <w:rFonts w:ascii="Arial Narrow" w:hAnsi="Arial Narrow"/>
                <w:color w:val="000000"/>
                <w:sz w:val="24"/>
                <w:szCs w:val="24"/>
              </w:rPr>
              <w:t>/II</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70% - 84%</w:t>
            </w:r>
          </w:p>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2</w:t>
            </w:r>
            <w:r w:rsidRPr="004C4754">
              <w:rPr>
                <w:rFonts w:ascii="Arial Narrow" w:hAnsi="Arial Narrow"/>
                <w:color w:val="000000"/>
                <w:sz w:val="24"/>
                <w:szCs w:val="24"/>
                <w:vertAlign w:val="superscript"/>
              </w:rPr>
              <w:t>nd</w:t>
            </w:r>
            <w:r w:rsidRPr="004C4754">
              <w:rPr>
                <w:rFonts w:ascii="Arial Narrow" w:hAnsi="Arial Narrow"/>
                <w:color w:val="000000"/>
                <w:sz w:val="24"/>
                <w:szCs w:val="24"/>
              </w:rPr>
              <w:t>/I</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85% - 100%</w:t>
            </w:r>
          </w:p>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I</w:t>
            </w:r>
          </w:p>
        </w:tc>
      </w:tr>
      <w:tr w:rsidR="00AA6090" w:rsidRPr="004C4754" w:rsidTr="004640DF">
        <w:trPr>
          <w:tblCellSpacing w:w="0" w:type="dxa"/>
        </w:trPr>
        <w:tc>
          <w:tcPr>
            <w:tcW w:w="85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proofErr w:type="spellStart"/>
            <w:r w:rsidRPr="004C4754">
              <w:rPr>
                <w:rFonts w:ascii="Arial Narrow" w:hAnsi="Arial Narrow"/>
                <w:color w:val="000000"/>
                <w:sz w:val="24"/>
                <w:szCs w:val="24"/>
              </w:rPr>
              <w:t>Islanda</w:t>
            </w:r>
            <w:proofErr w:type="spellEnd"/>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Fail</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5</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6</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7</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8</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9, 10</w:t>
            </w:r>
          </w:p>
        </w:tc>
      </w:tr>
      <w:tr w:rsidR="00AA6090" w:rsidRPr="004C4754" w:rsidTr="004640DF">
        <w:trPr>
          <w:tblCellSpacing w:w="0" w:type="dxa"/>
        </w:trPr>
        <w:tc>
          <w:tcPr>
            <w:tcW w:w="85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Italia</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&lt; = 17</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18, 19</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20-22</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23-24</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25-26</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27, 28</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29, 30, 30+</w:t>
            </w:r>
          </w:p>
        </w:tc>
      </w:tr>
      <w:tr w:rsidR="00AA6090" w:rsidRPr="004C4754" w:rsidTr="004640DF">
        <w:trPr>
          <w:tblCellSpacing w:w="0" w:type="dxa"/>
        </w:trPr>
        <w:tc>
          <w:tcPr>
            <w:tcW w:w="85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proofErr w:type="spellStart"/>
            <w:r w:rsidRPr="004C4754">
              <w:rPr>
                <w:rFonts w:ascii="Arial Narrow" w:hAnsi="Arial Narrow"/>
                <w:color w:val="000000"/>
                <w:sz w:val="24"/>
                <w:szCs w:val="24"/>
              </w:rPr>
              <w:t>Marea</w:t>
            </w:r>
            <w:proofErr w:type="spellEnd"/>
            <w:r w:rsidRPr="004C4754">
              <w:rPr>
                <w:rFonts w:ascii="Arial Narrow" w:hAnsi="Arial Narrow"/>
                <w:color w:val="000000"/>
                <w:sz w:val="24"/>
                <w:szCs w:val="24"/>
              </w:rPr>
              <w:t xml:space="preserve"> Britanie</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0 - 39%</w:t>
            </w:r>
          </w:p>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(Fail)</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40 - 49%</w:t>
            </w:r>
          </w:p>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(3</w:t>
            </w:r>
            <w:r w:rsidRPr="004C4754">
              <w:rPr>
                <w:rFonts w:ascii="Arial Narrow" w:hAnsi="Arial Narrow"/>
                <w:color w:val="000000"/>
                <w:sz w:val="24"/>
                <w:szCs w:val="24"/>
                <w:vertAlign w:val="superscript"/>
              </w:rPr>
              <w:t>rd</w:t>
            </w:r>
            <w:r w:rsidRPr="004C4754">
              <w:rPr>
                <w:rFonts w:ascii="Arial Narrow" w:hAnsi="Arial Narrow"/>
                <w:color w:val="000000"/>
                <w:sz w:val="24"/>
                <w:szCs w:val="24"/>
              </w:rPr>
              <w:t>)</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50 - 54%</w:t>
            </w:r>
          </w:p>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(2ii)</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55 - 59%</w:t>
            </w:r>
          </w:p>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(2ii)</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60 - 64%</w:t>
            </w:r>
          </w:p>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(2i)</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65 - 69%</w:t>
            </w:r>
          </w:p>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(Upper 2i)</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70-100%</w:t>
            </w:r>
          </w:p>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(First)</w:t>
            </w:r>
          </w:p>
        </w:tc>
      </w:tr>
      <w:tr w:rsidR="00AA6090" w:rsidRPr="004C4754" w:rsidTr="004640DF">
        <w:trPr>
          <w:tblCellSpacing w:w="0" w:type="dxa"/>
        </w:trPr>
        <w:tc>
          <w:tcPr>
            <w:tcW w:w="85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proofErr w:type="spellStart"/>
            <w:r w:rsidRPr="004C4754">
              <w:rPr>
                <w:rFonts w:ascii="Arial Narrow" w:hAnsi="Arial Narrow"/>
                <w:color w:val="000000"/>
                <w:sz w:val="24"/>
                <w:szCs w:val="24"/>
              </w:rPr>
              <w:t>Norvegia</w:t>
            </w:r>
            <w:proofErr w:type="spellEnd"/>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6-4.1</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4-3.5</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3.5-3</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2.9-2.4</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2.3-2</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1.9-1.2</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1.1-1.0</w:t>
            </w:r>
          </w:p>
        </w:tc>
      </w:tr>
      <w:tr w:rsidR="00AA6090" w:rsidRPr="004C4754" w:rsidTr="004640DF">
        <w:trPr>
          <w:tblCellSpacing w:w="0" w:type="dxa"/>
        </w:trPr>
        <w:tc>
          <w:tcPr>
            <w:tcW w:w="85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proofErr w:type="spellStart"/>
            <w:r w:rsidRPr="004C4754">
              <w:rPr>
                <w:rFonts w:ascii="Arial Narrow" w:hAnsi="Arial Narrow"/>
                <w:color w:val="000000"/>
                <w:sz w:val="24"/>
                <w:szCs w:val="24"/>
              </w:rPr>
              <w:t>Olanda</w:t>
            </w:r>
            <w:proofErr w:type="spellEnd"/>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1-4</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5</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6</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7</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8</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9, 10</w:t>
            </w:r>
          </w:p>
        </w:tc>
      </w:tr>
      <w:tr w:rsidR="00AA6090" w:rsidRPr="004C4754" w:rsidTr="004640DF">
        <w:trPr>
          <w:tblCellSpacing w:w="0" w:type="dxa"/>
        </w:trPr>
        <w:tc>
          <w:tcPr>
            <w:tcW w:w="85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proofErr w:type="spellStart"/>
            <w:r w:rsidRPr="004C4754">
              <w:rPr>
                <w:rFonts w:ascii="Arial Narrow" w:hAnsi="Arial Narrow"/>
                <w:color w:val="000000"/>
                <w:sz w:val="24"/>
                <w:szCs w:val="24"/>
              </w:rPr>
              <w:t>Polonia</w:t>
            </w:r>
            <w:proofErr w:type="spellEnd"/>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&lt;  3,00</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3,00</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3,01 - 3,49</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3,50 - 3,99</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4,00 - 4,49</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4,50 - 5,00</w:t>
            </w:r>
          </w:p>
        </w:tc>
      </w:tr>
      <w:tr w:rsidR="00AA6090" w:rsidRPr="004C4754" w:rsidTr="004640DF">
        <w:trPr>
          <w:tblCellSpacing w:w="0" w:type="dxa"/>
        </w:trPr>
        <w:tc>
          <w:tcPr>
            <w:tcW w:w="85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proofErr w:type="spellStart"/>
            <w:r w:rsidRPr="004C4754">
              <w:rPr>
                <w:rFonts w:ascii="Arial Narrow" w:hAnsi="Arial Narrow"/>
                <w:color w:val="000000"/>
                <w:sz w:val="24"/>
                <w:szCs w:val="24"/>
              </w:rPr>
              <w:t>Portugalia</w:t>
            </w:r>
            <w:proofErr w:type="spellEnd"/>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1-9</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10</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11, 12</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13</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14, 15</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16, 17</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18, 19, 20</w:t>
            </w:r>
          </w:p>
        </w:tc>
      </w:tr>
      <w:tr w:rsidR="00AA6090" w:rsidRPr="004C4754" w:rsidTr="004640DF">
        <w:trPr>
          <w:tblCellSpacing w:w="0" w:type="dxa"/>
        </w:trPr>
        <w:tc>
          <w:tcPr>
            <w:tcW w:w="85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proofErr w:type="spellStart"/>
            <w:r w:rsidRPr="004C4754">
              <w:rPr>
                <w:rFonts w:ascii="Arial Narrow" w:hAnsi="Arial Narrow"/>
                <w:color w:val="000000"/>
                <w:sz w:val="24"/>
                <w:szCs w:val="24"/>
              </w:rPr>
              <w:t>Slovacia</w:t>
            </w:r>
            <w:proofErr w:type="spellEnd"/>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5</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4</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3</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2</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1</w:t>
            </w:r>
          </w:p>
        </w:tc>
      </w:tr>
      <w:tr w:rsidR="00AA6090" w:rsidRPr="004C4754" w:rsidTr="004640DF">
        <w:trPr>
          <w:tblCellSpacing w:w="0" w:type="dxa"/>
        </w:trPr>
        <w:tc>
          <w:tcPr>
            <w:tcW w:w="85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smartTag w:uri="urn:schemas-microsoft-com:office:smarttags" w:element="place">
              <w:smartTag w:uri="urn:schemas-microsoft-com:office:smarttags" w:element="country-region">
                <w:r w:rsidRPr="004C4754">
                  <w:rPr>
                    <w:rFonts w:ascii="Arial Narrow" w:hAnsi="Arial Narrow"/>
                    <w:color w:val="000000"/>
                    <w:sz w:val="24"/>
                    <w:szCs w:val="24"/>
                  </w:rPr>
                  <w:t>Slovenia</w:t>
                </w:r>
              </w:smartTag>
            </w:smartTag>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1-5.9</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6</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6.1-6.9</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7-7.5</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7.6-7.9</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8-9.9</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10</w:t>
            </w:r>
          </w:p>
        </w:tc>
      </w:tr>
      <w:tr w:rsidR="00AA6090" w:rsidRPr="004C4754" w:rsidTr="004640DF">
        <w:trPr>
          <w:tblCellSpacing w:w="0" w:type="dxa"/>
        </w:trPr>
        <w:tc>
          <w:tcPr>
            <w:tcW w:w="85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proofErr w:type="spellStart"/>
            <w:r w:rsidRPr="004C4754">
              <w:rPr>
                <w:rFonts w:ascii="Arial Narrow" w:hAnsi="Arial Narrow"/>
                <w:color w:val="000000"/>
                <w:sz w:val="24"/>
                <w:szCs w:val="24"/>
              </w:rPr>
              <w:t>Spania</w:t>
            </w:r>
            <w:proofErr w:type="spellEnd"/>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&lt; 5</w:t>
            </w:r>
          </w:p>
          <w:p w:rsidR="00AA6090" w:rsidRPr="004C4754" w:rsidRDefault="00AA6090" w:rsidP="004640DF">
            <w:pPr>
              <w:rPr>
                <w:rFonts w:ascii="Arial Narrow" w:hAnsi="Arial Narrow"/>
                <w:color w:val="000000"/>
                <w:sz w:val="24"/>
                <w:szCs w:val="24"/>
              </w:rPr>
            </w:pPr>
            <w:proofErr w:type="spellStart"/>
            <w:r w:rsidRPr="004C4754">
              <w:rPr>
                <w:rFonts w:ascii="Arial Narrow" w:hAnsi="Arial Narrow"/>
                <w:color w:val="000000"/>
                <w:sz w:val="24"/>
                <w:szCs w:val="24"/>
              </w:rPr>
              <w:t>Suspenso</w:t>
            </w:r>
            <w:proofErr w:type="spellEnd"/>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5,0-5,49</w:t>
            </w:r>
          </w:p>
          <w:p w:rsidR="00AA6090" w:rsidRPr="004C4754" w:rsidRDefault="00AA6090" w:rsidP="004640DF">
            <w:pPr>
              <w:rPr>
                <w:rFonts w:ascii="Arial Narrow" w:hAnsi="Arial Narrow"/>
                <w:color w:val="000000"/>
                <w:sz w:val="24"/>
                <w:szCs w:val="24"/>
              </w:rPr>
            </w:pPr>
            <w:proofErr w:type="spellStart"/>
            <w:r w:rsidRPr="004C4754">
              <w:rPr>
                <w:rFonts w:ascii="Arial Narrow" w:hAnsi="Arial Narrow"/>
                <w:color w:val="000000"/>
                <w:sz w:val="24"/>
                <w:szCs w:val="24"/>
              </w:rPr>
              <w:t>Aprobado</w:t>
            </w:r>
            <w:proofErr w:type="spellEnd"/>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5,5-6,49</w:t>
            </w:r>
          </w:p>
          <w:p w:rsidR="00AA6090" w:rsidRPr="004C4754" w:rsidRDefault="00AA6090" w:rsidP="004640DF">
            <w:pPr>
              <w:rPr>
                <w:rFonts w:ascii="Arial Narrow" w:hAnsi="Arial Narrow"/>
                <w:color w:val="000000"/>
                <w:sz w:val="24"/>
                <w:szCs w:val="24"/>
              </w:rPr>
            </w:pPr>
            <w:proofErr w:type="spellStart"/>
            <w:r w:rsidRPr="004C4754">
              <w:rPr>
                <w:rFonts w:ascii="Arial Narrow" w:hAnsi="Arial Narrow"/>
                <w:color w:val="000000"/>
                <w:sz w:val="24"/>
                <w:szCs w:val="24"/>
              </w:rPr>
              <w:t>Aprobado</w:t>
            </w:r>
            <w:proofErr w:type="spellEnd"/>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6,5-7,49</w:t>
            </w:r>
          </w:p>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Notable</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7,5-8,49</w:t>
            </w:r>
          </w:p>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Notable</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8,5-9,49</w:t>
            </w:r>
          </w:p>
          <w:p w:rsidR="00AA6090" w:rsidRPr="004C4754" w:rsidRDefault="00AA6090" w:rsidP="004640DF">
            <w:pPr>
              <w:rPr>
                <w:rFonts w:ascii="Arial Narrow" w:hAnsi="Arial Narrow"/>
                <w:color w:val="000000"/>
                <w:sz w:val="24"/>
                <w:szCs w:val="24"/>
              </w:rPr>
            </w:pPr>
            <w:proofErr w:type="spellStart"/>
            <w:r w:rsidRPr="004C4754">
              <w:rPr>
                <w:rFonts w:ascii="Arial Narrow" w:hAnsi="Arial Narrow"/>
                <w:color w:val="000000"/>
                <w:sz w:val="24"/>
                <w:szCs w:val="24"/>
              </w:rPr>
              <w:t>Sobresaliente</w:t>
            </w:r>
            <w:proofErr w:type="spellEnd"/>
            <w:r w:rsidRPr="004C4754">
              <w:rPr>
                <w:rFonts w:ascii="Arial Narrow" w:hAnsi="Arial Narrow"/>
                <w:color w:val="000000"/>
                <w:sz w:val="24"/>
                <w:szCs w:val="24"/>
              </w:rPr>
              <w:t xml:space="preserve"> Excellent</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9,5-10</w:t>
            </w:r>
          </w:p>
          <w:p w:rsidR="00AA6090" w:rsidRPr="004C4754" w:rsidRDefault="00AA6090" w:rsidP="004640DF">
            <w:pPr>
              <w:rPr>
                <w:rFonts w:ascii="Arial Narrow" w:hAnsi="Arial Narrow"/>
                <w:color w:val="000000"/>
                <w:sz w:val="24"/>
                <w:szCs w:val="24"/>
              </w:rPr>
            </w:pPr>
            <w:proofErr w:type="spellStart"/>
            <w:r w:rsidRPr="004C4754">
              <w:rPr>
                <w:rFonts w:ascii="Arial Narrow" w:hAnsi="Arial Narrow"/>
                <w:color w:val="000000"/>
                <w:sz w:val="24"/>
                <w:szCs w:val="24"/>
              </w:rPr>
              <w:t>Matricula</w:t>
            </w:r>
            <w:proofErr w:type="spellEnd"/>
            <w:r w:rsidRPr="004C4754">
              <w:rPr>
                <w:rFonts w:ascii="Arial Narrow" w:hAnsi="Arial Narrow"/>
                <w:color w:val="000000"/>
                <w:sz w:val="24"/>
                <w:szCs w:val="24"/>
              </w:rPr>
              <w:t xml:space="preserve"> de </w:t>
            </w:r>
            <w:proofErr w:type="spellStart"/>
            <w:r w:rsidRPr="004C4754">
              <w:rPr>
                <w:rFonts w:ascii="Arial Narrow" w:hAnsi="Arial Narrow"/>
                <w:color w:val="000000"/>
                <w:sz w:val="24"/>
                <w:szCs w:val="24"/>
              </w:rPr>
              <w:t>Honor</w:t>
            </w:r>
            <w:proofErr w:type="spellEnd"/>
          </w:p>
        </w:tc>
      </w:tr>
      <w:tr w:rsidR="00AA6090" w:rsidRPr="004C4754" w:rsidTr="004640DF">
        <w:trPr>
          <w:tblCellSpacing w:w="0" w:type="dxa"/>
        </w:trPr>
        <w:tc>
          <w:tcPr>
            <w:tcW w:w="85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proofErr w:type="spellStart"/>
            <w:r w:rsidRPr="004C4754">
              <w:rPr>
                <w:rFonts w:ascii="Arial Narrow" w:hAnsi="Arial Narrow"/>
                <w:color w:val="000000"/>
                <w:sz w:val="24"/>
                <w:szCs w:val="24"/>
              </w:rPr>
              <w:t>Statele</w:t>
            </w:r>
            <w:proofErr w:type="spellEnd"/>
            <w:r w:rsidRPr="004C4754">
              <w:rPr>
                <w:rFonts w:ascii="Arial Narrow" w:hAnsi="Arial Narrow"/>
                <w:color w:val="000000"/>
                <w:sz w:val="24"/>
                <w:szCs w:val="24"/>
              </w:rPr>
              <w:t xml:space="preserve"> Unite ale </w:t>
            </w:r>
            <w:proofErr w:type="spellStart"/>
            <w:r w:rsidRPr="004C4754">
              <w:rPr>
                <w:rFonts w:ascii="Arial Narrow" w:hAnsi="Arial Narrow"/>
                <w:color w:val="000000"/>
                <w:sz w:val="24"/>
                <w:szCs w:val="24"/>
              </w:rPr>
              <w:t>Americii</w:t>
            </w:r>
            <w:proofErr w:type="spellEnd"/>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E-F/0-59</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D/60-65</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-/66-72</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C/73-79</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B/80-86</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A-/87-93</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A/94-100</w:t>
            </w:r>
          </w:p>
        </w:tc>
      </w:tr>
      <w:tr w:rsidR="00AA6090" w:rsidRPr="004C4754" w:rsidTr="004640DF">
        <w:trPr>
          <w:tblCellSpacing w:w="0" w:type="dxa"/>
        </w:trPr>
        <w:tc>
          <w:tcPr>
            <w:tcW w:w="85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proofErr w:type="spellStart"/>
            <w:r w:rsidRPr="004C4754">
              <w:rPr>
                <w:rFonts w:ascii="Arial Narrow" w:hAnsi="Arial Narrow"/>
                <w:color w:val="000000"/>
                <w:sz w:val="24"/>
                <w:szCs w:val="24"/>
              </w:rPr>
              <w:t>Ungaria</w:t>
            </w:r>
            <w:proofErr w:type="spellEnd"/>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1,00-1,99</w:t>
            </w:r>
          </w:p>
          <w:p w:rsidR="00AA6090" w:rsidRPr="004C4754" w:rsidRDefault="00AA6090" w:rsidP="004640DF">
            <w:pPr>
              <w:rPr>
                <w:rFonts w:ascii="Arial Narrow" w:hAnsi="Arial Narrow"/>
                <w:color w:val="000000"/>
                <w:sz w:val="24"/>
                <w:szCs w:val="24"/>
              </w:rPr>
            </w:pPr>
            <w:proofErr w:type="spellStart"/>
            <w:r w:rsidRPr="004C4754">
              <w:rPr>
                <w:rFonts w:ascii="Arial Narrow" w:hAnsi="Arial Narrow"/>
                <w:color w:val="000000"/>
                <w:sz w:val="24"/>
                <w:szCs w:val="24"/>
              </w:rPr>
              <w:t>elegtelen</w:t>
            </w:r>
            <w:proofErr w:type="spellEnd"/>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2,00-2,50</w:t>
            </w:r>
          </w:p>
          <w:p w:rsidR="00AA6090" w:rsidRPr="004C4754" w:rsidRDefault="00AA6090" w:rsidP="004640DF">
            <w:pPr>
              <w:rPr>
                <w:rFonts w:ascii="Arial Narrow" w:hAnsi="Arial Narrow"/>
                <w:color w:val="000000"/>
                <w:sz w:val="24"/>
                <w:szCs w:val="24"/>
              </w:rPr>
            </w:pPr>
            <w:proofErr w:type="spellStart"/>
            <w:r w:rsidRPr="004C4754">
              <w:rPr>
                <w:rFonts w:ascii="Arial Narrow" w:hAnsi="Arial Narrow"/>
                <w:color w:val="000000"/>
                <w:sz w:val="24"/>
                <w:szCs w:val="24"/>
              </w:rPr>
              <w:t>elegseges</w:t>
            </w:r>
            <w:proofErr w:type="spellEnd"/>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2,51-3,50</w:t>
            </w:r>
          </w:p>
          <w:p w:rsidR="00AA6090" w:rsidRPr="004C4754" w:rsidRDefault="00AA6090" w:rsidP="004640DF">
            <w:pPr>
              <w:rPr>
                <w:rFonts w:ascii="Arial Narrow" w:hAnsi="Arial Narrow"/>
                <w:color w:val="000000"/>
                <w:sz w:val="24"/>
                <w:szCs w:val="24"/>
              </w:rPr>
            </w:pPr>
            <w:proofErr w:type="spellStart"/>
            <w:r w:rsidRPr="004C4754">
              <w:rPr>
                <w:rFonts w:ascii="Arial Narrow" w:hAnsi="Arial Narrow"/>
                <w:color w:val="000000"/>
                <w:sz w:val="24"/>
                <w:szCs w:val="24"/>
              </w:rPr>
              <w:t>kozepes</w:t>
            </w:r>
            <w:proofErr w:type="spellEnd"/>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3,51-4,50</w:t>
            </w:r>
          </w:p>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jo</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4,51-5,00</w:t>
            </w:r>
          </w:p>
          <w:p w:rsidR="00AA6090" w:rsidRPr="004C4754" w:rsidRDefault="00AA6090" w:rsidP="004640DF">
            <w:pPr>
              <w:rPr>
                <w:rFonts w:ascii="Arial Narrow" w:hAnsi="Arial Narrow"/>
                <w:color w:val="000000"/>
                <w:sz w:val="24"/>
                <w:szCs w:val="24"/>
              </w:rPr>
            </w:pPr>
            <w:proofErr w:type="spellStart"/>
            <w:r w:rsidRPr="004C4754">
              <w:rPr>
                <w:rFonts w:ascii="Arial Narrow" w:hAnsi="Arial Narrow"/>
                <w:color w:val="000000"/>
                <w:sz w:val="24"/>
                <w:szCs w:val="24"/>
              </w:rPr>
              <w:t>jeles</w:t>
            </w:r>
            <w:proofErr w:type="spellEnd"/>
            <w:r w:rsidRPr="004C4754">
              <w:rPr>
                <w:rFonts w:ascii="Arial Narrow" w:hAnsi="Arial Narrow"/>
                <w:color w:val="000000"/>
                <w:sz w:val="24"/>
                <w:szCs w:val="24"/>
              </w:rPr>
              <w:t xml:space="preserve">, </w:t>
            </w:r>
            <w:proofErr w:type="spellStart"/>
            <w:r w:rsidRPr="004C4754">
              <w:rPr>
                <w:rFonts w:ascii="Arial Narrow" w:hAnsi="Arial Narrow"/>
                <w:color w:val="000000"/>
                <w:sz w:val="24"/>
                <w:szCs w:val="24"/>
              </w:rPr>
              <w:t>kivalo</w:t>
            </w:r>
            <w:proofErr w:type="spellEnd"/>
          </w:p>
        </w:tc>
      </w:tr>
      <w:tr w:rsidR="00AA6090" w:rsidRPr="004C4754" w:rsidTr="004640DF">
        <w:trPr>
          <w:tblCellSpacing w:w="0" w:type="dxa"/>
        </w:trPr>
        <w:tc>
          <w:tcPr>
            <w:tcW w:w="85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proofErr w:type="spellStart"/>
            <w:r w:rsidRPr="004C4754">
              <w:rPr>
                <w:rFonts w:ascii="Arial Narrow" w:hAnsi="Arial Narrow"/>
                <w:color w:val="000000"/>
                <w:sz w:val="24"/>
                <w:szCs w:val="24"/>
              </w:rPr>
              <w:lastRenderedPageBreak/>
              <w:t>Turcia</w:t>
            </w:r>
            <w:proofErr w:type="spellEnd"/>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1-4</w:t>
            </w:r>
          </w:p>
          <w:p w:rsidR="00AA6090" w:rsidRPr="004C4754" w:rsidRDefault="00AA6090" w:rsidP="004640DF">
            <w:pPr>
              <w:rPr>
                <w:rFonts w:ascii="Arial Narrow" w:hAnsi="Arial Narrow"/>
                <w:color w:val="000000"/>
                <w:sz w:val="24"/>
                <w:szCs w:val="24"/>
              </w:rPr>
            </w:pPr>
            <w:proofErr w:type="spellStart"/>
            <w:r w:rsidRPr="004C4754">
              <w:rPr>
                <w:rFonts w:ascii="Arial Narrow" w:hAnsi="Arial Narrow"/>
                <w:color w:val="000000"/>
                <w:sz w:val="24"/>
                <w:szCs w:val="24"/>
              </w:rPr>
              <w:t>Noksan</w:t>
            </w:r>
            <w:proofErr w:type="spellEnd"/>
            <w:r w:rsidRPr="004C4754">
              <w:rPr>
                <w:rFonts w:ascii="Arial Narrow" w:hAnsi="Arial Narrow"/>
                <w:color w:val="000000"/>
                <w:sz w:val="24"/>
                <w:szCs w:val="24"/>
              </w:rPr>
              <w:t>/</w:t>
            </w:r>
            <w:proofErr w:type="spellStart"/>
            <w:r w:rsidRPr="004C4754">
              <w:rPr>
                <w:rFonts w:ascii="Arial Narrow" w:hAnsi="Arial Narrow"/>
                <w:color w:val="000000"/>
                <w:sz w:val="24"/>
                <w:szCs w:val="24"/>
              </w:rPr>
              <w:t>Pek</w:t>
            </w:r>
            <w:proofErr w:type="spellEnd"/>
            <w:r w:rsidRPr="004C4754">
              <w:rPr>
                <w:rFonts w:ascii="Arial Narrow" w:hAnsi="Arial Narrow"/>
                <w:color w:val="000000"/>
                <w:sz w:val="24"/>
                <w:szCs w:val="24"/>
              </w:rPr>
              <w:t xml:space="preserve"> </w:t>
            </w:r>
            <w:proofErr w:type="spellStart"/>
            <w:r w:rsidRPr="004C4754">
              <w:rPr>
                <w:rFonts w:ascii="Arial Narrow" w:hAnsi="Arial Narrow"/>
                <w:color w:val="000000"/>
                <w:sz w:val="24"/>
                <w:szCs w:val="24"/>
              </w:rPr>
              <w:t>Noksan</w:t>
            </w:r>
            <w:proofErr w:type="spellEnd"/>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4,5 - 4,99</w:t>
            </w:r>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5,00 - 6,49</w:t>
            </w:r>
          </w:p>
          <w:p w:rsidR="00AA6090" w:rsidRPr="004C4754" w:rsidRDefault="00AA6090" w:rsidP="004640DF">
            <w:pPr>
              <w:rPr>
                <w:rFonts w:ascii="Arial Narrow" w:hAnsi="Arial Narrow"/>
                <w:color w:val="000000"/>
                <w:sz w:val="24"/>
                <w:szCs w:val="24"/>
              </w:rPr>
            </w:pPr>
            <w:proofErr w:type="spellStart"/>
            <w:r w:rsidRPr="004C4754">
              <w:rPr>
                <w:rFonts w:ascii="Arial Narrow" w:hAnsi="Arial Narrow"/>
                <w:color w:val="000000"/>
                <w:sz w:val="24"/>
                <w:szCs w:val="24"/>
              </w:rPr>
              <w:t>Orta</w:t>
            </w:r>
            <w:proofErr w:type="spellEnd"/>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6,5 - 6,99</w:t>
            </w:r>
          </w:p>
          <w:p w:rsidR="00AA6090" w:rsidRPr="004C4754" w:rsidRDefault="00AA6090" w:rsidP="004640DF">
            <w:pPr>
              <w:rPr>
                <w:rFonts w:ascii="Arial Narrow" w:hAnsi="Arial Narrow"/>
                <w:color w:val="000000"/>
                <w:sz w:val="24"/>
                <w:szCs w:val="24"/>
              </w:rPr>
            </w:pPr>
            <w:proofErr w:type="spellStart"/>
            <w:r w:rsidRPr="004C4754">
              <w:rPr>
                <w:rFonts w:ascii="Arial Narrow" w:hAnsi="Arial Narrow"/>
                <w:color w:val="000000"/>
                <w:sz w:val="24"/>
                <w:szCs w:val="24"/>
              </w:rPr>
              <w:t>Orta</w:t>
            </w:r>
            <w:proofErr w:type="spellEnd"/>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7,00 - 7,99</w:t>
            </w:r>
          </w:p>
          <w:p w:rsidR="00AA6090" w:rsidRPr="004C4754" w:rsidRDefault="00AA6090" w:rsidP="004640DF">
            <w:pPr>
              <w:rPr>
                <w:rFonts w:ascii="Arial Narrow" w:hAnsi="Arial Narrow"/>
                <w:color w:val="000000"/>
                <w:sz w:val="24"/>
                <w:szCs w:val="24"/>
              </w:rPr>
            </w:pPr>
            <w:proofErr w:type="spellStart"/>
            <w:r w:rsidRPr="004C4754">
              <w:rPr>
                <w:rFonts w:ascii="Arial Narrow" w:hAnsi="Arial Narrow"/>
                <w:color w:val="000000"/>
                <w:sz w:val="24"/>
                <w:szCs w:val="24"/>
              </w:rPr>
              <w:t>Lyi</w:t>
            </w:r>
            <w:proofErr w:type="spellEnd"/>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8,00 - 8,99</w:t>
            </w:r>
          </w:p>
          <w:p w:rsidR="00AA6090" w:rsidRPr="004C4754" w:rsidRDefault="00AA6090" w:rsidP="004640DF">
            <w:pPr>
              <w:rPr>
                <w:rFonts w:ascii="Arial Narrow" w:hAnsi="Arial Narrow"/>
                <w:color w:val="000000"/>
                <w:sz w:val="24"/>
                <w:szCs w:val="24"/>
              </w:rPr>
            </w:pPr>
            <w:proofErr w:type="spellStart"/>
            <w:r w:rsidRPr="004C4754">
              <w:rPr>
                <w:rFonts w:ascii="Arial Narrow" w:hAnsi="Arial Narrow"/>
                <w:color w:val="000000"/>
                <w:sz w:val="24"/>
                <w:szCs w:val="24"/>
              </w:rPr>
              <w:t>I.yi</w:t>
            </w:r>
            <w:proofErr w:type="spellEnd"/>
          </w:p>
        </w:tc>
        <w:tc>
          <w:tcPr>
            <w:tcW w:w="600" w:type="pct"/>
            <w:tcBorders>
              <w:top w:val="outset" w:sz="6" w:space="0" w:color="auto"/>
              <w:left w:val="outset" w:sz="6" w:space="0" w:color="auto"/>
              <w:bottom w:val="outset" w:sz="6" w:space="0" w:color="auto"/>
              <w:right w:val="outset" w:sz="6" w:space="0" w:color="auto"/>
            </w:tcBorders>
          </w:tcPr>
          <w:p w:rsidR="00AA6090" w:rsidRPr="004C4754" w:rsidRDefault="00AA6090" w:rsidP="004640DF">
            <w:pPr>
              <w:rPr>
                <w:rFonts w:ascii="Arial Narrow" w:hAnsi="Arial Narrow"/>
                <w:color w:val="000000"/>
                <w:sz w:val="24"/>
                <w:szCs w:val="24"/>
              </w:rPr>
            </w:pPr>
            <w:r w:rsidRPr="004C4754">
              <w:rPr>
                <w:rFonts w:ascii="Arial Narrow" w:hAnsi="Arial Narrow"/>
                <w:color w:val="000000"/>
                <w:sz w:val="24"/>
                <w:szCs w:val="24"/>
              </w:rPr>
              <w:t>9,0 - 10,0</w:t>
            </w:r>
          </w:p>
          <w:p w:rsidR="00AA6090" w:rsidRPr="004C4754" w:rsidRDefault="00AA6090" w:rsidP="004640DF">
            <w:pPr>
              <w:rPr>
                <w:rFonts w:ascii="Arial Narrow" w:hAnsi="Arial Narrow"/>
                <w:color w:val="000000"/>
                <w:sz w:val="24"/>
                <w:szCs w:val="24"/>
              </w:rPr>
            </w:pPr>
            <w:proofErr w:type="spellStart"/>
            <w:r w:rsidRPr="004C4754">
              <w:rPr>
                <w:rFonts w:ascii="Arial Narrow" w:hAnsi="Arial Narrow"/>
                <w:color w:val="000000"/>
                <w:sz w:val="24"/>
                <w:szCs w:val="24"/>
              </w:rPr>
              <w:t>Pek</w:t>
            </w:r>
            <w:proofErr w:type="spellEnd"/>
            <w:r w:rsidRPr="004C4754">
              <w:rPr>
                <w:rFonts w:ascii="Arial Narrow" w:hAnsi="Arial Narrow"/>
                <w:color w:val="000000"/>
                <w:sz w:val="24"/>
                <w:szCs w:val="24"/>
              </w:rPr>
              <w:t xml:space="preserve"> </w:t>
            </w:r>
            <w:proofErr w:type="spellStart"/>
            <w:r w:rsidRPr="004C4754">
              <w:rPr>
                <w:rFonts w:ascii="Arial Narrow" w:hAnsi="Arial Narrow"/>
                <w:color w:val="000000"/>
                <w:sz w:val="24"/>
                <w:szCs w:val="24"/>
              </w:rPr>
              <w:t>iyi</w:t>
            </w:r>
            <w:proofErr w:type="spellEnd"/>
          </w:p>
        </w:tc>
      </w:tr>
    </w:tbl>
    <w:p w:rsidR="00AA6090" w:rsidRDefault="00AA6090" w:rsidP="00AA6090">
      <w:pPr>
        <w:outlineLvl w:val="0"/>
        <w:rPr>
          <w:rFonts w:ascii="Arial Narrow" w:hAnsi="Arial Narrow"/>
          <w:sz w:val="24"/>
          <w:szCs w:val="24"/>
        </w:rPr>
      </w:pPr>
    </w:p>
    <w:p w:rsidR="002510E1" w:rsidRDefault="002510E1">
      <w:bookmarkStart w:id="111" w:name="_GoBack"/>
      <w:bookmarkEnd w:id="111"/>
    </w:p>
    <w:sectPr w:rsidR="002510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R">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090"/>
    <w:rsid w:val="002510E1"/>
    <w:rsid w:val="00AA6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E03AD0A7-9AE2-4F84-9A59-8C247A561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090"/>
    <w:pPr>
      <w:spacing w:after="0" w:line="240" w:lineRule="auto"/>
    </w:pPr>
    <w:rPr>
      <w:rFonts w:ascii="Times New Roman-R" w:eastAsia="Times New Roman" w:hAnsi="Times New Roman-R" w:cs="Times New Roman"/>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A6090"/>
    <w:rPr>
      <w:color w:val="0000FF"/>
      <w:u w:val="single"/>
    </w:rPr>
  </w:style>
  <w:style w:type="character" w:customStyle="1" w:styleId="do1">
    <w:name w:val="do1"/>
    <w:rsid w:val="00AA6090"/>
    <w:rPr>
      <w:b/>
      <w:bCs/>
      <w:sz w:val="26"/>
      <w:szCs w:val="26"/>
    </w:rPr>
  </w:style>
  <w:style w:type="character" w:customStyle="1" w:styleId="tpa1">
    <w:name w:val="tpa1"/>
    <w:basedOn w:val="DefaultParagraphFont"/>
    <w:rsid w:val="00AA6090"/>
  </w:style>
  <w:style w:type="character" w:customStyle="1" w:styleId="ar1">
    <w:name w:val="ar1"/>
    <w:rsid w:val="00AA6090"/>
    <w:rPr>
      <w:b/>
      <w:bCs/>
      <w:color w:val="0000AF"/>
      <w:sz w:val="22"/>
      <w:szCs w:val="22"/>
    </w:rPr>
  </w:style>
  <w:style w:type="character" w:customStyle="1" w:styleId="ax1">
    <w:name w:val="ax1"/>
    <w:rsid w:val="00AA6090"/>
    <w:rPr>
      <w:b/>
      <w:bCs/>
      <w:sz w:val="26"/>
      <w:szCs w:val="26"/>
    </w:rPr>
  </w:style>
  <w:style w:type="character" w:customStyle="1" w:styleId="pe1">
    <w:name w:val="pe1"/>
    <w:rsid w:val="00AA6090"/>
    <w:rPr>
      <w:b/>
      <w:bCs/>
      <w:sz w:val="26"/>
      <w:szCs w:val="26"/>
    </w:rPr>
  </w:style>
  <w:style w:type="character" w:customStyle="1" w:styleId="al1">
    <w:name w:val="al1"/>
    <w:rsid w:val="00AA6090"/>
    <w:rPr>
      <w:b/>
      <w:bCs/>
      <w:color w:val="008F00"/>
    </w:rPr>
  </w:style>
  <w:style w:type="character" w:customStyle="1" w:styleId="tal1">
    <w:name w:val="tal1"/>
    <w:basedOn w:val="DefaultParagraphFont"/>
    <w:rsid w:val="00AA6090"/>
  </w:style>
  <w:style w:type="character" w:customStyle="1" w:styleId="li1">
    <w:name w:val="li1"/>
    <w:rsid w:val="00AA6090"/>
    <w:rPr>
      <w:b/>
      <w:bCs/>
      <w:color w:val="8F0000"/>
    </w:rPr>
  </w:style>
  <w:style w:type="character" w:customStyle="1" w:styleId="tli1">
    <w:name w:val="tli1"/>
    <w:basedOn w:val="DefaultParagraphFont"/>
    <w:rsid w:val="00AA6090"/>
  </w:style>
  <w:style w:type="character" w:customStyle="1" w:styleId="ca1">
    <w:name w:val="ca1"/>
    <w:rsid w:val="00AA6090"/>
    <w:rPr>
      <w:b/>
      <w:bCs/>
      <w:color w:val="005F00"/>
      <w:sz w:val="24"/>
      <w:szCs w:val="24"/>
    </w:rPr>
  </w:style>
  <w:style w:type="character" w:customStyle="1" w:styleId="tca1">
    <w:name w:val="tca1"/>
    <w:rsid w:val="00AA6090"/>
    <w:rPr>
      <w:b/>
      <w:bCs/>
      <w:sz w:val="24"/>
      <w:szCs w:val="24"/>
    </w:rPr>
  </w:style>
  <w:style w:type="character" w:customStyle="1" w:styleId="pt1">
    <w:name w:val="pt1"/>
    <w:rsid w:val="00AA6090"/>
    <w:rPr>
      <w:b/>
      <w:bCs/>
      <w:color w:val="8F0000"/>
    </w:rPr>
  </w:style>
  <w:style w:type="character" w:customStyle="1" w:styleId="tpt1">
    <w:name w:val="tpt1"/>
    <w:basedOn w:val="DefaultParagraphFont"/>
    <w:rsid w:val="00AA6090"/>
  </w:style>
  <w:style w:type="character" w:customStyle="1" w:styleId="tax1">
    <w:name w:val="tax1"/>
    <w:rsid w:val="00AA6090"/>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Nicolae/AppData/Local/Microsoft/Windows/Documents%20and%20Settings/admin/sintact%203.0/cache/Legislatie/m.gif" TargetMode="External"/><Relationship Id="rId18" Type="http://schemas.openxmlformats.org/officeDocument/2006/relationships/image" Target="../../../../Nicolae/AppData/Local/Microsoft/Windows/Documents%20and%20Settings/admin/sintact%203.0/cache/Legislatie/m.gif" TargetMode="External"/><Relationship Id="rId26" Type="http://schemas.openxmlformats.org/officeDocument/2006/relationships/image" Target="../../../../Nicolae/AppData/Local/Microsoft/Windows/Documents%20and%20Settings/admin/sintact%203.0/cache/Legislatie/m.gif" TargetMode="External"/><Relationship Id="rId39" Type="http://schemas.openxmlformats.org/officeDocument/2006/relationships/image" Target="../../../../Nicolae/AppData/Local/Microsoft/Windows/Documents%20and%20Settings/admin/sintact%203.0/cache/Legislatie/m.gif" TargetMode="External"/><Relationship Id="rId21" Type="http://schemas.openxmlformats.org/officeDocument/2006/relationships/image" Target="../../../../Nicolae/AppData/Local/Microsoft/Windows/Documents%20and%20Settings/admin/sintact%203.0/cache/Legislatie/m.gif" TargetMode="External"/><Relationship Id="rId34" Type="http://schemas.openxmlformats.org/officeDocument/2006/relationships/image" Target="../../../../Nicolae/AppData/Local/Microsoft/Windows/Documents%20and%20Settings/admin/sintact%203.0/cache/Legislatie/m.gif" TargetMode="External"/><Relationship Id="rId42" Type="http://schemas.openxmlformats.org/officeDocument/2006/relationships/image" Target="../../../../Nicolae/AppData/Local/Microsoft/Windows/Documents%20and%20Settings/admin/sintact%203.0/cache/Legislatie/m.gif" TargetMode="External"/><Relationship Id="rId47" Type="http://schemas.openxmlformats.org/officeDocument/2006/relationships/hyperlink" Target="file:///C:\Documents%20and%20Settings\admin\sintact%203.0\cache\Legislatie\temp1049444\00146265.HTM" TargetMode="External"/><Relationship Id="rId50" Type="http://schemas.openxmlformats.org/officeDocument/2006/relationships/image" Target="media/image2.png"/><Relationship Id="rId55" Type="http://schemas.openxmlformats.org/officeDocument/2006/relationships/image" Target="../../../../Nicolae/AppData/Local/Microsoft/Windows/Documents%20and%20Settings/admin/sintact%203.0/cache/Legislatie/temp1049444/00146265pi003.gif" TargetMode="External"/><Relationship Id="rId7" Type="http://schemas.openxmlformats.org/officeDocument/2006/relationships/hyperlink" Target="file:///C:\Documents%20and%20Settings\admin\sintact%203.0\cache\Legislatie\temp983908\00081040.htm" TargetMode="External"/><Relationship Id="rId2" Type="http://schemas.openxmlformats.org/officeDocument/2006/relationships/settings" Target="settings.xml"/><Relationship Id="rId16" Type="http://schemas.openxmlformats.org/officeDocument/2006/relationships/image" Target="../../../../Nicolae/AppData/Local/Microsoft/Windows/Documents%20and%20Settings/admin/sintact%203.0/cache/Legislatie/m.gif" TargetMode="External"/><Relationship Id="rId20" Type="http://schemas.openxmlformats.org/officeDocument/2006/relationships/image" Target="../../../../Nicolae/AppData/Local/Microsoft/Windows/Documents%20and%20Settings/admin/sintact%203.0/cache/Legislatie/m.gif" TargetMode="External"/><Relationship Id="rId29" Type="http://schemas.openxmlformats.org/officeDocument/2006/relationships/image" Target="../../../../Nicolae/AppData/Local/Microsoft/Windows/Documents%20and%20Settings/admin/sintact%203.0/cache/Legislatie/m.gif" TargetMode="External"/><Relationship Id="rId41" Type="http://schemas.openxmlformats.org/officeDocument/2006/relationships/image" Target="../../../../Nicolae/AppData/Local/Microsoft/Windows/Documents%20and%20Settings/admin/sintact%203.0/cache/Legislatie/m.gif" TargetMode="External"/><Relationship Id="rId54" Type="http://schemas.openxmlformats.org/officeDocument/2006/relationships/image" Target="media/image4.png"/><Relationship Id="rId1" Type="http://schemas.openxmlformats.org/officeDocument/2006/relationships/styles" Target="styles.xml"/><Relationship Id="rId6" Type="http://schemas.openxmlformats.org/officeDocument/2006/relationships/hyperlink" Target="file:///C:\Documents%20and%20Settings\admin\sintact%203.0\cache\Legislatie\temp983908\00028588.htm" TargetMode="External"/><Relationship Id="rId11" Type="http://schemas.openxmlformats.org/officeDocument/2006/relationships/image" Target="media/image1.png"/><Relationship Id="rId24" Type="http://schemas.openxmlformats.org/officeDocument/2006/relationships/image" Target="../../../../Nicolae/AppData/Local/Microsoft/Windows/Documents%20and%20Settings/admin/sintact%203.0/cache/Legislatie/m.gif" TargetMode="External"/><Relationship Id="rId32" Type="http://schemas.openxmlformats.org/officeDocument/2006/relationships/image" Target="../../../../Nicolae/AppData/Local/Microsoft/Windows/Documents%20and%20Settings/admin/sintact%203.0/cache/Legislatie/m.gif" TargetMode="External"/><Relationship Id="rId37" Type="http://schemas.openxmlformats.org/officeDocument/2006/relationships/image" Target="../../../../Nicolae/AppData/Local/Microsoft/Windows/Documents%20and%20Settings/admin/sintact%203.0/cache/Legislatie/m.gif" TargetMode="External"/><Relationship Id="rId40" Type="http://schemas.openxmlformats.org/officeDocument/2006/relationships/image" Target="../../../../Nicolae/AppData/Local/Microsoft/Windows/Documents%20and%20Settings/admin/sintact%203.0/cache/Legislatie/m.gif" TargetMode="External"/><Relationship Id="rId45" Type="http://schemas.openxmlformats.org/officeDocument/2006/relationships/image" Target="../../../../Nicolae/AppData/Local/Microsoft/Windows/Documents%20and%20Settings/admin/sintact%203.0/cache/Legislatie/m.gif" TargetMode="External"/><Relationship Id="rId53" Type="http://schemas.openxmlformats.org/officeDocument/2006/relationships/image" Target="../../../../Nicolae/AppData/Local/Microsoft/Windows/Documents%20and%20Settings/admin/sintact%203.0/cache/Legislatie/temp1049444/00146265pi002.gif" TargetMode="External"/><Relationship Id="rId58" Type="http://schemas.openxmlformats.org/officeDocument/2006/relationships/image" Target="media/image6.png"/><Relationship Id="rId5" Type="http://schemas.openxmlformats.org/officeDocument/2006/relationships/hyperlink" Target="file:///C:\Documents%20and%20Settings\admin\sintact%203.0\cache\Legislatie\temp983908\00139963.htm" TargetMode="External"/><Relationship Id="rId15" Type="http://schemas.openxmlformats.org/officeDocument/2006/relationships/image" Target="../../../../Nicolae/AppData/Local/Microsoft/Windows/Documents%20and%20Settings/admin/sintact%203.0/cache/Legislatie/m.gif" TargetMode="External"/><Relationship Id="rId23" Type="http://schemas.openxmlformats.org/officeDocument/2006/relationships/image" Target="../../../../Nicolae/AppData/Local/Microsoft/Windows/Documents%20and%20Settings/admin/sintact%203.0/cache/Legislatie/m.gif" TargetMode="External"/><Relationship Id="rId28" Type="http://schemas.openxmlformats.org/officeDocument/2006/relationships/image" Target="../../../../Nicolae/AppData/Local/Microsoft/Windows/Documents%20and%20Settings/admin/sintact%203.0/cache/Legislatie/m.gif" TargetMode="External"/><Relationship Id="rId36" Type="http://schemas.openxmlformats.org/officeDocument/2006/relationships/image" Target="../../../../Nicolae/AppData/Local/Microsoft/Windows/Documents%20and%20Settings/admin/sintact%203.0/cache/Legislatie/m.gif" TargetMode="External"/><Relationship Id="rId49" Type="http://schemas.openxmlformats.org/officeDocument/2006/relationships/hyperlink" Target="file:///C:\Documents%20and%20Settings\admin\sintact%203.0\cache\Legislatie\temp1049444\00146265.HTM" TargetMode="External"/><Relationship Id="rId57" Type="http://schemas.openxmlformats.org/officeDocument/2006/relationships/image" Target="../../../../Nicolae/AppData/Local/Microsoft/Windows/Documents%20and%20Settings/admin/sintact%203.0/cache/Legislatie/temp1049444/00146265pi004.gif" TargetMode="External"/><Relationship Id="rId61" Type="http://schemas.openxmlformats.org/officeDocument/2006/relationships/theme" Target="theme/theme1.xml"/><Relationship Id="rId10" Type="http://schemas.openxmlformats.org/officeDocument/2006/relationships/hyperlink" Target="file:///C:\Documents%20and%20Settings\admin\sintact%203.0\cache\Legislatie\temp983908\00140915.htm" TargetMode="External"/><Relationship Id="rId19" Type="http://schemas.openxmlformats.org/officeDocument/2006/relationships/image" Target="../../../../Nicolae/AppData/Local/Microsoft/Windows/Documents%20and%20Settings/admin/sintact%203.0/cache/Legislatie/m.gif" TargetMode="External"/><Relationship Id="rId31" Type="http://schemas.openxmlformats.org/officeDocument/2006/relationships/image" Target="../../../../Nicolae/AppData/Local/Microsoft/Windows/Documents%20and%20Settings/admin/sintact%203.0/cache/Legislatie/m.gif" TargetMode="External"/><Relationship Id="rId44" Type="http://schemas.openxmlformats.org/officeDocument/2006/relationships/image" Target="../../../../Nicolae/AppData/Local/Microsoft/Windows/Documents%20and%20Settings/admin/sintact%203.0/cache/Legislatie/m.gif" TargetMode="External"/><Relationship Id="rId52" Type="http://schemas.openxmlformats.org/officeDocument/2006/relationships/image" Target="media/image3.png"/><Relationship Id="rId60" Type="http://schemas.openxmlformats.org/officeDocument/2006/relationships/fontTable" Target="fontTable.xml"/><Relationship Id="rId4" Type="http://schemas.openxmlformats.org/officeDocument/2006/relationships/hyperlink" Target="file:///C:\Documents%20and%20Settings\admin\sintact%203.0\cache\Legislatie\temp983908\00146265.htm" TargetMode="External"/><Relationship Id="rId9" Type="http://schemas.openxmlformats.org/officeDocument/2006/relationships/hyperlink" Target="file:///C:\Documents%20and%20Settings\admin\sintact%203.0\cache\Legislatie\temp983908\00137318.htm" TargetMode="External"/><Relationship Id="rId14" Type="http://schemas.openxmlformats.org/officeDocument/2006/relationships/image" Target="../../../../Nicolae/AppData/Local/Microsoft/Windows/Documents%20and%20Settings/admin/sintact%203.0/cache/Legislatie/m.gif" TargetMode="External"/><Relationship Id="rId22" Type="http://schemas.openxmlformats.org/officeDocument/2006/relationships/image" Target="../../../../Nicolae/AppData/Local/Microsoft/Windows/Documents%20and%20Settings/admin/sintact%203.0/cache/Legislatie/m.gif" TargetMode="External"/><Relationship Id="rId27" Type="http://schemas.openxmlformats.org/officeDocument/2006/relationships/image" Target="../../../../Nicolae/AppData/Local/Microsoft/Windows/Documents%20and%20Settings/admin/sintact%203.0/cache/Legislatie/m.gif" TargetMode="External"/><Relationship Id="rId30" Type="http://schemas.openxmlformats.org/officeDocument/2006/relationships/image" Target="../../../../Nicolae/AppData/Local/Microsoft/Windows/Documents%20and%20Settings/admin/sintact%203.0/cache/Legislatie/m.gif" TargetMode="External"/><Relationship Id="rId35" Type="http://schemas.openxmlformats.org/officeDocument/2006/relationships/hyperlink" Target="file:///C:\Documents%20and%20Settings\admin\sintact%203.0\cache\Legislatie\temp1049444\00146265.HTM" TargetMode="External"/><Relationship Id="rId43" Type="http://schemas.openxmlformats.org/officeDocument/2006/relationships/image" Target="../../../../Nicolae/AppData/Local/Microsoft/Windows/Documents%20and%20Settings/admin/sintact%203.0/cache/Legislatie/m.gif" TargetMode="External"/><Relationship Id="rId48" Type="http://schemas.openxmlformats.org/officeDocument/2006/relationships/image" Target="../../../../Nicolae/AppData/Local/Microsoft/Windows/Documents%20and%20Settings/admin/sintact%203.0/cache/Legislatie/m.gif" TargetMode="External"/><Relationship Id="rId56" Type="http://schemas.openxmlformats.org/officeDocument/2006/relationships/image" Target="media/image5.png"/><Relationship Id="rId8" Type="http://schemas.openxmlformats.org/officeDocument/2006/relationships/hyperlink" Target="file:///C:\Documents%20and%20Settings\admin\sintact%203.0\cache\Legislatie\temp983908\00099882.htm" TargetMode="External"/><Relationship Id="rId51" Type="http://schemas.openxmlformats.org/officeDocument/2006/relationships/image" Target="../../../../Nicolae/AppData/Local/Microsoft/Windows/Documents%20and%20Settings/admin/sintact%203.0/cache/Legislatie/temp1049444/00146265pi001.gif" TargetMode="External"/><Relationship Id="rId3" Type="http://schemas.openxmlformats.org/officeDocument/2006/relationships/webSettings" Target="webSettings.xml"/><Relationship Id="rId12" Type="http://schemas.openxmlformats.org/officeDocument/2006/relationships/image" Target="../../../../Nicolae/AppData/Local/Microsoft/Windows/Documents%20and%20Settings/admin/sintact%203.0/cache/Legislatie/m.gif" TargetMode="External"/><Relationship Id="rId17" Type="http://schemas.openxmlformats.org/officeDocument/2006/relationships/image" Target="../../../../Nicolae/AppData/Local/Microsoft/Windows/Documents%20and%20Settings/admin/sintact%203.0/cache/Legislatie/m.gif" TargetMode="External"/><Relationship Id="rId25" Type="http://schemas.openxmlformats.org/officeDocument/2006/relationships/image" Target="../../../../Nicolae/AppData/Local/Microsoft/Windows/Documents%20and%20Settings/admin/sintact%203.0/cache/Legislatie/m.gif" TargetMode="External"/><Relationship Id="rId33" Type="http://schemas.openxmlformats.org/officeDocument/2006/relationships/image" Target="../../../../Nicolae/AppData/Local/Microsoft/Windows/Documents%20and%20Settings/admin/sintact%203.0/cache/Legislatie/m.gif" TargetMode="External"/><Relationship Id="rId38" Type="http://schemas.openxmlformats.org/officeDocument/2006/relationships/image" Target="../../../../Nicolae/AppData/Local/Microsoft/Windows/Documents%20and%20Settings/admin/sintact%203.0/cache/Legislatie/m.gif" TargetMode="External"/><Relationship Id="rId46" Type="http://schemas.openxmlformats.org/officeDocument/2006/relationships/image" Target="../../../../Nicolae/AppData/Local/Microsoft/Windows/Documents%20and%20Settings/admin/sintact%203.0/cache/Legislatie/m.gif" TargetMode="External"/><Relationship Id="rId59" Type="http://schemas.openxmlformats.org/officeDocument/2006/relationships/image" Target="../../../../Nicolae/AppData/Local/Microsoft/Windows/Documents%20and%20Settings/admin/sintact%203.0/cache/Legislatie/temp1049444/00146265pi005.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6322</Words>
  <Characters>36041</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2018-04-24T09:19:00Z</dcterms:created>
  <dcterms:modified xsi:type="dcterms:W3CDTF">2018-04-24T09:19:00Z</dcterms:modified>
</cp:coreProperties>
</file>