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D" w:rsidRPr="00E47FFD" w:rsidRDefault="00E47FFD" w:rsidP="00E47FFD">
      <w:pPr>
        <w:ind w:left="10800" w:firstLine="720"/>
        <w:rPr>
          <w:rFonts w:ascii="Arial" w:hAnsi="Arial" w:cs="Arial"/>
          <w:b/>
          <w:sz w:val="18"/>
          <w:szCs w:val="18"/>
          <w:lang w:val="ro-RO"/>
        </w:rPr>
      </w:pPr>
      <w:bookmarkStart w:id="0" w:name="_GoBack"/>
      <w:bookmarkEnd w:id="0"/>
      <w:r w:rsidRPr="00E47FFD">
        <w:rPr>
          <w:rFonts w:ascii="Arial" w:hAnsi="Arial" w:cs="Arial"/>
          <w:b/>
          <w:sz w:val="18"/>
          <w:szCs w:val="18"/>
          <w:lang w:val="ro-RO"/>
        </w:rPr>
        <w:t xml:space="preserve">Anexa 3 </w:t>
      </w:r>
    </w:p>
    <w:p w:rsidR="009C4085" w:rsidRPr="00697D37" w:rsidRDefault="00B44C7F">
      <w:pPr>
        <w:rPr>
          <w:rFonts w:ascii="Arial" w:hAnsi="Arial" w:cs="Arial"/>
          <w:sz w:val="18"/>
          <w:szCs w:val="18"/>
          <w:lang w:val="ro-RO"/>
        </w:rPr>
      </w:pPr>
      <w:r w:rsidRPr="00697D37">
        <w:rPr>
          <w:rFonts w:ascii="Arial" w:hAnsi="Arial" w:cs="Arial"/>
          <w:sz w:val="18"/>
          <w:szCs w:val="18"/>
          <w:lang w:val="ro-RO"/>
        </w:rPr>
        <w:t>Universitatea Tehnică ,,Gheorghe Asachi” din Iași</w:t>
      </w:r>
    </w:p>
    <w:p w:rsidR="00B44C7F" w:rsidRPr="00697D37" w:rsidRDefault="00B44C7F">
      <w:pPr>
        <w:rPr>
          <w:rFonts w:ascii="Arial" w:hAnsi="Arial" w:cs="Arial"/>
          <w:sz w:val="18"/>
          <w:szCs w:val="18"/>
          <w:lang w:val="ro-RO"/>
        </w:rPr>
      </w:pPr>
      <w:r w:rsidRPr="00697D37">
        <w:rPr>
          <w:rFonts w:ascii="Arial" w:hAnsi="Arial" w:cs="Arial"/>
          <w:sz w:val="18"/>
          <w:szCs w:val="18"/>
          <w:lang w:val="ro-RO"/>
        </w:rPr>
        <w:t>Serviciul Administrativ Patrimoniu</w:t>
      </w:r>
    </w:p>
    <w:p w:rsidR="00165BB8" w:rsidRPr="00697D37" w:rsidRDefault="00165BB8" w:rsidP="00165BB8">
      <w:pPr>
        <w:ind w:left="11520" w:firstLine="720"/>
        <w:rPr>
          <w:rFonts w:ascii="Arial" w:hAnsi="Arial" w:cs="Arial"/>
          <w:b/>
          <w:sz w:val="18"/>
          <w:szCs w:val="18"/>
          <w:lang w:val="ro-RO"/>
        </w:rPr>
      </w:pPr>
      <w:r w:rsidRPr="00697D37">
        <w:rPr>
          <w:rFonts w:ascii="Arial" w:hAnsi="Arial" w:cs="Arial"/>
          <w:b/>
          <w:sz w:val="18"/>
          <w:szCs w:val="18"/>
          <w:lang w:val="ro-RO"/>
        </w:rPr>
        <w:t xml:space="preserve">Rector, </w:t>
      </w:r>
    </w:p>
    <w:p w:rsidR="00B44C7F" w:rsidRPr="00697D37" w:rsidRDefault="00B44C7F">
      <w:pPr>
        <w:rPr>
          <w:rFonts w:ascii="Arial" w:hAnsi="Arial" w:cs="Arial"/>
          <w:sz w:val="18"/>
          <w:szCs w:val="18"/>
          <w:lang w:val="ro-RO"/>
        </w:rPr>
      </w:pPr>
    </w:p>
    <w:p w:rsidR="00B44C7F" w:rsidRPr="00697D37" w:rsidRDefault="00B44C7F">
      <w:pPr>
        <w:rPr>
          <w:rFonts w:ascii="Arial" w:hAnsi="Arial" w:cs="Arial"/>
          <w:sz w:val="18"/>
          <w:szCs w:val="18"/>
          <w:lang w:val="ro-RO"/>
        </w:rPr>
      </w:pPr>
    </w:p>
    <w:p w:rsidR="00B44C7F" w:rsidRPr="00697D37" w:rsidRDefault="00B44C7F">
      <w:pPr>
        <w:rPr>
          <w:rFonts w:ascii="Arial" w:hAnsi="Arial" w:cs="Arial"/>
          <w:sz w:val="18"/>
          <w:szCs w:val="18"/>
        </w:rPr>
      </w:pPr>
    </w:p>
    <w:p w:rsidR="00B44C7F" w:rsidRPr="00697D37" w:rsidRDefault="00B44C7F" w:rsidP="00697D37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697D37">
        <w:rPr>
          <w:rFonts w:ascii="Arial" w:hAnsi="Arial" w:cs="Arial"/>
          <w:b/>
          <w:sz w:val="18"/>
          <w:szCs w:val="18"/>
        </w:rPr>
        <w:t>Referat</w:t>
      </w:r>
      <w:proofErr w:type="spellEnd"/>
      <w:r w:rsidRPr="00697D37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697D37">
        <w:rPr>
          <w:rFonts w:ascii="Arial" w:hAnsi="Arial" w:cs="Arial"/>
          <w:b/>
          <w:sz w:val="18"/>
          <w:szCs w:val="18"/>
        </w:rPr>
        <w:t>disponibilizare</w:t>
      </w:r>
      <w:proofErr w:type="spellEnd"/>
    </w:p>
    <w:p w:rsidR="00B44C7F" w:rsidRPr="00697D37" w:rsidRDefault="00B44C7F">
      <w:pPr>
        <w:rPr>
          <w:rFonts w:ascii="Arial" w:hAnsi="Arial" w:cs="Arial"/>
          <w:sz w:val="18"/>
          <w:szCs w:val="18"/>
        </w:rPr>
      </w:pPr>
    </w:p>
    <w:p w:rsidR="00B44C7F" w:rsidRPr="00697D37" w:rsidRDefault="00B44C7F" w:rsidP="00697D37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697D37">
        <w:rPr>
          <w:rFonts w:ascii="Arial" w:hAnsi="Arial" w:cs="Arial"/>
          <w:sz w:val="18"/>
          <w:szCs w:val="18"/>
        </w:rPr>
        <w:t>În</w:t>
      </w:r>
      <w:proofErr w:type="spellEnd"/>
      <w:r w:rsid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7D37">
        <w:rPr>
          <w:rFonts w:ascii="Arial" w:hAnsi="Arial" w:cs="Arial"/>
          <w:sz w:val="18"/>
          <w:szCs w:val="18"/>
        </w:rPr>
        <w:t>conformitate</w:t>
      </w:r>
      <w:proofErr w:type="spellEnd"/>
      <w:r w:rsidR="00697D37">
        <w:rPr>
          <w:rFonts w:ascii="Arial" w:hAnsi="Arial" w:cs="Arial"/>
          <w:sz w:val="18"/>
          <w:szCs w:val="18"/>
        </w:rPr>
        <w:t xml:space="preserve"> cu </w:t>
      </w:r>
      <w:proofErr w:type="spellStart"/>
      <w:r w:rsidR="00697D37">
        <w:rPr>
          <w:rFonts w:ascii="Arial" w:hAnsi="Arial" w:cs="Arial"/>
          <w:sz w:val="18"/>
          <w:szCs w:val="18"/>
        </w:rPr>
        <w:t>prevederile</w:t>
      </w:r>
      <w:proofErr w:type="spellEnd"/>
      <w:r w:rsidR="00697D37">
        <w:rPr>
          <w:rFonts w:ascii="Arial" w:hAnsi="Arial" w:cs="Arial"/>
          <w:sz w:val="18"/>
          <w:szCs w:val="18"/>
        </w:rPr>
        <w:t xml:space="preserve"> H.G</w:t>
      </w:r>
      <w:r w:rsidRPr="00697D37">
        <w:rPr>
          <w:rFonts w:ascii="Arial" w:hAnsi="Arial" w:cs="Arial"/>
          <w:sz w:val="18"/>
          <w:szCs w:val="18"/>
        </w:rPr>
        <w:t xml:space="preserve">. 841/1995 </w:t>
      </w:r>
      <w:proofErr w:type="spellStart"/>
      <w:r w:rsidRPr="00697D37">
        <w:rPr>
          <w:rFonts w:ascii="Arial" w:hAnsi="Arial" w:cs="Arial"/>
          <w:sz w:val="18"/>
          <w:szCs w:val="18"/>
        </w:rPr>
        <w:t>privind</w:t>
      </w:r>
      <w:proofErr w:type="spellEnd"/>
      <w:r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D37">
        <w:rPr>
          <w:rFonts w:ascii="Arial" w:hAnsi="Arial" w:cs="Arial"/>
          <w:sz w:val="18"/>
          <w:szCs w:val="18"/>
        </w:rPr>
        <w:t>transmiterea</w:t>
      </w:r>
      <w:proofErr w:type="spellEnd"/>
      <w:r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D37">
        <w:rPr>
          <w:rFonts w:ascii="Arial" w:hAnsi="Arial" w:cs="Arial"/>
          <w:sz w:val="18"/>
          <w:szCs w:val="18"/>
        </w:rPr>
        <w:t>fără</w:t>
      </w:r>
      <w:proofErr w:type="spellEnd"/>
      <w:r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D37">
        <w:rPr>
          <w:rFonts w:ascii="Arial" w:hAnsi="Arial" w:cs="Arial"/>
          <w:sz w:val="18"/>
          <w:szCs w:val="18"/>
        </w:rPr>
        <w:t>plată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bunurilor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aflate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în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stare de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funcționare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propunem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disponibilizarea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următoarelor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6C27" w:rsidRPr="00697D37">
        <w:rPr>
          <w:rFonts w:ascii="Arial" w:hAnsi="Arial" w:cs="Arial"/>
          <w:sz w:val="18"/>
          <w:szCs w:val="18"/>
        </w:rPr>
        <w:t>bunuri</w:t>
      </w:r>
      <w:proofErr w:type="spellEnd"/>
      <w:r w:rsidR="00436C27" w:rsidRPr="00697D37">
        <w:rPr>
          <w:rFonts w:ascii="Arial" w:hAnsi="Arial" w:cs="Arial"/>
          <w:sz w:val="18"/>
          <w:szCs w:val="18"/>
        </w:rPr>
        <w:t xml:space="preserve">: </w:t>
      </w:r>
    </w:p>
    <w:p w:rsidR="00165BB8" w:rsidRPr="00697D37" w:rsidRDefault="00165BB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639"/>
        <w:gridCol w:w="992"/>
        <w:gridCol w:w="546"/>
        <w:gridCol w:w="2539"/>
        <w:gridCol w:w="1067"/>
        <w:gridCol w:w="1250"/>
        <w:gridCol w:w="1250"/>
        <w:gridCol w:w="1259"/>
        <w:gridCol w:w="1117"/>
        <w:gridCol w:w="1017"/>
      </w:tblGrid>
      <w:tr w:rsidR="00697D37" w:rsidRPr="00697D37" w:rsidTr="00675F6B">
        <w:tc>
          <w:tcPr>
            <w:tcW w:w="497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Nr.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crt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85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Denumirea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bunului</w:t>
            </w:r>
            <w:proofErr w:type="spellEnd"/>
          </w:p>
        </w:tc>
        <w:tc>
          <w:tcPr>
            <w:tcW w:w="992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Cantitate</w:t>
            </w:r>
            <w:proofErr w:type="spellEnd"/>
          </w:p>
        </w:tc>
        <w:tc>
          <w:tcPr>
            <w:tcW w:w="546" w:type="dxa"/>
          </w:tcPr>
          <w:p w:rsidR="00B56C02" w:rsidRPr="00697D37" w:rsidRDefault="000267B9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D37">
              <w:rPr>
                <w:rFonts w:ascii="Arial" w:hAnsi="Arial" w:cs="Arial"/>
                <w:b/>
                <w:sz w:val="18"/>
                <w:szCs w:val="18"/>
              </w:rPr>
              <w:t>U/M</w:t>
            </w:r>
          </w:p>
        </w:tc>
        <w:tc>
          <w:tcPr>
            <w:tcW w:w="2565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Starea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în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care se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află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bunul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specificații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tehnice</w:t>
            </w:r>
            <w:proofErr w:type="spellEnd"/>
          </w:p>
        </w:tc>
        <w:tc>
          <w:tcPr>
            <w:tcW w:w="743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Anul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fabricației</w:t>
            </w:r>
            <w:proofErr w:type="spellEnd"/>
          </w:p>
        </w:tc>
        <w:tc>
          <w:tcPr>
            <w:tcW w:w="1259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dării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în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folosință</w:t>
            </w:r>
            <w:proofErr w:type="spellEnd"/>
          </w:p>
        </w:tc>
        <w:tc>
          <w:tcPr>
            <w:tcW w:w="1259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Durata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folosință</w:t>
            </w:r>
            <w:proofErr w:type="spellEnd"/>
          </w:p>
        </w:tc>
        <w:tc>
          <w:tcPr>
            <w:tcW w:w="1268" w:type="dxa"/>
          </w:tcPr>
          <w:p w:rsidR="00B56C02" w:rsidRPr="00697D37" w:rsidRDefault="00B56C02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Valoarea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inventar</w:t>
            </w:r>
            <w:proofErr w:type="spellEnd"/>
          </w:p>
        </w:tc>
        <w:tc>
          <w:tcPr>
            <w:tcW w:w="1117" w:type="dxa"/>
          </w:tcPr>
          <w:p w:rsidR="00B56C02" w:rsidRPr="00697D37" w:rsidRDefault="00CB762C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Valoare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amortizată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cumulată</w:t>
            </w:r>
            <w:proofErr w:type="spellEnd"/>
          </w:p>
        </w:tc>
        <w:tc>
          <w:tcPr>
            <w:tcW w:w="1017" w:type="dxa"/>
          </w:tcPr>
          <w:p w:rsidR="00B56C02" w:rsidRPr="00697D37" w:rsidRDefault="00CB762C" w:rsidP="00697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Valoare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rămasă</w:t>
            </w:r>
            <w:proofErr w:type="spellEnd"/>
            <w:r w:rsidRPr="00697D3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697D37">
              <w:rPr>
                <w:rFonts w:ascii="Arial" w:hAnsi="Arial" w:cs="Arial"/>
                <w:b/>
                <w:sz w:val="18"/>
                <w:szCs w:val="18"/>
              </w:rPr>
              <w:t>amortizat</w:t>
            </w:r>
            <w:proofErr w:type="spellEnd"/>
          </w:p>
        </w:tc>
      </w:tr>
      <w:tr w:rsidR="00697D37" w:rsidRPr="00697D37" w:rsidTr="00675F6B">
        <w:tc>
          <w:tcPr>
            <w:tcW w:w="497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D37" w:rsidRPr="00697D37" w:rsidTr="00675F6B">
        <w:tc>
          <w:tcPr>
            <w:tcW w:w="497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B56C02" w:rsidRPr="00697D37" w:rsidRDefault="00B56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5BB8" w:rsidRPr="00697D37" w:rsidRDefault="00165BB8">
      <w:pPr>
        <w:rPr>
          <w:rFonts w:ascii="Arial" w:hAnsi="Arial" w:cs="Arial"/>
          <w:sz w:val="18"/>
          <w:szCs w:val="18"/>
        </w:rPr>
      </w:pPr>
    </w:p>
    <w:p w:rsidR="00BC18E4" w:rsidRDefault="00BC18E4" w:rsidP="00F908C4">
      <w:pPr>
        <w:ind w:firstLine="720"/>
        <w:rPr>
          <w:rFonts w:ascii="Arial" w:hAnsi="Arial" w:cs="Arial"/>
          <w:sz w:val="18"/>
          <w:szCs w:val="18"/>
        </w:rPr>
      </w:pPr>
    </w:p>
    <w:p w:rsidR="00BC18E4" w:rsidRPr="00697D37" w:rsidRDefault="00BC18E4" w:rsidP="00BC18E4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Director General </w:t>
      </w:r>
      <w:proofErr w:type="spellStart"/>
      <w:r>
        <w:rPr>
          <w:rFonts w:ascii="Arial" w:hAnsi="Arial" w:cs="Arial"/>
          <w:sz w:val="18"/>
          <w:szCs w:val="18"/>
        </w:rPr>
        <w:t>Administrativ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Director economic,</w:t>
      </w:r>
    </w:p>
    <w:p w:rsidR="00BC18E4" w:rsidRDefault="00BC18E4" w:rsidP="00F908C4">
      <w:pPr>
        <w:ind w:firstLine="720"/>
        <w:rPr>
          <w:rFonts w:ascii="Arial" w:hAnsi="Arial" w:cs="Arial"/>
          <w:sz w:val="18"/>
          <w:szCs w:val="18"/>
        </w:rPr>
      </w:pPr>
    </w:p>
    <w:p w:rsidR="00436C27" w:rsidRPr="00697D37" w:rsidRDefault="00F908C4" w:rsidP="00F908C4">
      <w:pPr>
        <w:ind w:firstLine="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Șef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Șerviciu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Administrativ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Patrimoniu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908C4" w:rsidRDefault="00F908C4">
      <w:pPr>
        <w:rPr>
          <w:rFonts w:ascii="Arial" w:hAnsi="Arial" w:cs="Arial"/>
          <w:sz w:val="18"/>
          <w:szCs w:val="18"/>
        </w:rPr>
      </w:pPr>
    </w:p>
    <w:p w:rsidR="00F908C4" w:rsidRDefault="00F908C4">
      <w:pPr>
        <w:rPr>
          <w:rFonts w:ascii="Arial" w:hAnsi="Arial" w:cs="Arial"/>
          <w:sz w:val="18"/>
          <w:szCs w:val="18"/>
        </w:rPr>
      </w:pPr>
    </w:p>
    <w:p w:rsidR="00436C27" w:rsidRPr="00697D37" w:rsidRDefault="00F908C4" w:rsidP="00F908C4">
      <w:pPr>
        <w:ind w:left="10800" w:firstLine="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Întocmit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436C27" w:rsidRPr="00697D37" w:rsidRDefault="00436C27">
      <w:pPr>
        <w:rPr>
          <w:rFonts w:ascii="Arial" w:hAnsi="Arial" w:cs="Arial"/>
          <w:sz w:val="18"/>
          <w:szCs w:val="18"/>
          <w:lang w:val="ro-RO"/>
        </w:rPr>
      </w:pPr>
    </w:p>
    <w:sectPr w:rsidR="00436C27" w:rsidRPr="00697D37" w:rsidSect="006C1DD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F"/>
    <w:rsid w:val="000267B9"/>
    <w:rsid w:val="00165BB8"/>
    <w:rsid w:val="00400119"/>
    <w:rsid w:val="00436C27"/>
    <w:rsid w:val="004B13C9"/>
    <w:rsid w:val="00675F6B"/>
    <w:rsid w:val="00697D37"/>
    <w:rsid w:val="006C1DD3"/>
    <w:rsid w:val="007822F8"/>
    <w:rsid w:val="008245CA"/>
    <w:rsid w:val="009C4085"/>
    <w:rsid w:val="009C604F"/>
    <w:rsid w:val="00B44C7F"/>
    <w:rsid w:val="00B56C02"/>
    <w:rsid w:val="00BC18E4"/>
    <w:rsid w:val="00CB762C"/>
    <w:rsid w:val="00D74025"/>
    <w:rsid w:val="00DD723A"/>
    <w:rsid w:val="00DE78C9"/>
    <w:rsid w:val="00E47FFD"/>
    <w:rsid w:val="00E76BEE"/>
    <w:rsid w:val="00F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Delia</cp:lastModifiedBy>
  <cp:revision>4</cp:revision>
  <cp:lastPrinted>2021-03-31T05:10:00Z</cp:lastPrinted>
  <dcterms:created xsi:type="dcterms:W3CDTF">2021-03-31T04:43:00Z</dcterms:created>
  <dcterms:modified xsi:type="dcterms:W3CDTF">2021-03-31T05:10:00Z</dcterms:modified>
</cp:coreProperties>
</file>