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89F8" w14:textId="613E2CCE" w:rsidR="00E66D0D" w:rsidRPr="006D6A1C" w:rsidRDefault="00E66D0D" w:rsidP="00E66D0D">
      <w:pPr>
        <w:keepNext/>
        <w:tabs>
          <w:tab w:val="left" w:pos="1020"/>
        </w:tabs>
        <w:suppressAutoHyphen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  <w:bookmarkStart w:id="0" w:name="_GoBack"/>
      <w:bookmarkEnd w:id="0"/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>Formular PO.CSUD.13-F3, rev.1</w:t>
      </w:r>
    </w:p>
    <w:p w14:paraId="1B5D0E52" w14:textId="77777777" w:rsidR="00E66D0D" w:rsidRPr="006D6A1C" w:rsidRDefault="00E66D0D" w:rsidP="005F2D23">
      <w:pPr>
        <w:keepNext/>
        <w:tabs>
          <w:tab w:val="left" w:pos="1020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ro-RO" w:eastAsia="ar-SA"/>
        </w:rPr>
      </w:pPr>
    </w:p>
    <w:p w14:paraId="69B69FA5" w14:textId="0590B42E" w:rsidR="005F2D23" w:rsidRPr="006D6A1C" w:rsidRDefault="005F2D23" w:rsidP="005F2D23">
      <w:pPr>
        <w:keepNext/>
        <w:tabs>
          <w:tab w:val="left" w:pos="1020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ro-RO" w:eastAsia="ar-SA"/>
        </w:rPr>
      </w:pPr>
      <w:r w:rsidRPr="006D6A1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ro-RO" w:eastAsia="ar-SA"/>
        </w:rPr>
        <w:t xml:space="preserve">Nr. înregistrare: </w:t>
      </w:r>
    </w:p>
    <w:p w14:paraId="04799984" w14:textId="77777777" w:rsidR="005F2D23" w:rsidRPr="006D6A1C" w:rsidRDefault="005F2D23" w:rsidP="00F94826">
      <w:pPr>
        <w:keepNext/>
        <w:tabs>
          <w:tab w:val="left" w:pos="360"/>
          <w:tab w:val="left" w:pos="720"/>
          <w:tab w:val="left" w:pos="2124"/>
          <w:tab w:val="left" w:pos="424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</w:p>
    <w:p w14:paraId="40AE1AD1" w14:textId="1E1771E8" w:rsidR="00F94826" w:rsidRPr="006D6A1C" w:rsidRDefault="00432011" w:rsidP="00F94826">
      <w:pPr>
        <w:keepNext/>
        <w:tabs>
          <w:tab w:val="left" w:pos="360"/>
          <w:tab w:val="left" w:pos="720"/>
          <w:tab w:val="left" w:pos="2124"/>
          <w:tab w:val="left" w:pos="424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  <w:t>Instituția de învățământ superior (IIS):</w:t>
      </w:r>
    </w:p>
    <w:p w14:paraId="08749DD2" w14:textId="20FB535F" w:rsidR="00432011" w:rsidRPr="006D6A1C" w:rsidRDefault="00432011" w:rsidP="00F94826">
      <w:pPr>
        <w:keepNext/>
        <w:tabs>
          <w:tab w:val="left" w:pos="360"/>
          <w:tab w:val="left" w:pos="720"/>
          <w:tab w:val="left" w:pos="2124"/>
          <w:tab w:val="left" w:pos="424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  <w:t>Te</w:t>
      </w:r>
      <w:r w:rsidR="006D5B5F" w:rsidRPr="006D6A1C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  <w:t>l</w:t>
      </w:r>
      <w:r w:rsidRPr="006D6A1C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  <w:t>efon/e-mail:</w:t>
      </w:r>
    </w:p>
    <w:p w14:paraId="3F03172E" w14:textId="153F9F2D" w:rsidR="00FF0B3A" w:rsidRPr="006D6A1C" w:rsidRDefault="00F94826" w:rsidP="00E92C35">
      <w:pPr>
        <w:keepNext/>
        <w:tabs>
          <w:tab w:val="left" w:pos="360"/>
          <w:tab w:val="left" w:pos="720"/>
        </w:tabs>
        <w:suppressAutoHyphens/>
        <w:spacing w:after="0" w:line="36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  <w:t xml:space="preserve">Către </w:t>
      </w:r>
      <w:r w:rsidRPr="006D6A1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o-RO" w:eastAsia="ar-SA"/>
        </w:rPr>
        <w:t>CONSILIUL ARACIS</w:t>
      </w:r>
    </w:p>
    <w:p w14:paraId="390D50E9" w14:textId="16791ABA" w:rsidR="00F94826" w:rsidRPr="006D6A1C" w:rsidRDefault="00F94826" w:rsidP="00FF0B3A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 xml:space="preserve">           </w:t>
      </w:r>
    </w:p>
    <w:p w14:paraId="4EE5BB3B" w14:textId="77777777" w:rsidR="00F94826" w:rsidRPr="006D6A1C" w:rsidRDefault="00F94826" w:rsidP="00F94826">
      <w:pPr>
        <w:pStyle w:val="Heading1"/>
        <w:tabs>
          <w:tab w:val="left" w:pos="0"/>
        </w:tabs>
        <w:spacing w:line="360" w:lineRule="auto"/>
        <w:rPr>
          <w:sz w:val="20"/>
          <w:szCs w:val="20"/>
        </w:rPr>
      </w:pPr>
      <w:r w:rsidRPr="006D6A1C">
        <w:rPr>
          <w:sz w:val="20"/>
          <w:szCs w:val="20"/>
        </w:rPr>
        <w:t xml:space="preserve">Consiliul de Administrație </w:t>
      </w:r>
    </w:p>
    <w:p w14:paraId="5E4CB64D" w14:textId="77777777" w:rsidR="00F94826" w:rsidRPr="006D6A1C" w:rsidRDefault="00F94826" w:rsidP="00F94826">
      <w:pPr>
        <w:pStyle w:val="Heading1"/>
        <w:tabs>
          <w:tab w:val="left" w:pos="0"/>
        </w:tabs>
        <w:spacing w:line="360" w:lineRule="auto"/>
        <w:rPr>
          <w:sz w:val="20"/>
          <w:szCs w:val="20"/>
        </w:rPr>
      </w:pPr>
      <w:r w:rsidRPr="006D6A1C">
        <w:rPr>
          <w:b w:val="0"/>
          <w:sz w:val="20"/>
          <w:szCs w:val="20"/>
        </w:rPr>
        <w:t>al</w:t>
      </w:r>
    </w:p>
    <w:p w14:paraId="535E3BFF" w14:textId="77777777" w:rsidR="00FF0B3A" w:rsidRPr="006D6A1C" w:rsidRDefault="00FF0B3A" w:rsidP="00F94826">
      <w:pPr>
        <w:pStyle w:val="BodyText"/>
        <w:rPr>
          <w:sz w:val="20"/>
          <w:szCs w:val="20"/>
        </w:rPr>
      </w:pPr>
    </w:p>
    <w:p w14:paraId="59CBAFB5" w14:textId="77777777" w:rsidR="000F42FF" w:rsidRPr="006D6A1C" w:rsidRDefault="000F42FF" w:rsidP="000F42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6A1C">
        <w:rPr>
          <w:rFonts w:ascii="Times New Roman" w:hAnsi="Times New Roman" w:cs="Times New Roman"/>
          <w:sz w:val="20"/>
          <w:szCs w:val="20"/>
          <w:lang w:val="ro-RO"/>
        </w:rPr>
        <w:t>Universității………………. ……………a hotărât ca, în conformitate cu prevederile legale în vigoare și</w:t>
      </w:r>
      <w:r w:rsidRPr="006D6A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r w:rsidRPr="006D6A1C">
        <w:rPr>
          <w:rFonts w:ascii="Times New Roman" w:hAnsi="Times New Roman" w:cs="Times New Roman"/>
          <w:sz w:val="20"/>
          <w:szCs w:val="20"/>
          <w:lang w:val="ro-RO"/>
        </w:rPr>
        <w:t xml:space="preserve">în baza </w:t>
      </w:r>
      <w:r w:rsidRPr="006D6A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Ghidului pentru desfășurarea procesului de evaluare externă periodică a IOSUD, </w:t>
      </w:r>
      <w:r w:rsidRPr="006D6A1C">
        <w:rPr>
          <w:rFonts w:ascii="Times New Roman" w:hAnsi="Times New Roman" w:cs="Times New Roman"/>
          <w:sz w:val="20"/>
          <w:szCs w:val="20"/>
          <w:lang w:val="ro-RO"/>
        </w:rPr>
        <w:t>respectiv a</w:t>
      </w:r>
      <w:r w:rsidRPr="006D6A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</w:t>
      </w:r>
      <w:r w:rsidRPr="006D6A1C">
        <w:rPr>
          <w:rFonts w:ascii="Times New Roman" w:hAnsi="Times New Roman" w:cs="Times New Roman"/>
          <w:bCs/>
          <w:i/>
          <w:iCs/>
          <w:sz w:val="20"/>
          <w:szCs w:val="20"/>
          <w:lang w:val="ro-RO"/>
        </w:rPr>
        <w:t xml:space="preserve">Ghidului pentru desfășurarea procesului de evaluare externă periodică a domeniilor de studii universitare de doctorat, </w:t>
      </w:r>
      <w:r w:rsidRPr="006D6A1C">
        <w:rPr>
          <w:rFonts w:ascii="Times New Roman" w:hAnsi="Times New Roman" w:cs="Times New Roman"/>
          <w:sz w:val="20"/>
          <w:szCs w:val="20"/>
          <w:lang w:val="ro-RO"/>
        </w:rPr>
        <w:t xml:space="preserve"> să solicite declanșarea procedurilor de evaluare externă periodică a studiilor universitare de doctorat pentru IOSUD și pentru următoarele domenii de studii universitare de doctorat:</w:t>
      </w:r>
    </w:p>
    <w:p w14:paraId="7620A4B8" w14:textId="77777777" w:rsidR="000F42FF" w:rsidRPr="006D6A1C" w:rsidRDefault="000F42FF" w:rsidP="000F42FF">
      <w:pPr>
        <w:pStyle w:val="BodyText"/>
        <w:rPr>
          <w:sz w:val="20"/>
          <w:szCs w:val="20"/>
        </w:rPr>
      </w:pPr>
    </w:p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701"/>
        <w:gridCol w:w="1984"/>
        <w:gridCol w:w="1985"/>
      </w:tblGrid>
      <w:tr w:rsidR="006D6A1C" w:rsidRPr="006D6A1C" w14:paraId="23B61F1E" w14:textId="77777777" w:rsidTr="00A900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C0B3F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6D6A1C">
              <w:rPr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F285903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6D6A1C">
              <w:rPr>
                <w:b/>
                <w:bCs/>
                <w:sz w:val="18"/>
                <w:szCs w:val="18"/>
              </w:rPr>
              <w:t>Școala doctorală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EB9BDC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6D6A1C">
              <w:rPr>
                <w:b/>
                <w:bCs/>
                <w:sz w:val="18"/>
                <w:szCs w:val="18"/>
              </w:rPr>
              <w:t>Domeniul fundamental / Domeniile fundamentale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C7239C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6D6A1C">
              <w:rPr>
                <w:b/>
                <w:bCs/>
                <w:sz w:val="18"/>
                <w:szCs w:val="18"/>
              </w:rPr>
              <w:t>Domeniul de studii universitare de doctorat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ADE599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6D6A1C">
              <w:rPr>
                <w:b/>
                <w:bCs/>
                <w:sz w:val="18"/>
                <w:szCs w:val="18"/>
              </w:rPr>
              <w:t>Nr. conducători de doctorat din domeniul de studii universitare de doctorat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24DF4D4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6D6A1C">
              <w:rPr>
                <w:b/>
                <w:bCs/>
                <w:sz w:val="18"/>
                <w:szCs w:val="18"/>
              </w:rPr>
              <w:t>Responsabil (nume, prenume, email, telefon</w:t>
            </w:r>
          </w:p>
        </w:tc>
      </w:tr>
      <w:tr w:rsidR="006D6A1C" w:rsidRPr="006D6A1C" w14:paraId="2AD00A0D" w14:textId="77777777" w:rsidTr="00A900D1">
        <w:tc>
          <w:tcPr>
            <w:tcW w:w="567" w:type="dxa"/>
            <w:vMerge w:val="restart"/>
            <w:vAlign w:val="center"/>
          </w:tcPr>
          <w:p w14:paraId="1CD47AEC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6D6A1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3" w:type="dxa"/>
            <w:vMerge w:val="restart"/>
          </w:tcPr>
          <w:p w14:paraId="1E7C6BFB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6473129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35B57C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B800360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290E75F5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1.</w:t>
            </w:r>
          </w:p>
        </w:tc>
      </w:tr>
      <w:tr w:rsidR="006D6A1C" w:rsidRPr="006D6A1C" w14:paraId="18251797" w14:textId="77777777" w:rsidTr="00A900D1">
        <w:tc>
          <w:tcPr>
            <w:tcW w:w="567" w:type="dxa"/>
            <w:vMerge/>
            <w:vAlign w:val="center"/>
          </w:tcPr>
          <w:p w14:paraId="0A1E6A98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BEC02D7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35BFBB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949AC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C5BEBB4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4D6E3647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2.</w:t>
            </w:r>
          </w:p>
        </w:tc>
      </w:tr>
      <w:tr w:rsidR="006D6A1C" w:rsidRPr="006D6A1C" w14:paraId="247A5FBD" w14:textId="77777777" w:rsidTr="00A900D1">
        <w:tc>
          <w:tcPr>
            <w:tcW w:w="567" w:type="dxa"/>
            <w:vMerge/>
            <w:vAlign w:val="center"/>
          </w:tcPr>
          <w:p w14:paraId="6206AE81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6182F9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EA6AD0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109E07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...</w:t>
            </w:r>
          </w:p>
        </w:tc>
        <w:tc>
          <w:tcPr>
            <w:tcW w:w="1984" w:type="dxa"/>
          </w:tcPr>
          <w:p w14:paraId="1C8B651C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</w:tcPr>
          <w:p w14:paraId="2AB2B299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...</w:t>
            </w:r>
          </w:p>
        </w:tc>
      </w:tr>
      <w:tr w:rsidR="006D6A1C" w:rsidRPr="006D6A1C" w14:paraId="70886569" w14:textId="77777777" w:rsidTr="00A900D1">
        <w:tc>
          <w:tcPr>
            <w:tcW w:w="567" w:type="dxa"/>
            <w:vMerge w:val="restart"/>
            <w:vAlign w:val="center"/>
          </w:tcPr>
          <w:p w14:paraId="05B7AC6E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6D6A1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3" w:type="dxa"/>
            <w:vMerge w:val="restart"/>
          </w:tcPr>
          <w:p w14:paraId="725EB879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6D7E2DC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26D0CA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249811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3DEAB757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1.</w:t>
            </w:r>
          </w:p>
        </w:tc>
      </w:tr>
      <w:tr w:rsidR="006D6A1C" w:rsidRPr="006D6A1C" w14:paraId="20A67947" w14:textId="77777777" w:rsidTr="00A900D1">
        <w:tc>
          <w:tcPr>
            <w:tcW w:w="567" w:type="dxa"/>
            <w:vMerge/>
            <w:vAlign w:val="center"/>
          </w:tcPr>
          <w:p w14:paraId="3BA7610F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F43564A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52268D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9DEEF9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5BB1F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1C48670F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2.</w:t>
            </w:r>
          </w:p>
        </w:tc>
      </w:tr>
      <w:tr w:rsidR="006D6A1C" w:rsidRPr="006D6A1C" w14:paraId="4F6B91C8" w14:textId="77777777" w:rsidTr="00A900D1">
        <w:tc>
          <w:tcPr>
            <w:tcW w:w="567" w:type="dxa"/>
            <w:vMerge/>
            <w:vAlign w:val="center"/>
          </w:tcPr>
          <w:p w14:paraId="2D874F91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B043F0C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CF3933E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469DF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...</w:t>
            </w:r>
          </w:p>
        </w:tc>
        <w:tc>
          <w:tcPr>
            <w:tcW w:w="1984" w:type="dxa"/>
          </w:tcPr>
          <w:p w14:paraId="023E5A45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</w:tcPr>
          <w:p w14:paraId="2D19BCC5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  <w:r w:rsidRPr="006D6A1C">
              <w:rPr>
                <w:sz w:val="20"/>
                <w:szCs w:val="20"/>
              </w:rPr>
              <w:t>...</w:t>
            </w:r>
          </w:p>
        </w:tc>
      </w:tr>
      <w:tr w:rsidR="006D6A1C" w:rsidRPr="006D6A1C" w14:paraId="306A4353" w14:textId="77777777" w:rsidTr="00A900D1">
        <w:tc>
          <w:tcPr>
            <w:tcW w:w="567" w:type="dxa"/>
            <w:vAlign w:val="center"/>
          </w:tcPr>
          <w:p w14:paraId="6CC489AF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6D6A1C">
              <w:rPr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993" w:type="dxa"/>
          </w:tcPr>
          <w:p w14:paraId="4AE2EB38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6ABDD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C4C66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BBC7E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B2D00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</w:tr>
      <w:tr w:rsidR="006D6A1C" w:rsidRPr="006D6A1C" w14:paraId="7AF03B92" w14:textId="77777777" w:rsidTr="00A900D1">
        <w:tc>
          <w:tcPr>
            <w:tcW w:w="567" w:type="dxa"/>
            <w:vAlign w:val="center"/>
          </w:tcPr>
          <w:p w14:paraId="77A59753" w14:textId="77777777" w:rsidR="000F42FF" w:rsidRPr="006D6A1C" w:rsidRDefault="000F42FF" w:rsidP="00A900D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6AB32A1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21E7C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184647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4CD35A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5216E" w14:textId="77777777" w:rsidR="000F42FF" w:rsidRPr="006D6A1C" w:rsidRDefault="000F42FF" w:rsidP="00A900D1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D2A3C3C" w14:textId="77777777" w:rsidR="000F42FF" w:rsidRPr="006D6A1C" w:rsidRDefault="000F42FF" w:rsidP="000F42FF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</w:p>
    <w:p w14:paraId="0855AEBB" w14:textId="77777777" w:rsidR="000F42FF" w:rsidRPr="006D6A1C" w:rsidRDefault="000F42FF" w:rsidP="000F42FF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ab/>
      </w: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ab/>
        <w:t xml:space="preserve">Directorul Consiliului </w:t>
      </w: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en-GB"/>
        </w:rPr>
        <w:t xml:space="preserve">Studiilor Universitare de Doctorat (CSUD) este </w:t>
      </w: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 xml:space="preserve">…......, având următoarele date de contact: </w:t>
      </w:r>
    </w:p>
    <w:p w14:paraId="5A1CE2D2" w14:textId="77777777" w:rsidR="000F42FF" w:rsidRPr="006D6A1C" w:rsidRDefault="000F42FF" w:rsidP="000F42FF">
      <w:pPr>
        <w:pStyle w:val="ListParagraph"/>
        <w:numPr>
          <w:ilvl w:val="0"/>
          <w:numId w:val="8"/>
        </w:num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>Telefon:</w:t>
      </w:r>
    </w:p>
    <w:p w14:paraId="2136768C" w14:textId="77777777" w:rsidR="000F42FF" w:rsidRPr="006D6A1C" w:rsidRDefault="000F42FF" w:rsidP="000F42FF">
      <w:pPr>
        <w:pStyle w:val="ListParagraph"/>
        <w:numPr>
          <w:ilvl w:val="0"/>
          <w:numId w:val="8"/>
        </w:num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>E-mail:</w:t>
      </w:r>
    </w:p>
    <w:p w14:paraId="416E8DAF" w14:textId="77777777" w:rsidR="000F42FF" w:rsidRPr="006D6A1C" w:rsidRDefault="000F42FF" w:rsidP="000F42FF">
      <w:pPr>
        <w:pStyle w:val="ListParagraph"/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</w:p>
    <w:p w14:paraId="493E4E96" w14:textId="77777777" w:rsidR="000F42FF" w:rsidRPr="006D6A1C" w:rsidRDefault="000F42FF" w:rsidP="000F42FF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 xml:space="preserve">Menționăm că am luat la cunoștință de valoarea tarifelor cuprinse în </w:t>
      </w:r>
      <w:r w:rsidRPr="006D6A1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 w:eastAsia="ar-SA"/>
        </w:rPr>
        <w:t>Hotărârea Consiliului ARACIS nr. 26 din 15.04.2021 cu privire la aprobarea tarifelor aferente evaluării externe a studiilor universitare de doctorat.</w:t>
      </w:r>
      <w:r w:rsidRPr="006D6A1C">
        <w:rPr>
          <w:rStyle w:val="FootnoteReference"/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 w:eastAsia="ar-SA"/>
        </w:rPr>
        <w:footnoteReference w:id="1"/>
      </w:r>
    </w:p>
    <w:p w14:paraId="7659AC6D" w14:textId="77777777" w:rsidR="000F42FF" w:rsidRPr="006D6A1C" w:rsidRDefault="000F42FF" w:rsidP="000F42FF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</w:p>
    <w:p w14:paraId="6938CCED" w14:textId="77777777" w:rsidR="000F42FF" w:rsidRPr="006D6A1C" w:rsidRDefault="000F42FF" w:rsidP="000F42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</w:pPr>
    </w:p>
    <w:p w14:paraId="431A9FB3" w14:textId="77777777" w:rsidR="000F42FF" w:rsidRPr="006D6A1C" w:rsidRDefault="000F42FF" w:rsidP="000F42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</w:p>
    <w:p w14:paraId="6F6D7CAD" w14:textId="77777777" w:rsidR="000F42FF" w:rsidRPr="006D6A1C" w:rsidRDefault="000F42FF" w:rsidP="000F42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</w:p>
    <w:p w14:paraId="5654F334" w14:textId="77777777" w:rsidR="000F42FF" w:rsidRPr="006D6A1C" w:rsidRDefault="000F42FF" w:rsidP="000F42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</w:p>
    <w:p w14:paraId="1403038F" w14:textId="77777777" w:rsidR="000F42FF" w:rsidRPr="006D6A1C" w:rsidRDefault="000F42FF" w:rsidP="000F42F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</w:p>
    <w:p w14:paraId="52AC4D7B" w14:textId="77777777" w:rsidR="000F42FF" w:rsidRPr="006D6A1C" w:rsidRDefault="000F42FF" w:rsidP="000F42F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  <w:t>RECTOR,</w:t>
      </w:r>
    </w:p>
    <w:p w14:paraId="37253AEE" w14:textId="77777777" w:rsidR="000F42FF" w:rsidRPr="006D6A1C" w:rsidRDefault="000F42FF" w:rsidP="000F42F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  <w:r w:rsidRPr="006D6A1C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  <w:t>LS</w:t>
      </w:r>
    </w:p>
    <w:p w14:paraId="385518BD" w14:textId="02A9C332" w:rsidR="00F94826" w:rsidRPr="006D6A1C" w:rsidRDefault="00F94826" w:rsidP="000F42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ar-SA"/>
        </w:rPr>
      </w:pPr>
    </w:p>
    <w:sectPr w:rsidR="00F94826" w:rsidRPr="006D6A1C" w:rsidSect="00E66D0D">
      <w:pgSz w:w="11907" w:h="16840" w:code="9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5C5FE" w14:textId="77777777" w:rsidR="00237361" w:rsidRDefault="00237361" w:rsidP="00432011">
      <w:pPr>
        <w:spacing w:after="0" w:line="240" w:lineRule="auto"/>
      </w:pPr>
      <w:r>
        <w:separator/>
      </w:r>
    </w:p>
  </w:endnote>
  <w:endnote w:type="continuationSeparator" w:id="0">
    <w:p w14:paraId="54C290AC" w14:textId="77777777" w:rsidR="00237361" w:rsidRDefault="00237361" w:rsidP="004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6B0A9" w14:textId="77777777" w:rsidR="00237361" w:rsidRDefault="00237361" w:rsidP="00432011">
      <w:pPr>
        <w:spacing w:after="0" w:line="240" w:lineRule="auto"/>
      </w:pPr>
      <w:r>
        <w:separator/>
      </w:r>
    </w:p>
  </w:footnote>
  <w:footnote w:type="continuationSeparator" w:id="0">
    <w:p w14:paraId="09A8C641" w14:textId="77777777" w:rsidR="00237361" w:rsidRDefault="00237361" w:rsidP="00432011">
      <w:pPr>
        <w:spacing w:after="0" w:line="240" w:lineRule="auto"/>
      </w:pPr>
      <w:r>
        <w:continuationSeparator/>
      </w:r>
    </w:p>
  </w:footnote>
  <w:footnote w:id="1">
    <w:p w14:paraId="2A528EBC" w14:textId="77777777" w:rsidR="000F42FF" w:rsidRPr="0042035D" w:rsidRDefault="000F42FF" w:rsidP="000F42F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ro-RO" w:eastAsia="ar-S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E196F">
          <w:rPr>
            <w:rStyle w:val="Hyperlink"/>
            <w:rFonts w:ascii="Times New Roman" w:hAnsi="Times New Roman" w:cs="Times New Roman"/>
            <w:sz w:val="20"/>
            <w:szCs w:val="20"/>
          </w:rPr>
          <w:t>https://www.aracis.ro/wp-content/uploads/2021/04/Extras-din-Hotararea-Consiliului-ARACIS-nr.-26-15.04.2021-privind-tarifele-aferente-evaluarii-externe-a-studiilor-universitare-de-doctorat.pdf</w:t>
        </w:r>
      </w:hyperlink>
      <w:r w:rsidRPr="004203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3A86B5" w14:textId="77777777" w:rsidR="000F42FF" w:rsidRPr="001D5379" w:rsidRDefault="000F42FF" w:rsidP="000F42F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E41B52"/>
    <w:multiLevelType w:val="hybridMultilevel"/>
    <w:tmpl w:val="AEFA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3BF1"/>
    <w:multiLevelType w:val="hybridMultilevel"/>
    <w:tmpl w:val="9C88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D41DF"/>
    <w:multiLevelType w:val="hybridMultilevel"/>
    <w:tmpl w:val="9DDA2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94909"/>
    <w:multiLevelType w:val="hybridMultilevel"/>
    <w:tmpl w:val="0D1C3362"/>
    <w:lvl w:ilvl="0" w:tplc="D3120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C0865"/>
    <w:multiLevelType w:val="hybridMultilevel"/>
    <w:tmpl w:val="18B06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C44335"/>
    <w:multiLevelType w:val="hybridMultilevel"/>
    <w:tmpl w:val="25A6D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A82F3B"/>
    <w:multiLevelType w:val="hybridMultilevel"/>
    <w:tmpl w:val="AEFA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ED"/>
    <w:rsid w:val="000F42FF"/>
    <w:rsid w:val="001C6DBE"/>
    <w:rsid w:val="002158C1"/>
    <w:rsid w:val="00237361"/>
    <w:rsid w:val="002A5A7B"/>
    <w:rsid w:val="002F3E0C"/>
    <w:rsid w:val="003029A6"/>
    <w:rsid w:val="00303860"/>
    <w:rsid w:val="00374FAD"/>
    <w:rsid w:val="00375124"/>
    <w:rsid w:val="00415591"/>
    <w:rsid w:val="00432011"/>
    <w:rsid w:val="004414FC"/>
    <w:rsid w:val="00457CD1"/>
    <w:rsid w:val="00477B6F"/>
    <w:rsid w:val="00530AC6"/>
    <w:rsid w:val="005C103B"/>
    <w:rsid w:val="005F2D23"/>
    <w:rsid w:val="005F5D43"/>
    <w:rsid w:val="006D2876"/>
    <w:rsid w:val="006D5B5F"/>
    <w:rsid w:val="006D6A1C"/>
    <w:rsid w:val="007134A8"/>
    <w:rsid w:val="00762E62"/>
    <w:rsid w:val="00802E58"/>
    <w:rsid w:val="00811C2F"/>
    <w:rsid w:val="008140CB"/>
    <w:rsid w:val="00841866"/>
    <w:rsid w:val="00884B4B"/>
    <w:rsid w:val="00954D6D"/>
    <w:rsid w:val="00A11728"/>
    <w:rsid w:val="00A14371"/>
    <w:rsid w:val="00A352F0"/>
    <w:rsid w:val="00AD074E"/>
    <w:rsid w:val="00AD70BC"/>
    <w:rsid w:val="00AF513D"/>
    <w:rsid w:val="00B2077A"/>
    <w:rsid w:val="00B65281"/>
    <w:rsid w:val="00BC6FDC"/>
    <w:rsid w:val="00C34E91"/>
    <w:rsid w:val="00D064DC"/>
    <w:rsid w:val="00D61C0D"/>
    <w:rsid w:val="00DA4A52"/>
    <w:rsid w:val="00DB3143"/>
    <w:rsid w:val="00E40491"/>
    <w:rsid w:val="00E66D0D"/>
    <w:rsid w:val="00E92C35"/>
    <w:rsid w:val="00EA43ED"/>
    <w:rsid w:val="00EB4CB9"/>
    <w:rsid w:val="00F67F63"/>
    <w:rsid w:val="00F94826"/>
    <w:rsid w:val="00F96F7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F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482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ED"/>
    <w:pPr>
      <w:ind w:left="720"/>
      <w:contextualSpacing/>
    </w:pPr>
  </w:style>
  <w:style w:type="table" w:styleId="TableGrid">
    <w:name w:val="Table Grid"/>
    <w:basedOn w:val="TableNormal"/>
    <w:uiPriority w:val="39"/>
    <w:rsid w:val="00EA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94826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BodyText">
    <w:name w:val="Body Text"/>
    <w:basedOn w:val="Normal"/>
    <w:link w:val="BodyTextChar"/>
    <w:semiHidden/>
    <w:rsid w:val="00F9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BodyTextChar">
    <w:name w:val="Body Text Char"/>
    <w:basedOn w:val="DefaultParagraphFont"/>
    <w:link w:val="BodyText"/>
    <w:semiHidden/>
    <w:rsid w:val="00F94826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62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E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0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11"/>
  </w:style>
  <w:style w:type="paragraph" w:styleId="Footer">
    <w:name w:val="footer"/>
    <w:basedOn w:val="Normal"/>
    <w:link w:val="FooterChar"/>
    <w:uiPriority w:val="99"/>
    <w:unhideWhenUsed/>
    <w:rsid w:val="004320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11"/>
  </w:style>
  <w:style w:type="character" w:styleId="Hyperlink">
    <w:name w:val="Hyperlink"/>
    <w:basedOn w:val="DefaultParagraphFont"/>
    <w:uiPriority w:val="99"/>
    <w:unhideWhenUsed/>
    <w:rsid w:val="00AD70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0B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2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2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2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482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ED"/>
    <w:pPr>
      <w:ind w:left="720"/>
      <w:contextualSpacing/>
    </w:pPr>
  </w:style>
  <w:style w:type="table" w:styleId="TableGrid">
    <w:name w:val="Table Grid"/>
    <w:basedOn w:val="TableNormal"/>
    <w:uiPriority w:val="39"/>
    <w:rsid w:val="00EA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94826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BodyText">
    <w:name w:val="Body Text"/>
    <w:basedOn w:val="Normal"/>
    <w:link w:val="BodyTextChar"/>
    <w:semiHidden/>
    <w:rsid w:val="00F9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BodyTextChar">
    <w:name w:val="Body Text Char"/>
    <w:basedOn w:val="DefaultParagraphFont"/>
    <w:link w:val="BodyText"/>
    <w:semiHidden/>
    <w:rsid w:val="00F94826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62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E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0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11"/>
  </w:style>
  <w:style w:type="paragraph" w:styleId="Footer">
    <w:name w:val="footer"/>
    <w:basedOn w:val="Normal"/>
    <w:link w:val="FooterChar"/>
    <w:uiPriority w:val="99"/>
    <w:unhideWhenUsed/>
    <w:rsid w:val="004320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11"/>
  </w:style>
  <w:style w:type="character" w:styleId="Hyperlink">
    <w:name w:val="Hyperlink"/>
    <w:basedOn w:val="DefaultParagraphFont"/>
    <w:uiPriority w:val="99"/>
    <w:unhideWhenUsed/>
    <w:rsid w:val="00AD70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0B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2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2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acis.ro/wp-content/uploads/2021/04/Extras-din-Hotararea-Consiliului-ARACIS-nr.-26-15.04.2021-privind-tarifele-aferente-evaluarii-externe-a-studiilor-universitare-de-doctor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5EB4-4931-4F7C-BE0C-AF30E17F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Miriam</dc:creator>
  <cp:lastModifiedBy>Delia</cp:lastModifiedBy>
  <cp:revision>2</cp:revision>
  <cp:lastPrinted>2021-01-11T12:23:00Z</cp:lastPrinted>
  <dcterms:created xsi:type="dcterms:W3CDTF">2021-06-04T10:50:00Z</dcterms:created>
  <dcterms:modified xsi:type="dcterms:W3CDTF">2021-06-04T10:50:00Z</dcterms:modified>
</cp:coreProperties>
</file>