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5417" w14:textId="77777777" w:rsidR="0002182E" w:rsidRPr="00CE538E" w:rsidRDefault="0002182E" w:rsidP="008C42FB">
      <w:pPr>
        <w:pStyle w:val="Heading3"/>
        <w:jc w:val="right"/>
        <w:rPr>
          <w:rStyle w:val="Hyperlink"/>
          <w:rFonts w:asciiTheme="majorHAnsi" w:hAnsiTheme="majorHAnsi"/>
          <w:color w:val="auto"/>
          <w:lang w:val="ro-RO"/>
        </w:rPr>
      </w:pPr>
      <w:bookmarkStart w:id="0" w:name="_Anexa_3_-"/>
      <w:bookmarkStart w:id="1" w:name="Anexa_5_1_Termeni_de_referință"/>
      <w:bookmarkStart w:id="2" w:name="_GoBack"/>
      <w:bookmarkEnd w:id="0"/>
      <w:bookmarkEnd w:id="2"/>
    </w:p>
    <w:p w14:paraId="6990DBB7" w14:textId="2EB9F665" w:rsidR="001F5B60" w:rsidRPr="00CE538E" w:rsidRDefault="007877E4" w:rsidP="00E02CAF">
      <w:pPr>
        <w:pStyle w:val="Heading4"/>
        <w:jc w:val="right"/>
        <w:rPr>
          <w:rStyle w:val="Hyperlink"/>
          <w:color w:val="auto"/>
          <w:lang w:val="ro-RO"/>
        </w:rPr>
      </w:pPr>
      <w:hyperlink w:anchor="Anexe" w:history="1">
        <w:r w:rsidR="001F5B60" w:rsidRPr="00CE538E">
          <w:rPr>
            <w:rStyle w:val="Hyperlink"/>
            <w:color w:val="auto"/>
            <w:lang w:val="ro-RO"/>
          </w:rPr>
          <w:t>Anexa 5.1 - Termeni de referință</w:t>
        </w:r>
        <w:bookmarkEnd w:id="1"/>
      </w:hyperlink>
    </w:p>
    <w:p w14:paraId="7549D996" w14:textId="77777777" w:rsidR="00641933" w:rsidRPr="00CE538E" w:rsidRDefault="00641933" w:rsidP="008C42FB">
      <w:pPr>
        <w:spacing w:after="0" w:line="240" w:lineRule="auto"/>
        <w:jc w:val="right"/>
        <w:rPr>
          <w:rFonts w:cstheme="minorHAnsi"/>
          <w:i/>
          <w:sz w:val="24"/>
          <w:szCs w:val="24"/>
          <w:lang w:val="ro-RO"/>
        </w:rPr>
      </w:pPr>
    </w:p>
    <w:p w14:paraId="68DEB6B7" w14:textId="77777777" w:rsidR="0012560D" w:rsidRPr="00CE538E" w:rsidRDefault="0012560D" w:rsidP="0012560D">
      <w:pPr>
        <w:spacing w:after="0" w:line="240" w:lineRule="auto"/>
        <w:rPr>
          <w:rFonts w:cstheme="minorHAnsi"/>
          <w:lang w:val="ro-RO"/>
        </w:rPr>
      </w:pPr>
      <w:r w:rsidRPr="00CE538E">
        <w:rPr>
          <w:rFonts w:cstheme="minorHAnsi"/>
          <w:lang w:val="ro-RO"/>
        </w:rPr>
        <w:t>Proiectul privind Învățământul Secundar (ROSE)</w:t>
      </w:r>
    </w:p>
    <w:p w14:paraId="4314793A" w14:textId="77777777" w:rsidR="0012560D" w:rsidRPr="00CE538E" w:rsidRDefault="0012560D" w:rsidP="0012560D">
      <w:pPr>
        <w:spacing w:after="0" w:line="240" w:lineRule="auto"/>
        <w:rPr>
          <w:rFonts w:cstheme="minorHAnsi"/>
          <w:lang w:val="ro-RO"/>
        </w:rPr>
      </w:pPr>
      <w:r w:rsidRPr="00CE538E">
        <w:rPr>
          <w:rFonts w:cstheme="minorHAnsi"/>
          <w:lang w:val="ro-RO"/>
        </w:rPr>
        <w:t>Schema de Granturi pentru Universități – Granturi Necompetitive</w:t>
      </w:r>
    </w:p>
    <w:p w14:paraId="037B6B62" w14:textId="77777777" w:rsidR="0012560D" w:rsidRPr="00CE538E" w:rsidRDefault="0012560D" w:rsidP="0012560D">
      <w:pPr>
        <w:spacing w:after="0" w:line="240" w:lineRule="auto"/>
        <w:rPr>
          <w:rFonts w:cstheme="minorHAnsi"/>
          <w:lang w:val="ro-RO"/>
        </w:rPr>
      </w:pPr>
      <w:r w:rsidRPr="00CE538E">
        <w:rPr>
          <w:rFonts w:cstheme="minorHAnsi"/>
          <w:lang w:val="ro-RO"/>
        </w:rPr>
        <w:t xml:space="preserve">Beneficiar: Universitatea Tehnică </w:t>
      </w:r>
      <w:r w:rsidRPr="00CE538E">
        <w:rPr>
          <w:rFonts w:cstheme="minorHAnsi"/>
        </w:rPr>
        <w:t>“</w:t>
      </w:r>
      <w:r w:rsidRPr="00CE538E">
        <w:rPr>
          <w:rFonts w:cstheme="minorHAnsi"/>
          <w:lang w:val="ro-RO"/>
        </w:rPr>
        <w:t>Gheorghe Asachi” din Iași</w:t>
      </w:r>
    </w:p>
    <w:p w14:paraId="30D342C1" w14:textId="77777777" w:rsidR="0012560D" w:rsidRPr="00CE538E" w:rsidRDefault="0012560D" w:rsidP="0012560D">
      <w:pPr>
        <w:spacing w:after="0" w:line="240" w:lineRule="auto"/>
        <w:rPr>
          <w:rFonts w:cstheme="minorHAnsi"/>
          <w:lang w:val="ro-RO"/>
        </w:rPr>
      </w:pPr>
      <w:r w:rsidRPr="00CE538E">
        <w:rPr>
          <w:rFonts w:cstheme="minorHAnsi"/>
          <w:lang w:val="ro-RO"/>
        </w:rPr>
        <w:t>Titlul subproiectului: Școala de vară – Alege să fii inginer la HIDRO! - InginerIS</w:t>
      </w:r>
    </w:p>
    <w:p w14:paraId="33B4A9C6" w14:textId="77777777" w:rsidR="0012560D" w:rsidRPr="00CE538E" w:rsidRDefault="0012560D" w:rsidP="0012560D">
      <w:pPr>
        <w:spacing w:after="0" w:line="240" w:lineRule="auto"/>
        <w:rPr>
          <w:rFonts w:cstheme="minorHAnsi"/>
          <w:lang w:val="ro-RO"/>
        </w:rPr>
      </w:pPr>
      <w:r w:rsidRPr="00CE538E">
        <w:rPr>
          <w:rFonts w:cstheme="minorHAnsi"/>
          <w:lang w:val="ro-RO"/>
        </w:rPr>
        <w:t>Acord de grant nr. AG 325/SGU/PV/III din data de 18.06.2020</w:t>
      </w:r>
    </w:p>
    <w:p w14:paraId="1D2BDFCB" w14:textId="77777777" w:rsidR="009E0936" w:rsidRPr="00CE538E" w:rsidRDefault="009E0936" w:rsidP="008C42FB">
      <w:pPr>
        <w:spacing w:after="0" w:line="240" w:lineRule="auto"/>
        <w:jc w:val="both"/>
        <w:rPr>
          <w:rFonts w:cstheme="minorHAnsi"/>
          <w:b/>
          <w:lang w:val="ro-RO"/>
        </w:rPr>
      </w:pPr>
    </w:p>
    <w:p w14:paraId="0BB6D5AA" w14:textId="06EC15C2" w:rsidR="009E0936" w:rsidRPr="00CE538E" w:rsidRDefault="009E0936" w:rsidP="00FD61EE">
      <w:pPr>
        <w:spacing w:after="0" w:line="240" w:lineRule="auto"/>
        <w:jc w:val="center"/>
        <w:rPr>
          <w:rFonts w:cstheme="minorHAnsi"/>
          <w:lang w:val="ro-RO"/>
        </w:rPr>
      </w:pPr>
      <w:r w:rsidRPr="0012560D">
        <w:rPr>
          <w:rFonts w:cstheme="minorHAnsi"/>
          <w:b/>
          <w:lang w:val="ro-RO"/>
        </w:rPr>
        <w:t xml:space="preserve">Termeni de referință pentru </w:t>
      </w:r>
      <w:r w:rsidR="0012560D" w:rsidRPr="0012560D">
        <w:rPr>
          <w:rFonts w:cstheme="minorHAnsi"/>
          <w:b/>
          <w:lang w:val="ro-RO"/>
        </w:rPr>
        <w:t xml:space="preserve">servicii de consultanță – </w:t>
      </w:r>
      <w:r w:rsidR="00FD61EE" w:rsidRPr="00FD61EE">
        <w:rPr>
          <w:rFonts w:cstheme="minorHAnsi"/>
          <w:b/>
          <w:lang w:val="ro-RO"/>
        </w:rPr>
        <w:t>3 Consultanți individuali- studenți tutori</w:t>
      </w:r>
    </w:p>
    <w:p w14:paraId="394B5E2C" w14:textId="77777777" w:rsidR="009E0936" w:rsidRPr="00CE538E" w:rsidRDefault="009E0936" w:rsidP="008C42FB">
      <w:pPr>
        <w:spacing w:after="0" w:line="240" w:lineRule="auto"/>
        <w:jc w:val="both"/>
        <w:rPr>
          <w:rFonts w:cstheme="minorHAnsi"/>
          <w:lang w:val="ro-RO"/>
        </w:rPr>
      </w:pPr>
    </w:p>
    <w:p w14:paraId="1B6884DF"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1. Context</w:t>
      </w:r>
    </w:p>
    <w:p w14:paraId="6120FA28" w14:textId="77777777" w:rsidR="000379FF" w:rsidRPr="00CE538E" w:rsidRDefault="000379FF" w:rsidP="008C42FB">
      <w:pPr>
        <w:spacing w:after="120" w:line="240" w:lineRule="auto"/>
        <w:jc w:val="both"/>
        <w:rPr>
          <w:rFonts w:cs="Calibri"/>
          <w:szCs w:val="24"/>
          <w:lang w:val="ro-RO"/>
        </w:rPr>
      </w:pPr>
      <w:r w:rsidRPr="00CE538E">
        <w:rPr>
          <w:rFonts w:cs="Calibri"/>
          <w:szCs w:val="24"/>
          <w:lang w:val="ro-RO"/>
        </w:rPr>
        <w:t>Proiectul privind Învățământul Secundar (Romania Secondary Education Project – ROSE), în valoare totală de 200 de milioane de euro, este finanțat integral de BIRD, în baza L</w:t>
      </w:r>
      <w:r w:rsidRPr="00CE538E">
        <w:rPr>
          <w:rFonts w:cs="Calibri"/>
          <w:bCs/>
          <w:szCs w:val="24"/>
          <w:lang w:val="ro-RO"/>
        </w:rPr>
        <w:t xml:space="preserve">egii nr. 234/2015 </w:t>
      </w:r>
      <w:r w:rsidRPr="00CE538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E538E">
        <w:rPr>
          <w:rFonts w:cs="Calibri"/>
          <w:bCs/>
          <w:szCs w:val="24"/>
          <w:lang w:val="ro-RO"/>
        </w:rPr>
        <w:t xml:space="preserve"> (Monitorul Oficial, Partea I, nr. 757/12.10.2015)</w:t>
      </w:r>
      <w:r w:rsidRPr="00CE538E">
        <w:rPr>
          <w:rFonts w:cs="Calibri"/>
          <w:szCs w:val="24"/>
          <w:lang w:val="ro-RO"/>
        </w:rPr>
        <w:t xml:space="preserve">, și se va derula pe o perioadă de 7 ani, în intervalul 2015 – 2022. Proiectul este implementat de către Ministerul Educației Naționale, prin </w:t>
      </w:r>
      <w:r w:rsidRPr="00CE538E">
        <w:rPr>
          <w:rFonts w:cs="Calibri"/>
          <w:lang w:val="ro-RO"/>
        </w:rPr>
        <w:t>Unitatea de Management al Proiectelor cu Finanțare Externă.</w:t>
      </w:r>
    </w:p>
    <w:p w14:paraId="0F22326F" w14:textId="2D07AC8C" w:rsidR="009E0936" w:rsidRPr="00CE538E" w:rsidRDefault="009E0936" w:rsidP="008C42FB">
      <w:pPr>
        <w:spacing w:after="120" w:line="240" w:lineRule="auto"/>
        <w:jc w:val="both"/>
        <w:rPr>
          <w:rFonts w:cstheme="minorHAnsi"/>
          <w:lang w:val="ro-RO"/>
        </w:rPr>
      </w:pPr>
      <w:r w:rsidRPr="00CE538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68A41144" w14:textId="69017436" w:rsidR="0012560D" w:rsidRPr="00CE538E" w:rsidRDefault="0012560D" w:rsidP="0012560D">
      <w:pPr>
        <w:spacing w:after="0" w:line="240" w:lineRule="auto"/>
        <w:jc w:val="both"/>
        <w:rPr>
          <w:rFonts w:cstheme="minorHAnsi"/>
          <w:lang w:val="ro-RO"/>
        </w:rPr>
      </w:pPr>
      <w:r w:rsidRPr="00CE538E">
        <w:rPr>
          <w:rFonts w:eastAsia="Calibri" w:cstheme="minorHAnsi"/>
          <w:lang w:val="ro-RO"/>
        </w:rPr>
        <w:t xml:space="preserve">În baza Acordului de Grant nr. 325/SGU/PV/III, semnat cu MEN-UMPFE, Universitatea Tehnică Gheorghe Asachi din Iasi/ Facultatea de Hidrotehnică, Geodezie și Ingineria Mediului a accesat în cadrul Schemei de Granturi pentru Universități un grant în valoare de </w:t>
      </w:r>
      <w:r w:rsidR="007B397C" w:rsidRPr="007B397C">
        <w:rPr>
          <w:rFonts w:eastAsia="Calibri" w:cstheme="minorHAnsi"/>
          <w:lang w:val="ro-RO"/>
        </w:rPr>
        <w:t>206502,08</w:t>
      </w:r>
      <w:r w:rsidR="007B397C">
        <w:rPr>
          <w:rFonts w:eastAsia="Calibri" w:cstheme="minorHAnsi"/>
          <w:lang w:val="ro-RO"/>
        </w:rPr>
        <w:t xml:space="preserve"> </w:t>
      </w:r>
      <w:r w:rsidRPr="00CE538E">
        <w:rPr>
          <w:rFonts w:eastAsia="Calibri" w:cstheme="minorHAnsi"/>
          <w:lang w:val="ro-RO"/>
        </w:rPr>
        <w:t xml:space="preserve">Lei pentru implementarea subproiectului </w:t>
      </w:r>
      <w:r w:rsidRPr="00CE538E">
        <w:rPr>
          <w:rFonts w:cstheme="minorHAnsi"/>
          <w:lang w:val="ro-RO"/>
        </w:rPr>
        <w:t xml:space="preserve"> Școala de vară – Alege să fii inginer la HIDRO! – InginerIS și intenționează să utilizeze o parte din fonduri pentru achiziționarea serviciilor de </w:t>
      </w:r>
      <w:r w:rsidR="00B02F8E">
        <w:rPr>
          <w:rFonts w:cstheme="minorHAnsi"/>
          <w:lang w:val="ro-RO"/>
        </w:rPr>
        <w:t xml:space="preserve">consultanta </w:t>
      </w:r>
      <w:r w:rsidRPr="00CE538E">
        <w:rPr>
          <w:rFonts w:cstheme="minorHAnsi"/>
          <w:lang w:val="ro-RO"/>
        </w:rPr>
        <w:t>pentru elevi.</w:t>
      </w:r>
    </w:p>
    <w:p w14:paraId="707AFCB3" w14:textId="77777777" w:rsidR="009E0936" w:rsidRPr="00CE538E" w:rsidRDefault="009E0936" w:rsidP="008C42FB">
      <w:pPr>
        <w:spacing w:after="0" w:line="240" w:lineRule="auto"/>
        <w:jc w:val="both"/>
        <w:rPr>
          <w:rFonts w:cstheme="minorHAnsi"/>
          <w:lang w:val="ro-RO"/>
        </w:rPr>
      </w:pPr>
    </w:p>
    <w:p w14:paraId="7EDAB5E0"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2. Obiectiv</w:t>
      </w:r>
    </w:p>
    <w:p w14:paraId="3CB5CE6C" w14:textId="6546C320" w:rsidR="009E0936" w:rsidRDefault="009E0936" w:rsidP="008C42FB">
      <w:pPr>
        <w:spacing w:after="0" w:line="240" w:lineRule="auto"/>
        <w:jc w:val="both"/>
        <w:rPr>
          <w:rFonts w:cstheme="minorHAnsi"/>
          <w:lang w:val="ro-RO"/>
        </w:rPr>
      </w:pPr>
      <w:r w:rsidRPr="00CE538E">
        <w:rPr>
          <w:rFonts w:cstheme="minorHAnsi"/>
          <w:lang w:val="ro-RO"/>
        </w:rPr>
        <w:t xml:space="preserve">Obiectivul acestor servicii de consultanță </w:t>
      </w:r>
      <w:r w:rsidR="0012560D">
        <w:rPr>
          <w:rFonts w:cstheme="minorHAnsi"/>
          <w:lang w:val="ro-RO"/>
        </w:rPr>
        <w:t xml:space="preserve">este reprezentat de serviciile de </w:t>
      </w:r>
      <w:r w:rsidR="00FD61EE">
        <w:rPr>
          <w:rFonts w:cstheme="minorHAnsi"/>
          <w:lang w:val="ro-RO"/>
        </w:rPr>
        <w:t>consultanță</w:t>
      </w:r>
      <w:r w:rsidR="0012560D">
        <w:rPr>
          <w:rFonts w:cstheme="minorHAnsi"/>
          <w:lang w:val="ro-RO"/>
        </w:rPr>
        <w:t xml:space="preserve"> prestate</w:t>
      </w:r>
      <w:r w:rsidR="00FD61EE">
        <w:rPr>
          <w:rFonts w:cstheme="minorHAnsi"/>
          <w:lang w:val="ro-RO"/>
        </w:rPr>
        <w:t xml:space="preserve"> de </w:t>
      </w:r>
      <w:r w:rsidR="00FD61EE" w:rsidRPr="00BF51A6">
        <w:rPr>
          <w:rFonts w:cstheme="minorHAnsi"/>
          <w:lang w:val="ro-RO"/>
        </w:rPr>
        <w:t>Consultanți individuali- studenți tutori</w:t>
      </w:r>
      <w:r w:rsidR="00FD61EE">
        <w:rPr>
          <w:rFonts w:cstheme="minorHAnsi"/>
          <w:lang w:val="ro-RO"/>
        </w:rPr>
        <w:t xml:space="preserve"> </w:t>
      </w:r>
      <w:r w:rsidR="0012560D">
        <w:rPr>
          <w:rFonts w:cstheme="minorHAnsi"/>
          <w:lang w:val="ro-RO"/>
        </w:rPr>
        <w:t xml:space="preserve">pentru elevii din grupul țintă al </w:t>
      </w:r>
      <w:r w:rsidR="0012560D" w:rsidRPr="0012560D">
        <w:rPr>
          <w:rFonts w:cstheme="minorHAnsi"/>
          <w:lang w:val="ro-RO"/>
        </w:rPr>
        <w:t>Șco</w:t>
      </w:r>
      <w:r w:rsidR="0012560D">
        <w:rPr>
          <w:rFonts w:cstheme="minorHAnsi"/>
          <w:lang w:val="ro-RO"/>
        </w:rPr>
        <w:t>lii</w:t>
      </w:r>
      <w:r w:rsidR="0012560D" w:rsidRPr="0012560D">
        <w:rPr>
          <w:rFonts w:cstheme="minorHAnsi"/>
          <w:lang w:val="ro-RO"/>
        </w:rPr>
        <w:t xml:space="preserve"> de vară – Alege să fii inginer la HIDRO! </w:t>
      </w:r>
      <w:r w:rsidR="0012560D">
        <w:rPr>
          <w:rFonts w:cstheme="minorHAnsi"/>
          <w:lang w:val="ro-RO"/>
        </w:rPr>
        <w:t>–</w:t>
      </w:r>
      <w:r w:rsidR="0012560D" w:rsidRPr="0012560D">
        <w:rPr>
          <w:rFonts w:cstheme="minorHAnsi"/>
          <w:lang w:val="ro-RO"/>
        </w:rPr>
        <w:t xml:space="preserve"> InginerIS</w:t>
      </w:r>
      <w:r w:rsidR="0012560D">
        <w:rPr>
          <w:rFonts w:cstheme="minorHAnsi"/>
          <w:lang w:val="ro-RO"/>
        </w:rPr>
        <w:t>.</w:t>
      </w:r>
    </w:p>
    <w:p w14:paraId="6C7E3416" w14:textId="77777777" w:rsidR="0012560D" w:rsidRPr="00CE538E" w:rsidRDefault="0012560D" w:rsidP="008C42FB">
      <w:pPr>
        <w:spacing w:after="0" w:line="240" w:lineRule="auto"/>
        <w:jc w:val="both"/>
        <w:rPr>
          <w:rFonts w:cstheme="minorHAnsi"/>
          <w:lang w:val="ro-RO"/>
        </w:rPr>
      </w:pPr>
    </w:p>
    <w:p w14:paraId="25BCDBC7"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3. Scopul serviciilor</w:t>
      </w:r>
    </w:p>
    <w:p w14:paraId="41E3869A" w14:textId="727BAFA5" w:rsidR="009E0936" w:rsidRPr="00CE538E" w:rsidRDefault="009E0936" w:rsidP="008C42FB">
      <w:pPr>
        <w:spacing w:after="0" w:line="240" w:lineRule="auto"/>
        <w:jc w:val="both"/>
        <w:rPr>
          <w:rFonts w:cstheme="minorHAnsi"/>
          <w:lang w:val="ro-RO"/>
        </w:rPr>
      </w:pPr>
      <w:r w:rsidRPr="00CE538E">
        <w:rPr>
          <w:rFonts w:cstheme="minorHAnsi"/>
          <w:lang w:val="ro-RO"/>
        </w:rPr>
        <w:t>În vederea îndepl</w:t>
      </w:r>
      <w:r w:rsidR="005248F3" w:rsidRPr="00CE538E">
        <w:rPr>
          <w:rFonts w:cstheme="minorHAnsi"/>
          <w:lang w:val="ro-RO"/>
        </w:rPr>
        <w:t>inirii obiectivului serviciilor</w:t>
      </w:r>
      <w:r w:rsidRPr="00CE538E">
        <w:rPr>
          <w:rFonts w:cstheme="minorHAnsi"/>
          <w:lang w:val="ro-RO"/>
        </w:rPr>
        <w:t>, Consultantul va realiza următoarele activităţi:</w:t>
      </w:r>
    </w:p>
    <w:p w14:paraId="1A46E37C" w14:textId="77777777" w:rsidR="00FD61EE" w:rsidRPr="00FD61EE" w:rsidRDefault="00FD61EE" w:rsidP="00FD61EE">
      <w:pPr>
        <w:pStyle w:val="ListParagraph"/>
        <w:numPr>
          <w:ilvl w:val="0"/>
          <w:numId w:val="7"/>
        </w:numPr>
        <w:spacing w:after="0" w:line="240" w:lineRule="auto"/>
        <w:jc w:val="both"/>
        <w:rPr>
          <w:rFonts w:cstheme="minorHAnsi"/>
          <w:i/>
          <w:lang w:val="ro-RO"/>
        </w:rPr>
      </w:pPr>
      <w:r w:rsidRPr="00FD61EE">
        <w:rPr>
          <w:rFonts w:cstheme="minorHAnsi"/>
          <w:i/>
          <w:lang w:val="ro-RO"/>
        </w:rPr>
        <w:t>Asigură îndrumare și sprijin elevilor din grupul țintă</w:t>
      </w:r>
    </w:p>
    <w:p w14:paraId="2544A6E1" w14:textId="77777777" w:rsidR="00FD61EE" w:rsidRPr="00FD61EE" w:rsidRDefault="00FD61EE" w:rsidP="00FD61EE">
      <w:pPr>
        <w:pStyle w:val="ListParagraph"/>
        <w:numPr>
          <w:ilvl w:val="0"/>
          <w:numId w:val="7"/>
        </w:numPr>
        <w:spacing w:after="0" w:line="240" w:lineRule="auto"/>
        <w:jc w:val="both"/>
        <w:rPr>
          <w:rFonts w:cstheme="minorHAnsi"/>
          <w:i/>
          <w:lang w:val="ro-RO"/>
        </w:rPr>
      </w:pPr>
      <w:r w:rsidRPr="00FD61EE">
        <w:rPr>
          <w:rFonts w:cstheme="minorHAnsi"/>
          <w:i/>
          <w:lang w:val="ro-RO"/>
        </w:rPr>
        <w:t>Informează elevii privind activitățile desfășurate în cadrul proiectului Școala de vară – Alege să fii inginer la HIDRO!; participă la activitățile proiectului și organizeaza activități recreative de socializare/divertisment/competiții sportive cu elevii din grupul țintă</w:t>
      </w:r>
    </w:p>
    <w:p w14:paraId="04BF4327" w14:textId="4A588709" w:rsidR="00FD61EE" w:rsidRDefault="00FD61EE" w:rsidP="008C42FB">
      <w:pPr>
        <w:pStyle w:val="ListParagraph"/>
        <w:numPr>
          <w:ilvl w:val="0"/>
          <w:numId w:val="7"/>
        </w:numPr>
        <w:spacing w:after="0" w:line="240" w:lineRule="auto"/>
        <w:jc w:val="both"/>
        <w:rPr>
          <w:rFonts w:cstheme="minorHAnsi"/>
          <w:i/>
          <w:lang w:val="ro-RO"/>
        </w:rPr>
      </w:pPr>
      <w:r w:rsidRPr="00FD61EE">
        <w:rPr>
          <w:rFonts w:cstheme="minorHAnsi"/>
          <w:i/>
          <w:lang w:val="ro-RO"/>
        </w:rPr>
        <w:t>Se implică în organizarea și desfășurarea workshop-urilor.</w:t>
      </w:r>
    </w:p>
    <w:p w14:paraId="7CA9DC4C" w14:textId="77777777" w:rsidR="005A6E69" w:rsidRPr="005A6E69" w:rsidRDefault="00BD012E" w:rsidP="005A6E69">
      <w:pPr>
        <w:pStyle w:val="ListParagraph"/>
        <w:numPr>
          <w:ilvl w:val="0"/>
          <w:numId w:val="7"/>
        </w:numPr>
        <w:spacing w:after="0" w:line="240" w:lineRule="auto"/>
        <w:jc w:val="both"/>
        <w:rPr>
          <w:rFonts w:cstheme="minorHAnsi"/>
          <w:i/>
          <w:lang w:val="ro-RO"/>
        </w:rPr>
      </w:pPr>
      <w:r w:rsidRPr="005A6E69">
        <w:rPr>
          <w:i/>
          <w:iCs/>
        </w:rPr>
        <w:t>Asigurarea sprijinului în derularea activității online (menținerea constantă a legăturii cu elevii și echipa de management pe parcursul proiectului, sprijin în eventuale probleme tehnice, diseminare informații referitoare la programul activităților etc).;</w:t>
      </w:r>
    </w:p>
    <w:p w14:paraId="1B147362" w14:textId="714845C7" w:rsidR="00BD012E" w:rsidRPr="005A6E69" w:rsidRDefault="00BD012E" w:rsidP="005A6E69">
      <w:pPr>
        <w:pStyle w:val="ListParagraph"/>
        <w:numPr>
          <w:ilvl w:val="0"/>
          <w:numId w:val="7"/>
        </w:numPr>
        <w:spacing w:after="0" w:line="240" w:lineRule="auto"/>
        <w:jc w:val="both"/>
        <w:rPr>
          <w:rFonts w:cstheme="minorHAnsi"/>
          <w:i/>
          <w:lang w:val="ro-RO"/>
        </w:rPr>
      </w:pPr>
      <w:r w:rsidRPr="005A6E69">
        <w:rPr>
          <w:i/>
          <w:iCs/>
        </w:rPr>
        <w:t>Împărtăşirea din experienţa proprie de student, oferind consiliere şi sfaturi pozitive legate de metode de învăţare, comportament faţă de profesori, gestionare a timpului mai ales în timpul sesiunilor de examene, aplicare pentru burse Erasmus sau pentru alte posibilităţi de obţinere a unor stagii de practică sau studiu în ţară sau străinătate etc;;</w:t>
      </w:r>
    </w:p>
    <w:p w14:paraId="7A9B3577" w14:textId="77777777"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t>Contribuirea la simularea unei atmosfere de studenţie;</w:t>
      </w:r>
    </w:p>
    <w:p w14:paraId="2F5EFF48" w14:textId="0B36C2BA"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t>Oferirea de sfaturi elevilor cu privire la modalităţi creative şi frumoase de petrecere a timpului liber ca student în Iasi;</w:t>
      </w:r>
    </w:p>
    <w:p w14:paraId="6A743A1B" w14:textId="77777777"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lastRenderedPageBreak/>
        <w:t>Organizează, participă şi asigură buna desfăşurare a activităţilor culturale şi sportiv- recreative conform programului/ calendarului de activităţi;</w:t>
      </w:r>
    </w:p>
    <w:p w14:paraId="07E60C8E" w14:textId="77777777" w:rsidR="00BD012E" w:rsidRPr="005A6E69" w:rsidRDefault="00BD012E" w:rsidP="00BD012E">
      <w:pPr>
        <w:numPr>
          <w:ilvl w:val="0"/>
          <w:numId w:val="8"/>
        </w:numPr>
        <w:tabs>
          <w:tab w:val="left" w:pos="851"/>
        </w:tabs>
        <w:spacing w:after="0" w:line="240" w:lineRule="auto"/>
        <w:ind w:left="851" w:hanging="284"/>
        <w:jc w:val="both"/>
        <w:rPr>
          <w:i/>
          <w:iCs/>
        </w:rPr>
      </w:pPr>
      <w:r w:rsidRPr="005A6E69">
        <w:rPr>
          <w:i/>
          <w:iCs/>
        </w:rPr>
        <w:t>Anunță echipa de implementare a proiectului în legătură cu orice problemă identificată în rândul elevilor.</w:t>
      </w:r>
    </w:p>
    <w:p w14:paraId="582A3C0B" w14:textId="674E69BB" w:rsidR="00BD012E" w:rsidRDefault="00BD012E" w:rsidP="008C42FB">
      <w:pPr>
        <w:spacing w:after="0" w:line="240" w:lineRule="auto"/>
        <w:jc w:val="both"/>
        <w:rPr>
          <w:rFonts w:cstheme="minorHAnsi"/>
          <w:lang w:val="ro-RO"/>
        </w:rPr>
      </w:pPr>
    </w:p>
    <w:p w14:paraId="463B0ED0" w14:textId="62B42045" w:rsidR="00BD012E" w:rsidRDefault="00BD012E" w:rsidP="008C42FB">
      <w:pPr>
        <w:spacing w:after="0" w:line="240" w:lineRule="auto"/>
        <w:jc w:val="both"/>
        <w:rPr>
          <w:rFonts w:cstheme="minorHAnsi"/>
          <w:lang w:val="ro-RO"/>
        </w:rPr>
      </w:pPr>
    </w:p>
    <w:p w14:paraId="3346E7AF" w14:textId="77777777" w:rsidR="00BD012E" w:rsidRPr="00CE538E" w:rsidRDefault="00BD012E" w:rsidP="008C42FB">
      <w:pPr>
        <w:spacing w:after="0" w:line="240" w:lineRule="auto"/>
        <w:jc w:val="both"/>
        <w:rPr>
          <w:rFonts w:cstheme="minorHAnsi"/>
          <w:lang w:val="ro-RO"/>
        </w:rPr>
      </w:pPr>
    </w:p>
    <w:p w14:paraId="31D23A7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4. Livrabile</w:t>
      </w:r>
    </w:p>
    <w:p w14:paraId="0D3B778E" w14:textId="77777777" w:rsidR="009E0936" w:rsidRPr="00CE538E" w:rsidRDefault="009E0936" w:rsidP="008C42FB">
      <w:pPr>
        <w:spacing w:after="0" w:line="240" w:lineRule="auto"/>
        <w:jc w:val="both"/>
        <w:rPr>
          <w:rFonts w:cstheme="minorHAnsi"/>
          <w:lang w:val="ro-RO"/>
        </w:rPr>
      </w:pPr>
      <w:r w:rsidRPr="00CE538E">
        <w:rPr>
          <w:rFonts w:cstheme="minorHAnsi"/>
          <w:lang w:val="ro-RO"/>
        </w:rPr>
        <w:t>Ca rezultat al serviciilor descrise mai sus, Consultantul va trebui să transmită următoarele livrabile:</w:t>
      </w:r>
    </w:p>
    <w:p w14:paraId="3D6640A1" w14:textId="4ED908D9" w:rsidR="009E0936" w:rsidRDefault="0012560D" w:rsidP="007E3CFD">
      <w:pPr>
        <w:pStyle w:val="ListParagraph"/>
        <w:numPr>
          <w:ilvl w:val="0"/>
          <w:numId w:val="4"/>
        </w:numPr>
        <w:spacing w:after="0" w:line="240" w:lineRule="auto"/>
        <w:jc w:val="both"/>
        <w:rPr>
          <w:rFonts w:cstheme="minorHAnsi"/>
          <w:iCs/>
          <w:lang w:val="ro-RO"/>
        </w:rPr>
      </w:pPr>
      <w:r w:rsidRPr="0012560D">
        <w:rPr>
          <w:rFonts w:cstheme="minorHAnsi"/>
          <w:iCs/>
          <w:lang w:val="ro-RO"/>
        </w:rPr>
        <w:t>Raport final de activitate, livrat la finalul perioadei de prestare a serviciilor</w:t>
      </w:r>
    </w:p>
    <w:p w14:paraId="3D33A20D" w14:textId="77777777" w:rsidR="00BD012E" w:rsidRDefault="00BD012E" w:rsidP="00BD012E">
      <w:pPr>
        <w:numPr>
          <w:ilvl w:val="0"/>
          <w:numId w:val="4"/>
        </w:numPr>
        <w:tabs>
          <w:tab w:val="left" w:pos="851"/>
        </w:tabs>
        <w:spacing w:after="0" w:line="240" w:lineRule="auto"/>
        <w:jc w:val="both"/>
      </w:pPr>
      <w:r>
        <w:t>Liste de prezenţă zilnice pentru toate zilele de prestare a activităţilor în cadrul sub-proiectului;</w:t>
      </w:r>
    </w:p>
    <w:p w14:paraId="77355E45" w14:textId="77777777" w:rsidR="00BD012E" w:rsidRPr="0012560D" w:rsidRDefault="00BD012E" w:rsidP="005A6E69">
      <w:pPr>
        <w:pStyle w:val="ListParagraph"/>
        <w:spacing w:after="0" w:line="240" w:lineRule="auto"/>
        <w:jc w:val="both"/>
        <w:rPr>
          <w:rFonts w:cstheme="minorHAnsi"/>
          <w:iCs/>
          <w:lang w:val="ro-RO"/>
        </w:rPr>
      </w:pPr>
    </w:p>
    <w:p w14:paraId="16CA2341" w14:textId="77777777" w:rsidR="009E0936" w:rsidRPr="00CE538E" w:rsidRDefault="009E0936" w:rsidP="008C42FB">
      <w:pPr>
        <w:spacing w:after="0" w:line="240" w:lineRule="auto"/>
        <w:jc w:val="both"/>
        <w:rPr>
          <w:rFonts w:cstheme="minorHAnsi"/>
          <w:lang w:val="ro-RO"/>
        </w:rPr>
      </w:pPr>
    </w:p>
    <w:p w14:paraId="63B7220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5. Cerințe privind calificarea Consultanților</w:t>
      </w:r>
    </w:p>
    <w:p w14:paraId="511D80CA" w14:textId="28939FEA" w:rsidR="009E0936" w:rsidRPr="00CE538E" w:rsidRDefault="009E0936" w:rsidP="008C42FB">
      <w:pPr>
        <w:spacing w:after="0" w:line="240" w:lineRule="auto"/>
        <w:jc w:val="both"/>
        <w:rPr>
          <w:rFonts w:cstheme="minorHAnsi"/>
          <w:lang w:val="ro-RO"/>
        </w:rPr>
      </w:pPr>
      <w:r w:rsidRPr="00CE538E">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w:t>
      </w:r>
      <w:r w:rsidR="005248F3" w:rsidRPr="00CE538E">
        <w:rPr>
          <w:rFonts w:cstheme="minorHAnsi"/>
          <w:lang w:val="ro-RO"/>
        </w:rPr>
        <w:t>sub-</w:t>
      </w:r>
      <w:r w:rsidRPr="00CE538E">
        <w:rPr>
          <w:rFonts w:cstheme="minorHAnsi"/>
          <w:lang w:val="ro-RO"/>
        </w:rPr>
        <w:t xml:space="preserve">proiectul finanțat în cadrul </w:t>
      </w:r>
      <w:r w:rsidR="005248F3" w:rsidRPr="00CE538E">
        <w:rPr>
          <w:rFonts w:cstheme="minorHAnsi"/>
          <w:lang w:val="ro-RO"/>
        </w:rPr>
        <w:t xml:space="preserve">schemei de granturi </w:t>
      </w:r>
      <w:r w:rsidR="0012560D">
        <w:rPr>
          <w:rFonts w:cstheme="minorHAnsi"/>
          <w:lang w:val="ro-RO"/>
        </w:rPr>
        <w:t>pentru Universități</w:t>
      </w:r>
      <w:r w:rsidRPr="00CE538E">
        <w:rPr>
          <w:rFonts w:cstheme="minorHAnsi"/>
          <w:lang w:val="ro-RO"/>
        </w:rPr>
        <w:t>, conform procedurilor descrise în Manualul de Granturi şi termenelor din Acordul de Grant semnat cu MEN-UMPFE.</w:t>
      </w:r>
    </w:p>
    <w:p w14:paraId="0DC7FB9B" w14:textId="77777777" w:rsidR="0012560D" w:rsidRDefault="0012560D" w:rsidP="008C42FB">
      <w:pPr>
        <w:spacing w:after="0" w:line="240" w:lineRule="auto"/>
        <w:jc w:val="both"/>
        <w:rPr>
          <w:rFonts w:cstheme="minorHAnsi"/>
          <w:lang w:val="ro-RO"/>
        </w:rPr>
      </w:pPr>
    </w:p>
    <w:p w14:paraId="57792596" w14:textId="426A944C" w:rsidR="009E0936" w:rsidRPr="00CE538E" w:rsidRDefault="009E0936" w:rsidP="008C42FB">
      <w:pPr>
        <w:spacing w:after="0" w:line="240" w:lineRule="auto"/>
        <w:jc w:val="both"/>
        <w:rPr>
          <w:rFonts w:cstheme="minorHAnsi"/>
          <w:lang w:val="ro-RO"/>
        </w:rPr>
      </w:pPr>
      <w:r w:rsidRPr="00CE538E">
        <w:rPr>
          <w:rFonts w:cstheme="minorHAnsi"/>
          <w:lang w:val="ro-RO"/>
        </w:rPr>
        <w:t>Competențele minime cerute pe care trebuie să le dovedească Consultanții sunt următoarele:</w:t>
      </w:r>
    </w:p>
    <w:p w14:paraId="33C9C669" w14:textId="77777777" w:rsidR="005A6E69" w:rsidRDefault="004554B7" w:rsidP="005A6E69">
      <w:pPr>
        <w:pStyle w:val="ListParagraph"/>
        <w:numPr>
          <w:ilvl w:val="0"/>
          <w:numId w:val="15"/>
        </w:numPr>
        <w:spacing w:after="0" w:line="240" w:lineRule="auto"/>
        <w:jc w:val="both"/>
        <w:rPr>
          <w:rFonts w:cstheme="minorHAnsi"/>
          <w:i/>
          <w:lang w:val="ro-RO"/>
        </w:rPr>
      </w:pPr>
      <w:r w:rsidRPr="005A6E69">
        <w:rPr>
          <w:rFonts w:cstheme="minorHAnsi"/>
          <w:i/>
          <w:lang w:val="ro-RO"/>
        </w:rPr>
        <w:t>Să fie student al Facultății de Hidrotehnică, Geodezie și Ingineria Mediului în anii de studiu I-III;</w:t>
      </w:r>
    </w:p>
    <w:p w14:paraId="00B3C746" w14:textId="70A98E6C" w:rsidR="005A6E69" w:rsidRPr="005A6E69" w:rsidRDefault="004554B7" w:rsidP="005A6E69">
      <w:pPr>
        <w:pStyle w:val="ListParagraph"/>
        <w:numPr>
          <w:ilvl w:val="0"/>
          <w:numId w:val="15"/>
        </w:numPr>
        <w:spacing w:after="0" w:line="240" w:lineRule="auto"/>
        <w:jc w:val="both"/>
        <w:rPr>
          <w:rFonts w:cstheme="minorHAnsi"/>
          <w:i/>
          <w:lang w:val="ro-RO"/>
        </w:rPr>
      </w:pPr>
      <w:r w:rsidRPr="005A6E69">
        <w:rPr>
          <w:rFonts w:cstheme="minorHAnsi"/>
          <w:i/>
          <w:lang w:val="ro-RO"/>
        </w:rPr>
        <w:t>Să aibă competențe bune de comunicare</w:t>
      </w:r>
    </w:p>
    <w:p w14:paraId="489B5D06" w14:textId="77777777" w:rsidR="005A6E69" w:rsidRDefault="004554B7" w:rsidP="005A6E69">
      <w:pPr>
        <w:pStyle w:val="ListParagraph"/>
        <w:numPr>
          <w:ilvl w:val="0"/>
          <w:numId w:val="14"/>
        </w:numPr>
        <w:spacing w:after="0" w:line="240" w:lineRule="auto"/>
        <w:jc w:val="both"/>
        <w:rPr>
          <w:rFonts w:cstheme="minorHAnsi"/>
          <w:i/>
          <w:lang w:val="ro-RO"/>
        </w:rPr>
      </w:pPr>
      <w:r w:rsidRPr="005A6E69">
        <w:rPr>
          <w:rFonts w:cstheme="minorHAnsi"/>
          <w:i/>
          <w:lang w:val="ro-RO"/>
        </w:rPr>
        <w:t>Să prezinte propuneri de activități recreative pentru elevii din grupul țintă</w:t>
      </w:r>
    </w:p>
    <w:p w14:paraId="09EF6445" w14:textId="77777777" w:rsidR="00BD012E" w:rsidRDefault="00BD012E" w:rsidP="004554B7">
      <w:pPr>
        <w:spacing w:after="0" w:line="240" w:lineRule="auto"/>
        <w:jc w:val="both"/>
        <w:rPr>
          <w:rFonts w:cstheme="minorHAnsi"/>
          <w:i/>
          <w:lang w:val="ro-RO"/>
        </w:rPr>
      </w:pPr>
    </w:p>
    <w:p w14:paraId="648A2B72" w14:textId="77777777" w:rsidR="004554B7" w:rsidRPr="00CE538E" w:rsidRDefault="004554B7" w:rsidP="004554B7">
      <w:pPr>
        <w:spacing w:after="0" w:line="240" w:lineRule="auto"/>
        <w:jc w:val="both"/>
        <w:rPr>
          <w:rFonts w:cstheme="minorHAnsi"/>
          <w:lang w:val="ro-RO"/>
        </w:rPr>
      </w:pPr>
    </w:p>
    <w:p w14:paraId="646CAD4D"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6. Alți termeni relevanți</w:t>
      </w:r>
    </w:p>
    <w:p w14:paraId="38414DBF" w14:textId="77777777" w:rsidR="009E0936" w:rsidRPr="00CE538E" w:rsidRDefault="009E0936" w:rsidP="008C42FB">
      <w:pPr>
        <w:spacing w:after="0" w:line="240" w:lineRule="auto"/>
        <w:jc w:val="both"/>
        <w:rPr>
          <w:rFonts w:cstheme="minorHAnsi"/>
          <w:b/>
          <w:lang w:val="ro-RO"/>
        </w:rPr>
      </w:pPr>
    </w:p>
    <w:p w14:paraId="3C506C02" w14:textId="12B39207" w:rsidR="009E0936" w:rsidRPr="00CE538E" w:rsidRDefault="009E0936" w:rsidP="008C42FB">
      <w:pPr>
        <w:spacing w:after="0" w:line="240" w:lineRule="auto"/>
        <w:jc w:val="both"/>
        <w:rPr>
          <w:rFonts w:cstheme="minorHAnsi"/>
          <w:b/>
          <w:lang w:val="ro-RO"/>
        </w:rPr>
      </w:pPr>
      <w:r w:rsidRPr="00CE538E">
        <w:rPr>
          <w:rFonts w:cstheme="minorHAnsi"/>
          <w:b/>
          <w:lang w:val="ro-RO"/>
        </w:rPr>
        <w:t>Perioadă de implementare/ Durata serviciilor</w:t>
      </w:r>
      <w:r w:rsidR="005248F3" w:rsidRPr="00CE538E">
        <w:rPr>
          <w:rFonts w:cstheme="minorHAnsi"/>
          <w:b/>
          <w:lang w:val="ro-RO"/>
        </w:rPr>
        <w:t>.</w:t>
      </w:r>
    </w:p>
    <w:p w14:paraId="2FC4B97D" w14:textId="21033EB2" w:rsidR="009E0936" w:rsidRDefault="001816AA" w:rsidP="008C42FB">
      <w:pPr>
        <w:spacing w:after="0" w:line="240" w:lineRule="auto"/>
        <w:jc w:val="both"/>
        <w:rPr>
          <w:rFonts w:cstheme="minorHAnsi"/>
          <w:i/>
          <w:lang w:val="ro-RO"/>
        </w:rPr>
      </w:pPr>
      <w:r>
        <w:rPr>
          <w:rFonts w:cstheme="minorHAnsi"/>
          <w:i/>
          <w:lang w:val="ro-RO"/>
        </w:rPr>
        <w:t xml:space="preserve">Durata de implementare </w:t>
      </w:r>
      <w:r>
        <w:rPr>
          <w:rFonts w:cstheme="minorHAnsi"/>
          <w:i/>
        </w:rPr>
        <w:t xml:space="preserve">: 14 zile consecutive, </w:t>
      </w:r>
      <w:r>
        <w:rPr>
          <w:rFonts w:cstheme="minorHAnsi"/>
          <w:i/>
          <w:lang w:val="ro-RO"/>
        </w:rPr>
        <w:t xml:space="preserve">în perioada </w:t>
      </w:r>
      <w:r w:rsidR="007B397C">
        <w:rPr>
          <w:rFonts w:cstheme="minorHAnsi"/>
          <w:i/>
          <w:lang w:val="ro-RO"/>
        </w:rPr>
        <w:t>iulie 2022</w:t>
      </w:r>
    </w:p>
    <w:p w14:paraId="5CCF1615" w14:textId="23F62188" w:rsidR="001816AA" w:rsidRDefault="001816AA" w:rsidP="008C42FB">
      <w:pPr>
        <w:spacing w:after="0" w:line="240" w:lineRule="auto"/>
        <w:jc w:val="both"/>
        <w:rPr>
          <w:rFonts w:cstheme="minorHAnsi"/>
          <w:i/>
        </w:rPr>
      </w:pPr>
      <w:r>
        <w:rPr>
          <w:rFonts w:cstheme="minorHAnsi"/>
          <w:i/>
          <w:lang w:val="ro-RO"/>
        </w:rPr>
        <w:t>Numărul de ore alocate</w:t>
      </w:r>
      <w:r>
        <w:rPr>
          <w:rFonts w:cstheme="minorHAnsi"/>
          <w:i/>
        </w:rPr>
        <w:t xml:space="preserve">: </w:t>
      </w:r>
      <w:r w:rsidR="00FD61EE">
        <w:rPr>
          <w:rFonts w:cstheme="minorHAnsi"/>
          <w:i/>
        </w:rPr>
        <w:t>28</w:t>
      </w:r>
      <w:r>
        <w:rPr>
          <w:rFonts w:cstheme="minorHAnsi"/>
          <w:i/>
        </w:rPr>
        <w:t xml:space="preserve"> ore</w:t>
      </w:r>
    </w:p>
    <w:p w14:paraId="3471358D" w14:textId="196396CB" w:rsidR="00BD012E" w:rsidRDefault="00BD012E" w:rsidP="008C42FB">
      <w:pPr>
        <w:spacing w:after="0" w:line="240" w:lineRule="auto"/>
        <w:jc w:val="both"/>
        <w:rPr>
          <w:rFonts w:cstheme="minorHAnsi"/>
          <w:i/>
        </w:rPr>
      </w:pPr>
    </w:p>
    <w:p w14:paraId="74E2E151" w14:textId="77777777" w:rsidR="001816AA" w:rsidRPr="001816AA" w:rsidRDefault="001816AA" w:rsidP="008C42FB">
      <w:pPr>
        <w:spacing w:after="0" w:line="240" w:lineRule="auto"/>
        <w:jc w:val="both"/>
        <w:rPr>
          <w:rFonts w:cstheme="minorHAnsi"/>
        </w:rPr>
      </w:pPr>
    </w:p>
    <w:p w14:paraId="290CC60E" w14:textId="4980DCB1" w:rsidR="009E0936" w:rsidRPr="00CE538E" w:rsidRDefault="009E0936" w:rsidP="008C42FB">
      <w:pPr>
        <w:spacing w:after="0" w:line="240" w:lineRule="auto"/>
        <w:jc w:val="both"/>
        <w:rPr>
          <w:rFonts w:cstheme="minorHAnsi"/>
          <w:lang w:val="ro-RO"/>
        </w:rPr>
      </w:pPr>
      <w:r w:rsidRPr="00CE538E">
        <w:rPr>
          <w:rFonts w:cstheme="minorHAnsi"/>
          <w:b/>
          <w:lang w:val="ro-RO"/>
        </w:rPr>
        <w:t>Loc</w:t>
      </w:r>
      <w:r w:rsidR="005248F3" w:rsidRPr="00CE538E">
        <w:rPr>
          <w:rFonts w:cstheme="minorHAnsi"/>
          <w:b/>
          <w:lang w:val="ro-RO"/>
        </w:rPr>
        <w:t>ație.</w:t>
      </w:r>
    </w:p>
    <w:p w14:paraId="6A16D229" w14:textId="4EAB9E9B" w:rsidR="009E0936" w:rsidRPr="00146E9B" w:rsidRDefault="008A61D6" w:rsidP="008C42FB">
      <w:pPr>
        <w:spacing w:after="0" w:line="240" w:lineRule="auto"/>
        <w:jc w:val="both"/>
        <w:rPr>
          <w:rFonts w:cstheme="minorHAnsi"/>
          <w:i/>
        </w:rPr>
      </w:pPr>
      <w:r>
        <w:rPr>
          <w:rFonts w:cstheme="minorHAnsi"/>
          <w:i/>
          <w:lang w:val="ro-RO"/>
        </w:rPr>
        <w:t>Activit</w:t>
      </w:r>
      <w:r w:rsidR="00146E9B">
        <w:rPr>
          <w:rFonts w:cstheme="minorHAnsi"/>
          <w:i/>
          <w:lang w:val="ro-RO"/>
        </w:rPr>
        <w:t>ăț</w:t>
      </w:r>
      <w:r>
        <w:rPr>
          <w:rFonts w:cstheme="minorHAnsi"/>
          <w:i/>
          <w:lang w:val="ro-RO"/>
        </w:rPr>
        <w:t>ile se vor desf</w:t>
      </w:r>
      <w:r w:rsidR="00146E9B">
        <w:rPr>
          <w:rFonts w:cstheme="minorHAnsi"/>
          <w:i/>
          <w:lang w:val="ro-RO"/>
        </w:rPr>
        <w:t>ăș</w:t>
      </w:r>
      <w:r>
        <w:rPr>
          <w:rFonts w:cstheme="minorHAnsi"/>
          <w:i/>
          <w:lang w:val="ro-RO"/>
        </w:rPr>
        <w:t xml:space="preserve">ura </w:t>
      </w:r>
      <w:r w:rsidR="00146E9B">
        <w:rPr>
          <w:rFonts w:cstheme="minorHAnsi"/>
          <w:i/>
          <w:lang w:val="ro-RO"/>
        </w:rPr>
        <w:t>î</w:t>
      </w:r>
      <w:r>
        <w:rPr>
          <w:rFonts w:cstheme="minorHAnsi"/>
          <w:i/>
          <w:lang w:val="ro-RO"/>
        </w:rPr>
        <w:t>n s</w:t>
      </w:r>
      <w:r w:rsidR="00146E9B">
        <w:rPr>
          <w:rFonts w:cstheme="minorHAnsi"/>
          <w:i/>
          <w:lang w:val="ro-RO"/>
        </w:rPr>
        <w:t>ă</w:t>
      </w:r>
      <w:r>
        <w:rPr>
          <w:rFonts w:cstheme="minorHAnsi"/>
          <w:i/>
          <w:lang w:val="ro-RO"/>
        </w:rPr>
        <w:t>lile Facult</w:t>
      </w:r>
      <w:r w:rsidR="00146E9B">
        <w:rPr>
          <w:rFonts w:cstheme="minorHAnsi"/>
          <w:i/>
          <w:lang w:val="ro-RO"/>
        </w:rPr>
        <w:t>ăț</w:t>
      </w:r>
      <w:r>
        <w:rPr>
          <w:rFonts w:cstheme="minorHAnsi"/>
          <w:i/>
          <w:lang w:val="ro-RO"/>
        </w:rPr>
        <w:t>ii de Hidrotehnic</w:t>
      </w:r>
      <w:r w:rsidR="00146E9B">
        <w:rPr>
          <w:rFonts w:cstheme="minorHAnsi"/>
          <w:i/>
          <w:lang w:val="ro-RO"/>
        </w:rPr>
        <w:t>ă</w:t>
      </w:r>
      <w:r>
        <w:rPr>
          <w:rFonts w:cstheme="minorHAnsi"/>
          <w:i/>
          <w:lang w:val="ro-RO"/>
        </w:rPr>
        <w:t xml:space="preserve">, Geodezie </w:t>
      </w:r>
      <w:r w:rsidR="00146E9B">
        <w:rPr>
          <w:rFonts w:cstheme="minorHAnsi"/>
          <w:i/>
          <w:lang w:val="ro-RO"/>
        </w:rPr>
        <w:t>ș</w:t>
      </w:r>
      <w:r>
        <w:rPr>
          <w:rFonts w:cstheme="minorHAnsi"/>
          <w:i/>
          <w:lang w:val="ro-RO"/>
        </w:rPr>
        <w:t xml:space="preserve">i Ingineria Mediului </w:t>
      </w:r>
      <w:r w:rsidR="00146E9B">
        <w:rPr>
          <w:rFonts w:cstheme="minorHAnsi"/>
          <w:i/>
          <w:lang w:val="ro-RO"/>
        </w:rPr>
        <w:t>ș</w:t>
      </w:r>
      <w:r>
        <w:rPr>
          <w:rFonts w:cstheme="minorHAnsi"/>
          <w:i/>
          <w:lang w:val="ro-RO"/>
        </w:rPr>
        <w:t xml:space="preserve">i </w:t>
      </w:r>
      <w:r w:rsidR="00146E9B">
        <w:rPr>
          <w:rFonts w:cstheme="minorHAnsi"/>
          <w:i/>
          <w:lang w:val="ro-RO"/>
        </w:rPr>
        <w:t>î</w:t>
      </w:r>
      <w:r>
        <w:rPr>
          <w:rFonts w:cstheme="minorHAnsi"/>
          <w:i/>
          <w:lang w:val="ro-RO"/>
        </w:rPr>
        <w:t>n campusul universitar al Universit</w:t>
      </w:r>
      <w:r w:rsidR="00146E9B">
        <w:rPr>
          <w:rFonts w:cstheme="minorHAnsi"/>
          <w:i/>
          <w:lang w:val="ro-RO"/>
        </w:rPr>
        <w:t>ăț</w:t>
      </w:r>
      <w:r>
        <w:rPr>
          <w:rFonts w:cstheme="minorHAnsi"/>
          <w:i/>
          <w:lang w:val="ro-RO"/>
        </w:rPr>
        <w:t xml:space="preserve">ii Tehnice </w:t>
      </w:r>
      <w:r w:rsidR="00146E9B">
        <w:rPr>
          <w:rFonts w:cstheme="minorHAnsi"/>
          <w:i/>
          <w:lang w:val="ro-RO"/>
        </w:rPr>
        <w:t>„</w:t>
      </w:r>
      <w:r>
        <w:rPr>
          <w:rFonts w:cstheme="minorHAnsi"/>
          <w:i/>
          <w:lang w:val="ro-RO"/>
        </w:rPr>
        <w:t>Gheorghe Asachi</w:t>
      </w:r>
      <w:r w:rsidR="00146E9B">
        <w:rPr>
          <w:rFonts w:cstheme="minorHAnsi"/>
          <w:i/>
          <w:lang w:val="ro-RO"/>
        </w:rPr>
        <w:t>”</w:t>
      </w:r>
      <w:r>
        <w:rPr>
          <w:rFonts w:cstheme="minorHAnsi"/>
          <w:i/>
          <w:lang w:val="ro-RO"/>
        </w:rPr>
        <w:t xml:space="preserve">. </w:t>
      </w:r>
    </w:p>
    <w:p w14:paraId="08896F40" w14:textId="77777777" w:rsidR="009E0936" w:rsidRPr="00CE538E" w:rsidRDefault="009E0936" w:rsidP="008C42FB">
      <w:pPr>
        <w:spacing w:after="0" w:line="240" w:lineRule="auto"/>
        <w:jc w:val="both"/>
        <w:rPr>
          <w:rFonts w:cstheme="minorHAnsi"/>
          <w:lang w:val="ro-RO"/>
        </w:rPr>
      </w:pPr>
    </w:p>
    <w:p w14:paraId="1B7DA37F" w14:textId="4592ADF4" w:rsidR="009E0936" w:rsidRDefault="005248F3" w:rsidP="008C42FB">
      <w:pPr>
        <w:spacing w:after="0" w:line="240" w:lineRule="auto"/>
        <w:jc w:val="both"/>
        <w:rPr>
          <w:rFonts w:cstheme="minorHAnsi"/>
          <w:b/>
          <w:lang w:val="ro-RO"/>
        </w:rPr>
      </w:pPr>
      <w:r w:rsidRPr="00CE538E">
        <w:rPr>
          <w:rFonts w:cstheme="minorHAnsi"/>
          <w:b/>
          <w:lang w:val="ro-RO"/>
        </w:rPr>
        <w:t>Raportare.</w:t>
      </w:r>
    </w:p>
    <w:p w14:paraId="3DF61049" w14:textId="0470884A" w:rsidR="009E0936" w:rsidRPr="001816AA" w:rsidRDefault="001816AA" w:rsidP="007E3CFD">
      <w:pPr>
        <w:pStyle w:val="ListParagraph"/>
        <w:numPr>
          <w:ilvl w:val="0"/>
          <w:numId w:val="5"/>
        </w:numPr>
        <w:spacing w:after="0" w:line="240" w:lineRule="auto"/>
        <w:jc w:val="both"/>
        <w:rPr>
          <w:rFonts w:cstheme="minorHAnsi"/>
          <w:b/>
          <w:lang w:val="ro-RO"/>
        </w:rPr>
      </w:pPr>
      <w:r w:rsidRPr="001816AA">
        <w:rPr>
          <w:rFonts w:cstheme="minorHAnsi"/>
          <w:i/>
          <w:lang w:val="ro-RO"/>
        </w:rPr>
        <w:t xml:space="preserve">Raportul </w:t>
      </w:r>
      <w:r>
        <w:rPr>
          <w:rFonts w:cstheme="minorHAnsi"/>
          <w:i/>
          <w:lang w:val="ro-RO"/>
        </w:rPr>
        <w:t>final de activitate se va depune în 7 zile calendaristice de la finalizarea activităților</w:t>
      </w:r>
    </w:p>
    <w:p w14:paraId="6C29350E" w14:textId="41973F17"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 xml:space="preserve">Raportul va fi predat pentru aprobare expertului echipă implementare, s.l.dr.ing. Mitroi Raluca, la adresa de e-mail </w:t>
      </w:r>
      <w:hyperlink r:id="rId8" w:history="1">
        <w:r w:rsidRPr="00EF0225">
          <w:rPr>
            <w:rStyle w:val="Hyperlink"/>
            <w:rFonts w:cstheme="minorHAnsi"/>
            <w:i/>
            <w:lang w:val="ro-RO"/>
          </w:rPr>
          <w:t>raluca.mitroi@academic.tuiasi.ro</w:t>
        </w:r>
      </w:hyperlink>
    </w:p>
    <w:p w14:paraId="1BE1B95E" w14:textId="4FEFCC0B"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Raportul va exprima în mod detaliat descrierea activităților.</w:t>
      </w:r>
    </w:p>
    <w:p w14:paraId="23DB8F7F" w14:textId="77777777" w:rsidR="009E0936" w:rsidRPr="00CE538E" w:rsidRDefault="009E0936" w:rsidP="008C42FB">
      <w:pPr>
        <w:spacing w:after="0" w:line="240" w:lineRule="auto"/>
        <w:jc w:val="both"/>
        <w:rPr>
          <w:rFonts w:cstheme="minorHAnsi"/>
          <w:b/>
          <w:lang w:val="ro-RO"/>
        </w:rPr>
      </w:pPr>
    </w:p>
    <w:p w14:paraId="391CBFD9" w14:textId="4606BDFD" w:rsidR="009E0936" w:rsidRPr="00CE538E" w:rsidRDefault="009E0936" w:rsidP="008C42FB">
      <w:pPr>
        <w:spacing w:after="0" w:line="240" w:lineRule="auto"/>
        <w:jc w:val="both"/>
        <w:rPr>
          <w:rFonts w:cstheme="minorHAnsi"/>
          <w:lang w:val="ro-RO"/>
        </w:rPr>
      </w:pPr>
      <w:r w:rsidRPr="00CE538E">
        <w:rPr>
          <w:rFonts w:cstheme="minorHAnsi"/>
          <w:b/>
          <w:lang w:val="ro-RO"/>
        </w:rPr>
        <w:t>Facilități oferite de Beneficiar</w:t>
      </w:r>
      <w:r w:rsidR="005248F3" w:rsidRPr="00CE538E">
        <w:rPr>
          <w:rFonts w:cstheme="minorHAnsi"/>
          <w:b/>
          <w:lang w:val="ro-RO"/>
        </w:rPr>
        <w:t>.</w:t>
      </w:r>
    </w:p>
    <w:p w14:paraId="1EF8B0F7" w14:textId="5191E037" w:rsidR="009E0936"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Angajarea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p>
    <w:p w14:paraId="3D0380A2" w14:textId="77777777" w:rsidR="001816AA"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Accesul la toate activitățile desfășurate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p>
    <w:p w14:paraId="4A095171" w14:textId="4A6A948D" w:rsidR="001816AA" w:rsidRPr="001816AA" w:rsidRDefault="001816AA" w:rsidP="001816AA">
      <w:pPr>
        <w:pStyle w:val="ListParagraph"/>
        <w:spacing w:after="0" w:line="240" w:lineRule="auto"/>
        <w:jc w:val="both"/>
        <w:rPr>
          <w:rFonts w:cstheme="minorHAnsi"/>
          <w:i/>
          <w:lang w:val="ro-RO"/>
        </w:rPr>
      </w:pPr>
    </w:p>
    <w:p w14:paraId="45A9B1FF" w14:textId="77777777" w:rsidR="009E0936" w:rsidRPr="00CE538E" w:rsidRDefault="009E0936" w:rsidP="008C42FB">
      <w:pPr>
        <w:spacing w:after="0" w:line="240" w:lineRule="auto"/>
        <w:jc w:val="both"/>
        <w:rPr>
          <w:rFonts w:cstheme="minorHAnsi"/>
          <w:lang w:val="ro-RO"/>
        </w:rPr>
      </w:pPr>
    </w:p>
    <w:p w14:paraId="1A1E5B4E" w14:textId="77777777" w:rsidR="009E0936" w:rsidRPr="00CE538E" w:rsidRDefault="009E0936" w:rsidP="008C42FB">
      <w:pPr>
        <w:spacing w:after="0" w:line="240" w:lineRule="auto"/>
        <w:jc w:val="both"/>
        <w:rPr>
          <w:rFonts w:cstheme="minorHAnsi"/>
          <w:lang w:val="ro-RO"/>
        </w:rPr>
      </w:pPr>
      <w:r w:rsidRPr="00CE538E">
        <w:rPr>
          <w:rFonts w:cstheme="minorHAnsi"/>
          <w:b/>
          <w:lang w:val="ro-RO"/>
        </w:rPr>
        <w:t xml:space="preserve">Confidențialitate. </w:t>
      </w:r>
      <w:r w:rsidRPr="00CE538E">
        <w:rPr>
          <w:rFonts w:cstheme="minorHAnsi"/>
          <w:lang w:val="ro-RO"/>
        </w:rPr>
        <w:t>Consultantul nu trebuie sa comunice niciunei persoane sau entități vreo informație confidențială obținută pe parcursul realizării serviciilor propuse.</w:t>
      </w:r>
    </w:p>
    <w:p w14:paraId="19A186BF" w14:textId="77777777" w:rsidR="009E0936" w:rsidRPr="00CE538E" w:rsidRDefault="009E0936" w:rsidP="008C42FB">
      <w:pPr>
        <w:spacing w:after="0" w:line="240" w:lineRule="auto"/>
        <w:ind w:right="432"/>
        <w:jc w:val="both"/>
        <w:rPr>
          <w:rFonts w:cstheme="minorHAnsi"/>
          <w:lang w:val="ro-RO"/>
        </w:rPr>
      </w:pPr>
    </w:p>
    <w:p w14:paraId="64BB04D5" w14:textId="75D1CCEC" w:rsidR="009E0936" w:rsidRDefault="009E0936" w:rsidP="008C42FB">
      <w:pPr>
        <w:spacing w:after="0" w:line="240" w:lineRule="auto"/>
        <w:jc w:val="both"/>
        <w:rPr>
          <w:rFonts w:cstheme="minorHAnsi"/>
          <w:lang w:val="ro-RO"/>
        </w:rPr>
      </w:pPr>
      <w:r w:rsidRPr="00CE538E">
        <w:rPr>
          <w:rFonts w:cstheme="minorHAnsi"/>
          <w:b/>
          <w:lang w:val="ro-RO"/>
        </w:rPr>
        <w:lastRenderedPageBreak/>
        <w:t xml:space="preserve">Drepturi de proprietate intelectuală. </w:t>
      </w:r>
      <w:r w:rsidRPr="00CE538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CAF6290" w14:textId="3F64E649" w:rsidR="001816AA" w:rsidRDefault="001816AA" w:rsidP="008C42FB">
      <w:pPr>
        <w:spacing w:after="0" w:line="240" w:lineRule="auto"/>
        <w:jc w:val="both"/>
        <w:rPr>
          <w:rFonts w:cstheme="minorHAnsi"/>
          <w:lang w:val="ro-RO"/>
        </w:rPr>
      </w:pPr>
    </w:p>
    <w:p w14:paraId="641EF19A" w14:textId="122785A7" w:rsidR="001816AA" w:rsidRDefault="001816AA" w:rsidP="008C42FB">
      <w:pPr>
        <w:spacing w:after="0" w:line="240" w:lineRule="auto"/>
        <w:jc w:val="both"/>
        <w:rPr>
          <w:rFonts w:cstheme="minorHAnsi"/>
          <w:lang w:val="ro-RO"/>
        </w:rPr>
      </w:pPr>
    </w:p>
    <w:p w14:paraId="113F0FF1" w14:textId="3B5353D6" w:rsidR="001816AA" w:rsidRDefault="001816AA" w:rsidP="008C42FB">
      <w:pPr>
        <w:spacing w:after="0" w:line="240" w:lineRule="auto"/>
        <w:jc w:val="both"/>
        <w:rPr>
          <w:rFonts w:cstheme="minorHAnsi"/>
          <w:lang w:val="ro-RO"/>
        </w:rPr>
      </w:pPr>
    </w:p>
    <w:p w14:paraId="2202C76F" w14:textId="77777777" w:rsidR="001816AA" w:rsidRPr="00CE538E" w:rsidRDefault="001816AA" w:rsidP="001816AA">
      <w:pPr>
        <w:spacing w:after="0" w:line="240" w:lineRule="auto"/>
        <w:ind w:right="43"/>
        <w:jc w:val="both"/>
        <w:rPr>
          <w:rFonts w:cstheme="minorHAnsi"/>
          <w:lang w:val="ro-RO"/>
        </w:rPr>
      </w:pPr>
    </w:p>
    <w:p w14:paraId="5FA9A392"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Director de grant,                                                                                                    Responsabil achiziții,</w:t>
      </w:r>
    </w:p>
    <w:p w14:paraId="09F5055D" w14:textId="77777777" w:rsidR="001816AA" w:rsidRPr="00CE538E" w:rsidRDefault="001816AA" w:rsidP="001816AA">
      <w:pPr>
        <w:spacing w:after="0" w:line="240" w:lineRule="auto"/>
        <w:ind w:right="43"/>
        <w:jc w:val="both"/>
        <w:rPr>
          <w:rFonts w:cstheme="minorHAnsi"/>
          <w:lang w:val="ro-RO"/>
        </w:rPr>
      </w:pPr>
    </w:p>
    <w:p w14:paraId="17DB74CA"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Ș.l. dr. ing. Mitroi Raluca                                                                                         ing. Elena Nedelcu</w:t>
      </w:r>
    </w:p>
    <w:p w14:paraId="591C1F1B" w14:textId="77777777" w:rsidR="001816AA" w:rsidRPr="00CE538E" w:rsidRDefault="001816AA" w:rsidP="001816AA">
      <w:pPr>
        <w:spacing w:after="0" w:line="240" w:lineRule="auto"/>
        <w:ind w:right="43"/>
        <w:jc w:val="both"/>
        <w:rPr>
          <w:rFonts w:cstheme="minorHAnsi"/>
          <w:lang w:val="ro-RO"/>
        </w:rPr>
      </w:pPr>
    </w:p>
    <w:p w14:paraId="26E231B7"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Semnătura                                                                                                                 Semnătura</w:t>
      </w:r>
    </w:p>
    <w:p w14:paraId="75B5491A" w14:textId="77777777" w:rsidR="00641933" w:rsidRPr="00CE538E" w:rsidRDefault="00641933" w:rsidP="008C42FB">
      <w:pPr>
        <w:spacing w:after="0" w:line="240" w:lineRule="auto"/>
        <w:jc w:val="both"/>
        <w:rPr>
          <w:rFonts w:asciiTheme="majorHAnsi" w:hAnsiTheme="majorHAnsi"/>
          <w:lang w:val="ro-RO"/>
        </w:rPr>
      </w:pPr>
    </w:p>
    <w:p w14:paraId="46C24F99" w14:textId="56744C80" w:rsidR="00641933" w:rsidRPr="00CE538E" w:rsidRDefault="00641933" w:rsidP="008C42FB">
      <w:pPr>
        <w:spacing w:line="240" w:lineRule="auto"/>
        <w:rPr>
          <w:rFonts w:asciiTheme="majorHAnsi" w:hAnsiTheme="majorHAnsi"/>
          <w:i/>
          <w:lang w:val="ro-RO"/>
        </w:rPr>
      </w:pPr>
    </w:p>
    <w:sectPr w:rsidR="00641933" w:rsidRPr="00CE538E" w:rsidSect="003A0831">
      <w:endnotePr>
        <w:numFmt w:val="decimal"/>
      </w:endnotePr>
      <w:pgSz w:w="11906" w:h="16838" w:code="9"/>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3E61" w14:textId="77777777" w:rsidR="007877E4" w:rsidRDefault="007877E4" w:rsidP="0020720D">
      <w:pPr>
        <w:spacing w:after="0" w:line="240" w:lineRule="auto"/>
      </w:pPr>
      <w:r>
        <w:separator/>
      </w:r>
    </w:p>
  </w:endnote>
  <w:endnote w:type="continuationSeparator" w:id="0">
    <w:p w14:paraId="0F019729" w14:textId="77777777" w:rsidR="007877E4" w:rsidRDefault="007877E4"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2BE2" w14:textId="77777777" w:rsidR="007877E4" w:rsidRDefault="007877E4" w:rsidP="0020720D">
      <w:pPr>
        <w:spacing w:after="0" w:line="240" w:lineRule="auto"/>
      </w:pPr>
      <w:r>
        <w:separator/>
      </w:r>
    </w:p>
  </w:footnote>
  <w:footnote w:type="continuationSeparator" w:id="0">
    <w:p w14:paraId="46C1FC7C" w14:textId="77777777" w:rsidR="007877E4" w:rsidRDefault="007877E4" w:rsidP="0020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EF6473"/>
    <w:multiLevelType w:val="hybridMultilevel"/>
    <w:tmpl w:val="B2620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33FDE"/>
    <w:multiLevelType w:val="hybridMultilevel"/>
    <w:tmpl w:val="BFA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02377"/>
    <w:multiLevelType w:val="hybridMultilevel"/>
    <w:tmpl w:val="9DE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E781A"/>
    <w:multiLevelType w:val="hybridMultilevel"/>
    <w:tmpl w:val="A050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44DFB"/>
    <w:multiLevelType w:val="hybridMultilevel"/>
    <w:tmpl w:val="AD3EC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0A1E26"/>
    <w:multiLevelType w:val="hybridMultilevel"/>
    <w:tmpl w:val="ABC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C0B04"/>
    <w:multiLevelType w:val="hybridMultilevel"/>
    <w:tmpl w:val="7C86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7F1E7F"/>
    <w:multiLevelType w:val="hybridMultilevel"/>
    <w:tmpl w:val="3F5A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3F55D4B"/>
    <w:multiLevelType w:val="hybridMultilevel"/>
    <w:tmpl w:val="AC90B2D6"/>
    <w:lvl w:ilvl="0" w:tplc="04180019">
      <w:start w:val="1"/>
      <w:numFmt w:val="lowerLetter"/>
      <w:lvlText w:val="%1."/>
      <w:lvlJc w:val="left"/>
      <w:pPr>
        <w:ind w:left="1638" w:hanging="930"/>
      </w:pPr>
      <w:rPr>
        <w:sz w:val="24"/>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1" w15:restartNumberingAfterBreak="0">
    <w:nsid w:val="502A26BB"/>
    <w:multiLevelType w:val="hybridMultilevel"/>
    <w:tmpl w:val="33466158"/>
    <w:lvl w:ilvl="0" w:tplc="04180001">
      <w:start w:val="1"/>
      <w:numFmt w:val="bullet"/>
      <w:lvlText w:val=""/>
      <w:lvlJc w:val="left"/>
      <w:pPr>
        <w:ind w:left="1069" w:hanging="360"/>
      </w:pPr>
      <w:rPr>
        <w:rFonts w:ascii="Symbol" w:hAnsi="Symbol"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2" w15:restartNumberingAfterBreak="0">
    <w:nsid w:val="62E2558B"/>
    <w:multiLevelType w:val="hybridMultilevel"/>
    <w:tmpl w:val="1D68A72C"/>
    <w:lvl w:ilvl="0" w:tplc="04180001">
      <w:start w:val="1"/>
      <w:numFmt w:val="bullet"/>
      <w:lvlText w:val=""/>
      <w:lvlJc w:val="left"/>
      <w:pPr>
        <w:ind w:left="578" w:hanging="360"/>
      </w:pPr>
      <w:rPr>
        <w:rFonts w:ascii="Symbol" w:hAnsi="Symbol" w:hint="default"/>
      </w:rPr>
    </w:lvl>
    <w:lvl w:ilvl="1" w:tplc="04180003">
      <w:start w:val="1"/>
      <w:numFmt w:val="bullet"/>
      <w:lvlText w:val="o"/>
      <w:lvlJc w:val="left"/>
      <w:pPr>
        <w:ind w:left="1298" w:hanging="360"/>
      </w:pPr>
      <w:rPr>
        <w:rFonts w:ascii="Courier New" w:hAnsi="Courier New" w:cs="Courier New" w:hint="default"/>
      </w:rPr>
    </w:lvl>
    <w:lvl w:ilvl="2" w:tplc="04180005">
      <w:start w:val="1"/>
      <w:numFmt w:val="bullet"/>
      <w:lvlText w:val=""/>
      <w:lvlJc w:val="left"/>
      <w:pPr>
        <w:ind w:left="2018" w:hanging="360"/>
      </w:pPr>
      <w:rPr>
        <w:rFonts w:ascii="Wingdings" w:hAnsi="Wingdings" w:hint="default"/>
      </w:rPr>
    </w:lvl>
    <w:lvl w:ilvl="3" w:tplc="04180001">
      <w:start w:val="1"/>
      <w:numFmt w:val="bullet"/>
      <w:lvlText w:val=""/>
      <w:lvlJc w:val="left"/>
      <w:pPr>
        <w:ind w:left="2738" w:hanging="360"/>
      </w:pPr>
      <w:rPr>
        <w:rFonts w:ascii="Symbol" w:hAnsi="Symbol" w:hint="default"/>
      </w:rPr>
    </w:lvl>
    <w:lvl w:ilvl="4" w:tplc="04180003">
      <w:start w:val="1"/>
      <w:numFmt w:val="bullet"/>
      <w:lvlText w:val="o"/>
      <w:lvlJc w:val="left"/>
      <w:pPr>
        <w:ind w:left="3458" w:hanging="360"/>
      </w:pPr>
      <w:rPr>
        <w:rFonts w:ascii="Courier New" w:hAnsi="Courier New" w:cs="Courier New" w:hint="default"/>
      </w:rPr>
    </w:lvl>
    <w:lvl w:ilvl="5" w:tplc="04180005">
      <w:start w:val="1"/>
      <w:numFmt w:val="bullet"/>
      <w:lvlText w:val=""/>
      <w:lvlJc w:val="left"/>
      <w:pPr>
        <w:ind w:left="4178" w:hanging="360"/>
      </w:pPr>
      <w:rPr>
        <w:rFonts w:ascii="Wingdings" w:hAnsi="Wingdings" w:hint="default"/>
      </w:rPr>
    </w:lvl>
    <w:lvl w:ilvl="6" w:tplc="04180001">
      <w:start w:val="1"/>
      <w:numFmt w:val="bullet"/>
      <w:lvlText w:val=""/>
      <w:lvlJc w:val="left"/>
      <w:pPr>
        <w:ind w:left="4898" w:hanging="360"/>
      </w:pPr>
      <w:rPr>
        <w:rFonts w:ascii="Symbol" w:hAnsi="Symbol" w:hint="default"/>
      </w:rPr>
    </w:lvl>
    <w:lvl w:ilvl="7" w:tplc="04180003">
      <w:start w:val="1"/>
      <w:numFmt w:val="bullet"/>
      <w:lvlText w:val="o"/>
      <w:lvlJc w:val="left"/>
      <w:pPr>
        <w:ind w:left="5618" w:hanging="360"/>
      </w:pPr>
      <w:rPr>
        <w:rFonts w:ascii="Courier New" w:hAnsi="Courier New" w:cs="Courier New" w:hint="default"/>
      </w:rPr>
    </w:lvl>
    <w:lvl w:ilvl="8" w:tplc="04180005">
      <w:start w:val="1"/>
      <w:numFmt w:val="bullet"/>
      <w:lvlText w:val=""/>
      <w:lvlJc w:val="left"/>
      <w:pPr>
        <w:ind w:left="6338" w:hanging="360"/>
      </w:pPr>
      <w:rPr>
        <w:rFonts w:ascii="Wingdings" w:hAnsi="Wingdings" w:hint="default"/>
      </w:rPr>
    </w:lvl>
  </w:abstractNum>
  <w:abstractNum w:abstractNumId="13" w15:restartNumberingAfterBreak="0">
    <w:nsid w:val="69C56BFC"/>
    <w:multiLevelType w:val="hybridMultilevel"/>
    <w:tmpl w:val="EB24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4"/>
  </w:num>
  <w:num w:numId="3">
    <w:abstractNumId w:val="9"/>
  </w:num>
  <w:num w:numId="4">
    <w:abstractNumId w:val="5"/>
  </w:num>
  <w:num w:numId="5">
    <w:abstractNumId w:val="13"/>
  </w:num>
  <w:num w:numId="6">
    <w:abstractNumId w:val="6"/>
  </w:num>
  <w:num w:numId="7">
    <w:abstractNumId w:val="8"/>
  </w:num>
  <w:num w:numId="8">
    <w:abstractNumId w:val="11"/>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2"/>
  </w:num>
  <w:num w:numId="14">
    <w:abstractNumId w:val="3"/>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0D"/>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372F6"/>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6E9B"/>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16AA"/>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7FE"/>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0831"/>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44ED"/>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4B7"/>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96E"/>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77FE7"/>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6E69"/>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8B3"/>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809"/>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7E4"/>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97C"/>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3CFD"/>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08E"/>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1D6"/>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DC"/>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798"/>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173"/>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2F8E"/>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A37"/>
    <w:rsid w:val="00B54CF9"/>
    <w:rsid w:val="00B55374"/>
    <w:rsid w:val="00B55881"/>
    <w:rsid w:val="00B56832"/>
    <w:rsid w:val="00B56935"/>
    <w:rsid w:val="00B56EE9"/>
    <w:rsid w:val="00B570D7"/>
    <w:rsid w:val="00B579BA"/>
    <w:rsid w:val="00B609FA"/>
    <w:rsid w:val="00B61A36"/>
    <w:rsid w:val="00B61B1B"/>
    <w:rsid w:val="00B63C19"/>
    <w:rsid w:val="00B63ED5"/>
    <w:rsid w:val="00B66E26"/>
    <w:rsid w:val="00B67325"/>
    <w:rsid w:val="00B673EE"/>
    <w:rsid w:val="00B67501"/>
    <w:rsid w:val="00B70306"/>
    <w:rsid w:val="00B70F26"/>
    <w:rsid w:val="00B717F1"/>
    <w:rsid w:val="00B71BEB"/>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0D05"/>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12E"/>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38E"/>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776C"/>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18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29"/>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B5B"/>
    <w:rsid w:val="00FD5C0D"/>
    <w:rsid w:val="00FD61EE"/>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
    <w:name w:val="Unresolved Mention"/>
    <w:basedOn w:val="DefaultParagraphFont"/>
    <w:uiPriority w:val="99"/>
    <w:semiHidden/>
    <w:unhideWhenUsed/>
    <w:rsid w:val="0018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87854541">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75236175">
      <w:bodyDiv w:val="1"/>
      <w:marLeft w:val="0"/>
      <w:marRight w:val="0"/>
      <w:marTop w:val="0"/>
      <w:marBottom w:val="0"/>
      <w:divBdr>
        <w:top w:val="none" w:sz="0" w:space="0" w:color="auto"/>
        <w:left w:val="none" w:sz="0" w:space="0" w:color="auto"/>
        <w:bottom w:val="none" w:sz="0" w:space="0" w:color="auto"/>
        <w:right w:val="none" w:sz="0" w:space="0" w:color="auto"/>
      </w:divBdr>
    </w:div>
    <w:div w:id="20583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uca.mitroi@academic.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8414-67C6-49FD-BA7E-4F8D77E1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5709</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Doina</cp:lastModifiedBy>
  <cp:revision>2</cp:revision>
  <cp:lastPrinted>2018-12-07T15:57:00Z</cp:lastPrinted>
  <dcterms:created xsi:type="dcterms:W3CDTF">2022-06-10T06:26:00Z</dcterms:created>
  <dcterms:modified xsi:type="dcterms:W3CDTF">2022-06-10T06:26:00Z</dcterms:modified>
</cp:coreProperties>
</file>