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6F94" w:rsidRDefault="00325EB7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  <w:r w:rsidRPr="00A85A9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C728" wp14:editId="417E1D74">
                <wp:simplePos x="0" y="0"/>
                <wp:positionH relativeFrom="column">
                  <wp:posOffset>3809593</wp:posOffset>
                </wp:positionH>
                <wp:positionV relativeFrom="paragraph">
                  <wp:posOffset>-144385</wp:posOffset>
                </wp:positionV>
                <wp:extent cx="2406458" cy="38770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458" cy="3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96" w:rsidRPr="008F4604" w:rsidRDefault="00AA1C96" w:rsidP="00AA1C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F4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PO-DMMP.04-</w:t>
                            </w:r>
                            <w:r w:rsidRPr="008F46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vi-VN"/>
                              </w:rPr>
                              <w:t>F</w:t>
                            </w:r>
                            <w:r w:rsidRPr="008F46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8F4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E2R</w:t>
                            </w:r>
                            <w:r w:rsidR="002111B6" w:rsidRPr="008F46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F46F94" w:rsidRPr="002111B6" w:rsidRDefault="00AA1C96" w:rsidP="00F46F9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2111B6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Acord de negociere/Anexa</w:t>
                            </w:r>
                            <w:r w:rsidR="002111B6" w:rsidRPr="002111B6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111B6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__</w:t>
                            </w:r>
                            <w:r w:rsidR="002111B6" w:rsidRPr="002111B6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111B6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la Contractul de TT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6DC72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99.95pt;margin-top:-11.35pt;width:189.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" stroked="f">
                <v:textbox>
                  <w:txbxContent>
                    <w:p w:rsidR="00AA1C96" w:rsidRPr="008F4604" w:rsidRDefault="00AA1C96" w:rsidP="00AA1C96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F4604">
                        <w:rPr>
                          <w:rFonts w:ascii="Arial" w:hAnsi="Arial" w:cs="Arial"/>
                          <w:sz w:val="16"/>
                          <w:szCs w:val="16"/>
                        </w:rPr>
                        <w:t>PO-DMMP.04-</w:t>
                      </w:r>
                      <w:r w:rsidRPr="008F4604">
                        <w:rPr>
                          <w:rFonts w:ascii="Arial" w:hAnsi="Arial" w:cs="Arial"/>
                          <w:sz w:val="16"/>
                          <w:szCs w:val="16"/>
                          <w:lang w:val="vi-VN"/>
                        </w:rPr>
                        <w:t>F</w:t>
                      </w:r>
                      <w:r w:rsidRPr="008F460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8F460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E2R</w:t>
                      </w:r>
                      <w:r w:rsidR="002111B6" w:rsidRPr="008F4604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  <w:p w:rsidR="00F46F94" w:rsidRPr="002111B6" w:rsidRDefault="00AA1C96" w:rsidP="00F46F94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  <w:rPr>
                          <w:sz w:val="15"/>
                          <w:szCs w:val="15"/>
                        </w:rPr>
                      </w:pPr>
                      <w:r w:rsidRPr="002111B6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Acord de negociere/Anexa</w:t>
                      </w:r>
                      <w:r w:rsidR="002111B6" w:rsidRPr="002111B6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2111B6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__</w:t>
                      </w:r>
                      <w:r w:rsidR="002111B6" w:rsidRPr="002111B6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2111B6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la Contractul de TT</w:t>
                      </w:r>
                    </w:p>
                  </w:txbxContent>
                </v:textbox>
              </v:shape>
            </w:pict>
          </mc:Fallback>
        </mc:AlternateContent>
      </w:r>
      <w:r w:rsidR="00F46F94">
        <w:rPr>
          <w:rFonts w:ascii="Arial" w:hAnsi="Arial" w:cs="Arial"/>
          <w:sz w:val="18"/>
          <w:lang w:val="pt-PT"/>
        </w:rPr>
        <w:t>Nr.î</w:t>
      </w:r>
      <w:r w:rsidR="00F46F94" w:rsidRPr="00A3089D">
        <w:rPr>
          <w:rFonts w:ascii="Arial" w:hAnsi="Arial" w:cs="Arial"/>
          <w:sz w:val="18"/>
          <w:lang w:val="pt-PT"/>
        </w:rPr>
        <w:t>nreg</w:t>
      </w:r>
      <w:r w:rsidR="00F46F94">
        <w:rPr>
          <w:rFonts w:ascii="Arial" w:hAnsi="Arial" w:cs="Arial"/>
          <w:sz w:val="18"/>
          <w:lang w:val="pt-PT"/>
        </w:rPr>
        <w:t>.</w:t>
      </w:r>
      <w:r w:rsidR="00F46F94" w:rsidRPr="00EA1771">
        <w:rPr>
          <w:rFonts w:ascii="Arial" w:hAnsi="Arial" w:cs="Arial"/>
          <w:sz w:val="20"/>
          <w:lang w:val="pt-PT"/>
        </w:rPr>
        <w:t xml:space="preserve"> </w:t>
      </w:r>
      <w:r w:rsidR="00F46F94" w:rsidRPr="00A85A92">
        <w:rPr>
          <w:rFonts w:ascii="Arial" w:hAnsi="Arial" w:cs="Arial"/>
          <w:sz w:val="20"/>
          <w:lang w:val="pt-PT"/>
        </w:rPr>
        <w:t>TUIASI</w:t>
      </w:r>
      <w:r w:rsidR="00F46F94">
        <w:rPr>
          <w:rFonts w:ascii="Arial" w:hAnsi="Arial" w:cs="Arial"/>
          <w:sz w:val="20"/>
          <w:lang w:val="pt-PT"/>
        </w:rPr>
        <w:t xml:space="preserve"> </w:t>
      </w:r>
      <w:r w:rsidR="00F46F94" w:rsidRPr="00A3089D">
        <w:rPr>
          <w:rFonts w:ascii="Arial" w:hAnsi="Arial" w:cs="Arial"/>
          <w:sz w:val="18"/>
          <w:lang w:val="pt-PT"/>
        </w:rPr>
        <w:t xml:space="preserve"> ..</w:t>
      </w:r>
      <w:r w:rsidR="00F46F94">
        <w:rPr>
          <w:rFonts w:ascii="Arial" w:hAnsi="Arial" w:cs="Arial"/>
          <w:sz w:val="18"/>
          <w:lang w:val="pt-PT"/>
        </w:rPr>
        <w:t>.........</w:t>
      </w:r>
      <w:r w:rsidR="00F46F94" w:rsidRPr="00A3089D">
        <w:rPr>
          <w:rFonts w:ascii="Arial" w:hAnsi="Arial" w:cs="Arial"/>
          <w:sz w:val="18"/>
          <w:lang w:val="pt-PT"/>
        </w:rPr>
        <w:t>..</w:t>
      </w:r>
      <w:r w:rsidR="00F46F94">
        <w:rPr>
          <w:rFonts w:ascii="Arial" w:hAnsi="Arial" w:cs="Arial"/>
          <w:sz w:val="18"/>
          <w:lang w:val="pt-PT"/>
        </w:rPr>
        <w:t>........</w:t>
      </w:r>
      <w:r w:rsidR="00F46F94" w:rsidRPr="00A3089D">
        <w:rPr>
          <w:rFonts w:ascii="Arial" w:hAnsi="Arial" w:cs="Arial"/>
          <w:sz w:val="18"/>
          <w:lang w:val="pt-PT"/>
        </w:rPr>
        <w:t>..........</w:t>
      </w:r>
    </w:p>
    <w:p w:rsidR="00F46F94" w:rsidRDefault="00AA1C96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F8B6E" wp14:editId="3C14D51A">
                <wp:simplePos x="0" y="0"/>
                <wp:positionH relativeFrom="column">
                  <wp:posOffset>4378936</wp:posOffset>
                </wp:positionH>
                <wp:positionV relativeFrom="paragraph">
                  <wp:posOffset>140886</wp:posOffset>
                </wp:positionV>
                <wp:extent cx="2000885" cy="9734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F94" w:rsidRPr="002111B6" w:rsidRDefault="00F46F94" w:rsidP="002111B6">
                            <w:pPr>
                              <w:spacing w:line="276" w:lineRule="auto"/>
                              <w:ind w:right="-80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t-PT"/>
                              </w:rPr>
                            </w:pPr>
                            <w:r w:rsidRPr="002111B6">
                              <w:rPr>
                                <w:rFonts w:ascii="Arial" w:hAnsi="Arial" w:cs="Arial"/>
                                <w:sz w:val="20"/>
                                <w:lang w:val="pt-PT"/>
                              </w:rPr>
                              <w:t>Se aprobă,</w:t>
                            </w:r>
                          </w:p>
                          <w:p w:rsidR="00F46F94" w:rsidRPr="00733139" w:rsidRDefault="00F46F94" w:rsidP="00F46F9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040" w:hanging="50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73313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Consiliul de Administraţie</w:t>
                            </w:r>
                          </w:p>
                          <w:p w:rsidR="00F46F94" w:rsidRPr="00733139" w:rsidRDefault="00F46F94" w:rsidP="00F46F9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040" w:hanging="50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73313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din data de ......................</w:t>
                            </w:r>
                          </w:p>
                          <w:p w:rsidR="00F46F94" w:rsidRPr="00733139" w:rsidRDefault="00F46F94" w:rsidP="00F46F9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5040" w:hanging="50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73313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Rector,</w:t>
                            </w:r>
                          </w:p>
                          <w:p w:rsidR="00F46F94" w:rsidRPr="00733139" w:rsidRDefault="00F46F94" w:rsidP="00F46F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73313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PT"/>
                              </w:rPr>
                              <w:t>Prof.dr.ing. Dan Caşcaval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7F8B6E" id="Text Box 1" o:spid="_x0000_s1027" type="#_x0000_t202" style="position:absolute;margin-left:344.8pt;margin-top:11.1pt;width:157.55pt;height:7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" stroked="f">
                <v:textbox>
                  <w:txbxContent>
                    <w:p w:rsidR="00F46F94" w:rsidRPr="002111B6" w:rsidRDefault="00F46F94" w:rsidP="002111B6">
                      <w:pPr>
                        <w:spacing w:line="276" w:lineRule="auto"/>
                        <w:ind w:right="-80"/>
                        <w:jc w:val="center"/>
                        <w:rPr>
                          <w:rFonts w:ascii="Arial" w:hAnsi="Arial" w:cs="Arial"/>
                          <w:sz w:val="20"/>
                          <w:lang w:val="pt-PT"/>
                        </w:rPr>
                      </w:pPr>
                      <w:r w:rsidRPr="002111B6">
                        <w:rPr>
                          <w:rFonts w:ascii="Arial" w:hAnsi="Arial" w:cs="Arial"/>
                          <w:sz w:val="20"/>
                          <w:lang w:val="pt-PT"/>
                        </w:rPr>
                        <w:t>Se aprobă,</w:t>
                      </w:r>
                    </w:p>
                    <w:p w:rsidR="00F46F94" w:rsidRPr="00733139" w:rsidRDefault="00F46F94" w:rsidP="00F46F9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="5040" w:hanging="50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733139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Consiliul de Administraţie</w:t>
                      </w:r>
                    </w:p>
                    <w:p w:rsidR="00F46F94" w:rsidRPr="00733139" w:rsidRDefault="00F46F94" w:rsidP="00F46F9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="5040" w:hanging="50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733139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din data de ......................</w:t>
                      </w:r>
                    </w:p>
                    <w:p w:rsidR="00F46F94" w:rsidRPr="00733139" w:rsidRDefault="00F46F94" w:rsidP="00F46F9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="5040" w:hanging="50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733139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Rector,</w:t>
                      </w:r>
                    </w:p>
                    <w:p w:rsidR="00F46F94" w:rsidRPr="00733139" w:rsidRDefault="00F46F94" w:rsidP="00F46F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</w:pPr>
                      <w:r w:rsidRPr="00733139">
                        <w:rPr>
                          <w:rFonts w:ascii="Arial" w:hAnsi="Arial" w:cs="Arial"/>
                          <w:sz w:val="20"/>
                          <w:szCs w:val="20"/>
                          <w:lang w:val="pt-PT"/>
                        </w:rPr>
                        <w:t>Prof.dr.ing. Dan Caşcaval</w:t>
                      </w:r>
                    </w:p>
                  </w:txbxContent>
                </v:textbox>
              </v:shape>
            </w:pict>
          </mc:Fallback>
        </mc:AlternateContent>
      </w:r>
      <w:r w:rsidR="00F46F94" w:rsidRPr="00A85A92">
        <w:rPr>
          <w:rFonts w:ascii="Arial" w:hAnsi="Arial" w:cs="Arial"/>
          <w:sz w:val="20"/>
          <w:lang w:val="pt-PT"/>
        </w:rPr>
        <w:tab/>
      </w:r>
      <w:r w:rsidR="00F46F94" w:rsidRPr="00A85A92">
        <w:rPr>
          <w:rFonts w:ascii="Arial" w:hAnsi="Arial" w:cs="Arial"/>
          <w:sz w:val="20"/>
          <w:lang w:val="pt-PT"/>
        </w:rPr>
        <w:tab/>
      </w:r>
      <w:r w:rsidR="00F46F94">
        <w:rPr>
          <w:rFonts w:ascii="Arial" w:hAnsi="Arial" w:cs="Arial"/>
          <w:sz w:val="20"/>
          <w:lang w:val="pt-PT"/>
        </w:rPr>
        <w:tab/>
      </w:r>
      <w:r w:rsidR="00F46F94">
        <w:rPr>
          <w:rFonts w:ascii="Arial" w:hAnsi="Arial" w:cs="Arial"/>
          <w:sz w:val="20"/>
          <w:lang w:val="pt-PT"/>
        </w:rPr>
        <w:tab/>
      </w:r>
      <w:r w:rsidR="00F46F94">
        <w:rPr>
          <w:rFonts w:ascii="Arial" w:hAnsi="Arial" w:cs="Arial"/>
          <w:sz w:val="20"/>
          <w:lang w:val="pt-PT"/>
        </w:rPr>
        <w:tab/>
      </w: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sz w:val="20"/>
          <w:lang w:val="pt-PT"/>
        </w:rPr>
      </w:pPr>
    </w:p>
    <w:p w:rsidR="00F46F94" w:rsidRDefault="00F46F94" w:rsidP="00F46F94">
      <w:pPr>
        <w:autoSpaceDE w:val="0"/>
        <w:autoSpaceDN w:val="0"/>
        <w:adjustRightInd w:val="0"/>
        <w:ind w:left="5040" w:hanging="5040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ab/>
      </w:r>
      <w:r>
        <w:rPr>
          <w:rFonts w:ascii="Arial" w:hAnsi="Arial" w:cs="Arial"/>
          <w:sz w:val="20"/>
          <w:lang w:val="pt-PT"/>
        </w:rPr>
        <w:tab/>
      </w:r>
      <w:r w:rsidRPr="00A3089D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ab/>
      </w:r>
      <w:r>
        <w:rPr>
          <w:rFonts w:ascii="Arial" w:hAnsi="Arial" w:cs="Arial"/>
          <w:sz w:val="20"/>
          <w:lang w:val="pt-PT"/>
        </w:rPr>
        <w:tab/>
      </w:r>
    </w:p>
    <w:p w:rsidR="00F46F94" w:rsidRDefault="00F46F94" w:rsidP="00F46F94">
      <w:pPr>
        <w:autoSpaceDE w:val="0"/>
        <w:autoSpaceDN w:val="0"/>
        <w:adjustRightInd w:val="0"/>
        <w:rPr>
          <w:rFonts w:ascii="Arial" w:hAnsi="Arial" w:cs="Arial"/>
          <w:b/>
          <w:sz w:val="22"/>
          <w:lang w:val="pt-PT"/>
        </w:rPr>
      </w:pPr>
      <w:r w:rsidRPr="00DD1F18">
        <w:rPr>
          <w:rFonts w:ascii="Arial" w:hAnsi="Arial" w:cs="Arial"/>
          <w:b/>
          <w:sz w:val="22"/>
          <w:lang w:val="pt-PT"/>
        </w:rPr>
        <w:tab/>
      </w:r>
      <w:r w:rsidRPr="00DD1F18">
        <w:rPr>
          <w:rFonts w:ascii="Arial" w:hAnsi="Arial" w:cs="Arial"/>
          <w:b/>
          <w:sz w:val="22"/>
          <w:lang w:val="pt-PT"/>
        </w:rPr>
        <w:tab/>
      </w:r>
      <w:r w:rsidRPr="00DD1F18">
        <w:rPr>
          <w:rFonts w:ascii="Arial" w:hAnsi="Arial" w:cs="Arial"/>
          <w:b/>
          <w:sz w:val="22"/>
          <w:lang w:val="pt-PT"/>
        </w:rPr>
        <w:tab/>
      </w:r>
      <w:r w:rsidRPr="00DD1F18">
        <w:rPr>
          <w:rFonts w:ascii="Arial" w:hAnsi="Arial" w:cs="Arial"/>
          <w:b/>
          <w:sz w:val="22"/>
          <w:lang w:val="pt-PT"/>
        </w:rPr>
        <w:tab/>
      </w:r>
    </w:p>
    <w:p w:rsidR="002111B6" w:rsidRDefault="002111B6" w:rsidP="00F46F94">
      <w:pPr>
        <w:autoSpaceDE w:val="0"/>
        <w:autoSpaceDN w:val="0"/>
        <w:adjustRightInd w:val="0"/>
        <w:rPr>
          <w:rFonts w:ascii="Arial" w:hAnsi="Arial" w:cs="Arial"/>
          <w:b/>
          <w:sz w:val="22"/>
          <w:lang w:val="pt-PT"/>
        </w:rPr>
      </w:pPr>
    </w:p>
    <w:p w:rsidR="002111B6" w:rsidRDefault="002111B6" w:rsidP="00F46F94">
      <w:pPr>
        <w:autoSpaceDE w:val="0"/>
        <w:autoSpaceDN w:val="0"/>
        <w:adjustRightInd w:val="0"/>
        <w:rPr>
          <w:rFonts w:ascii="Arial" w:hAnsi="Arial" w:cs="Arial"/>
          <w:b/>
          <w:sz w:val="22"/>
          <w:lang w:val="pt-PT"/>
        </w:rPr>
      </w:pPr>
    </w:p>
    <w:p w:rsidR="002111B6" w:rsidRDefault="002111B6" w:rsidP="00F46F94">
      <w:pPr>
        <w:autoSpaceDE w:val="0"/>
        <w:autoSpaceDN w:val="0"/>
        <w:adjustRightInd w:val="0"/>
        <w:rPr>
          <w:rFonts w:ascii="Arial" w:hAnsi="Arial" w:cs="Arial"/>
          <w:b/>
          <w:sz w:val="22"/>
          <w:lang w:val="pt-PT"/>
        </w:rPr>
      </w:pPr>
    </w:p>
    <w:tbl>
      <w:tblPr>
        <w:tblStyle w:val="TableGrid"/>
        <w:tblW w:w="10173" w:type="dxa"/>
        <w:tblInd w:w="15" w:type="dxa"/>
        <w:tblLook w:val="04A0" w:firstRow="1" w:lastRow="0" w:firstColumn="1" w:lastColumn="0" w:noHBand="0" w:noVBand="1"/>
      </w:tblPr>
      <w:tblGrid>
        <w:gridCol w:w="10173"/>
      </w:tblGrid>
      <w:tr w:rsidR="002111B6" w:rsidTr="006A5A3F">
        <w:trPr>
          <w:trHeight w:val="328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2111B6" w:rsidRPr="002111B6" w:rsidRDefault="002111B6" w:rsidP="00211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A3089D">
              <w:rPr>
                <w:rFonts w:ascii="Arial" w:hAnsi="Arial" w:cs="Arial"/>
                <w:b/>
              </w:rPr>
              <w:t>ACORD DE NEGOCIERE</w:t>
            </w:r>
          </w:p>
        </w:tc>
      </w:tr>
    </w:tbl>
    <w:p w:rsidR="00F46F94" w:rsidRPr="00DE523D" w:rsidRDefault="00F46F94" w:rsidP="00F46F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lang w:val="ro-RO"/>
        </w:rPr>
      </w:pPr>
      <w:r w:rsidRPr="00DE523D">
        <w:rPr>
          <w:rFonts w:ascii="Arial" w:hAnsi="Arial" w:cs="Arial"/>
          <w:b/>
          <w:sz w:val="22"/>
          <w:lang w:val="ro-RO"/>
        </w:rPr>
        <w:t xml:space="preserve">privind stabilirea valorii </w:t>
      </w:r>
      <w:r>
        <w:rPr>
          <w:rFonts w:ascii="Arial" w:hAnsi="Arial" w:cs="Arial"/>
          <w:b/>
          <w:sz w:val="22"/>
          <w:lang w:val="ro-RO"/>
        </w:rPr>
        <w:t>de t</w:t>
      </w:r>
      <w:r w:rsidRPr="00DE523D">
        <w:rPr>
          <w:rFonts w:ascii="Arial" w:hAnsi="Arial" w:cs="Arial"/>
          <w:b/>
          <w:sz w:val="22"/>
          <w:lang w:val="ro-RO"/>
        </w:rPr>
        <w:t xml:space="preserve">ransfer a </w:t>
      </w:r>
      <w:r>
        <w:rPr>
          <w:rFonts w:ascii="Arial" w:hAnsi="Arial" w:cs="Arial"/>
          <w:b/>
          <w:sz w:val="22"/>
          <w:lang w:val="ro-RO"/>
        </w:rPr>
        <w:t>rezultatelor cercetă</w:t>
      </w:r>
      <w:r w:rsidRPr="00DE523D">
        <w:rPr>
          <w:rFonts w:ascii="Arial" w:hAnsi="Arial" w:cs="Arial"/>
          <w:b/>
          <w:sz w:val="22"/>
          <w:lang w:val="ro-RO"/>
        </w:rPr>
        <w:t xml:space="preserve">rii </w:t>
      </w:r>
    </w:p>
    <w:p w:rsidR="00F46F94" w:rsidRDefault="00F46F94" w:rsidP="00F46F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lang w:val="ro-RO"/>
        </w:rPr>
      </w:pPr>
      <w:r>
        <w:rPr>
          <w:rFonts w:ascii="Arial" w:hAnsi="Arial" w:cs="Arial"/>
          <w:b/>
          <w:sz w:val="22"/>
          <w:lang w:val="pt-PT"/>
        </w:rPr>
        <w:t>ş</w:t>
      </w:r>
      <w:r w:rsidRPr="00DE523D">
        <w:rPr>
          <w:rFonts w:ascii="Arial" w:hAnsi="Arial" w:cs="Arial"/>
          <w:b/>
          <w:sz w:val="22"/>
          <w:lang w:val="pt-PT"/>
        </w:rPr>
        <w:t xml:space="preserve">i </w:t>
      </w:r>
      <w:r>
        <w:rPr>
          <w:rFonts w:ascii="Arial" w:hAnsi="Arial" w:cs="Arial"/>
          <w:b/>
          <w:sz w:val="22"/>
          <w:lang w:val="pt-PT"/>
        </w:rPr>
        <w:t>a celorlalte aspecte ce privesc C</w:t>
      </w:r>
      <w:r w:rsidRPr="00DE523D">
        <w:rPr>
          <w:rFonts w:ascii="Arial" w:hAnsi="Arial" w:cs="Arial"/>
          <w:b/>
          <w:sz w:val="22"/>
          <w:lang w:val="pt-PT"/>
        </w:rPr>
        <w:t>ontractul</w:t>
      </w:r>
      <w:r>
        <w:rPr>
          <w:rFonts w:ascii="Arial" w:hAnsi="Arial" w:cs="Arial"/>
          <w:b/>
          <w:sz w:val="22"/>
          <w:lang w:val="pt-PT"/>
        </w:rPr>
        <w:t xml:space="preserve"> de T</w:t>
      </w:r>
      <w:r w:rsidRPr="00DE523D">
        <w:rPr>
          <w:rFonts w:ascii="Arial" w:hAnsi="Arial" w:cs="Arial"/>
          <w:b/>
          <w:sz w:val="22"/>
          <w:lang w:val="ro-RO"/>
        </w:rPr>
        <w:t>ransfer</w:t>
      </w:r>
      <w:r>
        <w:rPr>
          <w:rFonts w:ascii="Arial" w:hAnsi="Arial" w:cs="Arial"/>
          <w:b/>
          <w:sz w:val="22"/>
          <w:lang w:val="ro-RO"/>
        </w:rPr>
        <w:t xml:space="preserve"> Tehnologic</w:t>
      </w:r>
    </w:p>
    <w:p w:rsidR="00F46F94" w:rsidRDefault="00F46F94" w:rsidP="00F46F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lang w:val="ro-RO"/>
        </w:rPr>
      </w:pPr>
      <w:r>
        <w:rPr>
          <w:rFonts w:ascii="Arial" w:hAnsi="Arial" w:cs="Arial"/>
          <w:b/>
          <w:sz w:val="22"/>
          <w:lang w:val="ro-RO"/>
        </w:rPr>
        <w:t>în cadrul procesului de negociere între părţi</w:t>
      </w:r>
    </w:p>
    <w:p w:rsidR="00F46F94" w:rsidRDefault="00F46F94" w:rsidP="00F46F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lang w:val="ro-RO"/>
        </w:rPr>
      </w:pPr>
    </w:p>
    <w:p w:rsidR="00F46F94" w:rsidRPr="006239B2" w:rsidRDefault="00F46F94" w:rsidP="00F46F9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pt-PT"/>
        </w:rPr>
      </w:pPr>
      <w:r w:rsidRPr="006239B2">
        <w:rPr>
          <w:rFonts w:ascii="Arial" w:hAnsi="Arial" w:cs="Arial"/>
          <w:sz w:val="22"/>
          <w:lang w:val="ro-RO"/>
        </w:rPr>
        <w:t>încheiat în data de ………………….</w:t>
      </w:r>
    </w:p>
    <w:p w:rsidR="00F46F94" w:rsidRDefault="00F46F94" w:rsidP="00F46F94">
      <w:pPr>
        <w:spacing w:line="360" w:lineRule="auto"/>
        <w:rPr>
          <w:rFonts w:ascii="Arial" w:hAnsi="Arial" w:cs="Arial"/>
          <w:sz w:val="20"/>
          <w:szCs w:val="22"/>
          <w:lang w:val="pt-PT"/>
        </w:rPr>
      </w:pPr>
    </w:p>
    <w:p w:rsidR="00F46F94" w:rsidRDefault="00F46F94" w:rsidP="00F46F94">
      <w:pPr>
        <w:spacing w:line="360" w:lineRule="auto"/>
        <w:rPr>
          <w:rFonts w:ascii="Arial" w:hAnsi="Arial" w:cs="Arial"/>
          <w:sz w:val="20"/>
          <w:szCs w:val="22"/>
          <w:lang w:val="pt-PT"/>
        </w:rPr>
      </w:pPr>
    </w:p>
    <w:p w:rsidR="00F46F94" w:rsidRPr="001D2A2E" w:rsidRDefault="00F46F94" w:rsidP="00F46F9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pt-PT"/>
        </w:rPr>
      </w:pPr>
      <w:r w:rsidRPr="001D2A2E">
        <w:rPr>
          <w:rFonts w:ascii="Arial" w:hAnsi="Arial" w:cs="Arial"/>
          <w:sz w:val="20"/>
          <w:szCs w:val="20"/>
          <w:lang w:val="pt-PT"/>
        </w:rPr>
        <w:t>Prezentul acord se încheie între:</w:t>
      </w:r>
    </w:p>
    <w:p w:rsidR="00F46F94" w:rsidRPr="001D2A2E" w:rsidRDefault="00F46F94" w:rsidP="00F46F94">
      <w:pPr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ab/>
      </w:r>
      <w:r w:rsidRPr="001D2A2E">
        <w:rPr>
          <w:rFonts w:ascii="Arial" w:hAnsi="Arial" w:cs="Arial"/>
          <w:sz w:val="20"/>
          <w:szCs w:val="20"/>
          <w:lang w:val="pt-PT"/>
        </w:rPr>
        <w:t>Universitatea Tehnic</w:t>
      </w:r>
      <w:r>
        <w:rPr>
          <w:rFonts w:ascii="Arial" w:hAnsi="Arial" w:cs="Arial"/>
          <w:sz w:val="20"/>
          <w:szCs w:val="20"/>
          <w:lang w:val="pt-PT"/>
        </w:rPr>
        <w:t>ă</w:t>
      </w:r>
      <w:r w:rsidRPr="001D2A2E">
        <w:rPr>
          <w:rFonts w:ascii="Arial" w:hAnsi="Arial" w:cs="Arial"/>
          <w:sz w:val="20"/>
          <w:szCs w:val="20"/>
          <w:lang w:val="pt-PT"/>
        </w:rPr>
        <w:t xml:space="preserve"> “Gheorghe Asachi” din Ia</w:t>
      </w:r>
      <w:r w:rsidRPr="001D2A2E">
        <w:rPr>
          <w:rFonts w:ascii="Arial" w:hAnsi="Arial" w:cs="Arial"/>
          <w:sz w:val="20"/>
          <w:szCs w:val="20"/>
          <w:lang w:val="pt-PT" w:eastAsia="ko-KR"/>
        </w:rPr>
        <w:t>ş</w:t>
      </w:r>
      <w:r w:rsidRPr="001D2A2E">
        <w:rPr>
          <w:rFonts w:ascii="Arial" w:hAnsi="Arial" w:cs="Arial"/>
          <w:sz w:val="20"/>
          <w:szCs w:val="20"/>
          <w:lang w:val="pt-PT"/>
        </w:rPr>
        <w:t xml:space="preserve">i, cu sediul în Iaşi, </w:t>
      </w:r>
      <w:r>
        <w:rPr>
          <w:rFonts w:ascii="Arial" w:hAnsi="Arial" w:cs="Arial"/>
          <w:sz w:val="20"/>
          <w:szCs w:val="20"/>
          <w:lang w:val="pt-PT"/>
        </w:rPr>
        <w:t xml:space="preserve">B-dul </w:t>
      </w:r>
      <w:r w:rsidRPr="001D2A2E">
        <w:rPr>
          <w:rFonts w:ascii="Arial" w:hAnsi="Arial" w:cs="Arial"/>
          <w:sz w:val="20"/>
          <w:szCs w:val="20"/>
          <w:lang w:val="pt-PT"/>
        </w:rPr>
        <w:t xml:space="preserve">Prof. Dimitrie Mangeron, nr.67, cod 700050, telefon 0232 278680, reprezentată prin Rector - </w:t>
      </w:r>
      <w:r w:rsidRPr="00A85A92">
        <w:rPr>
          <w:rFonts w:ascii="Arial" w:hAnsi="Arial" w:cs="Arial"/>
          <w:sz w:val="20"/>
          <w:lang w:val="pt-PT"/>
        </w:rPr>
        <w:t>Prof.dr.ing. Dan Caşcaval</w:t>
      </w:r>
      <w:r w:rsidRPr="001D2A2E">
        <w:rPr>
          <w:rFonts w:ascii="Arial" w:hAnsi="Arial" w:cs="Arial"/>
          <w:sz w:val="20"/>
          <w:szCs w:val="20"/>
          <w:lang w:val="pt-PT"/>
        </w:rPr>
        <w:t xml:space="preserve"> şi Director economic – ec.Mariana Crivoi, în calitate de contractor </w:t>
      </w:r>
      <w:r>
        <w:rPr>
          <w:rFonts w:ascii="Arial" w:hAnsi="Arial" w:cs="Arial"/>
          <w:sz w:val="20"/>
          <w:szCs w:val="20"/>
          <w:lang w:val="pt-PT"/>
        </w:rPr>
        <w:t>ş</w:t>
      </w:r>
      <w:r w:rsidRPr="001D2A2E">
        <w:rPr>
          <w:rFonts w:ascii="Arial" w:hAnsi="Arial" w:cs="Arial"/>
          <w:sz w:val="20"/>
          <w:szCs w:val="20"/>
          <w:lang w:val="pt-PT"/>
        </w:rPr>
        <w:t>i beneficiar al rezultatelor cerc</w:t>
      </w:r>
      <w:r>
        <w:rPr>
          <w:rFonts w:ascii="Arial" w:hAnsi="Arial" w:cs="Arial"/>
          <w:sz w:val="20"/>
          <w:szCs w:val="20"/>
          <w:lang w:val="pt-PT"/>
        </w:rPr>
        <w:t>e</w:t>
      </w:r>
      <w:r w:rsidRPr="001D2A2E">
        <w:rPr>
          <w:rFonts w:ascii="Arial" w:hAnsi="Arial" w:cs="Arial"/>
          <w:sz w:val="20"/>
          <w:szCs w:val="20"/>
          <w:lang w:val="pt-PT"/>
        </w:rPr>
        <w:t>t</w:t>
      </w:r>
      <w:r>
        <w:rPr>
          <w:rFonts w:ascii="Arial" w:hAnsi="Arial" w:cs="Arial"/>
          <w:sz w:val="20"/>
          <w:szCs w:val="20"/>
          <w:lang w:val="pt-PT"/>
        </w:rPr>
        <w:t>ă</w:t>
      </w:r>
      <w:r w:rsidRPr="001D2A2E">
        <w:rPr>
          <w:rFonts w:ascii="Arial" w:hAnsi="Arial" w:cs="Arial"/>
          <w:sz w:val="20"/>
          <w:szCs w:val="20"/>
          <w:lang w:val="pt-PT"/>
        </w:rPr>
        <w:t>rii</w:t>
      </w:r>
      <w:r>
        <w:rPr>
          <w:rFonts w:ascii="Arial" w:hAnsi="Arial" w:cs="Arial"/>
          <w:sz w:val="20"/>
          <w:szCs w:val="20"/>
          <w:lang w:val="pt-PT"/>
        </w:rPr>
        <w:t xml:space="preserve">, </w:t>
      </w:r>
      <w:r w:rsidRPr="001D2A2E">
        <w:rPr>
          <w:rFonts w:ascii="Arial" w:hAnsi="Arial" w:cs="Arial"/>
          <w:sz w:val="20"/>
          <w:szCs w:val="20"/>
          <w:lang w:val="pt-PT"/>
        </w:rPr>
        <w:t xml:space="preserve"> şi</w:t>
      </w:r>
    </w:p>
    <w:p w:rsidR="00F46F94" w:rsidRPr="001D2A2E" w:rsidRDefault="00F46F94" w:rsidP="00F46F94">
      <w:pPr>
        <w:pStyle w:val="BodyTextIndent"/>
        <w:spacing w:line="276" w:lineRule="auto"/>
        <w:ind w:firstLine="0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ab/>
      </w:r>
      <w:r w:rsidR="00325EB7">
        <w:rPr>
          <w:rFonts w:ascii="Arial" w:hAnsi="Arial" w:cs="Arial"/>
          <w:sz w:val="20"/>
          <w:lang w:val="pt-PT"/>
        </w:rPr>
        <w:t>Solicitant …………….…</w:t>
      </w:r>
      <w:r w:rsidRPr="001D2A2E">
        <w:rPr>
          <w:rFonts w:ascii="Arial" w:hAnsi="Arial" w:cs="Arial"/>
          <w:sz w:val="20"/>
          <w:lang w:val="pt-PT"/>
        </w:rPr>
        <w:t xml:space="preserve">.....……., cu sediul în…….…………, str. …...……, nr. ……, telefon/fax ….….……, web site ........., </w:t>
      </w:r>
      <w:r w:rsidR="00325EB7">
        <w:rPr>
          <w:rFonts w:ascii="Arial" w:hAnsi="Arial" w:cs="Arial"/>
          <w:sz w:val="20"/>
          <w:lang w:val="pt-PT"/>
        </w:rPr>
        <w:t>reprezentată prin Director ………</w:t>
      </w:r>
      <w:r w:rsidRPr="001D2A2E">
        <w:rPr>
          <w:rFonts w:ascii="Arial" w:hAnsi="Arial" w:cs="Arial"/>
          <w:sz w:val="20"/>
          <w:lang w:val="pt-PT"/>
        </w:rPr>
        <w:t>………………… şi Contabil Şef ……………………………………., cu profil de activitate ……………………….., înregistrată la Oficiul Regist</w:t>
      </w:r>
      <w:r w:rsidR="00325EB7">
        <w:rPr>
          <w:rFonts w:ascii="Arial" w:hAnsi="Arial" w:cs="Arial"/>
          <w:sz w:val="20"/>
          <w:lang w:val="pt-PT"/>
        </w:rPr>
        <w:t>rului Comerţului sub nr. …………….</w:t>
      </w:r>
      <w:r w:rsidRPr="001D2A2E">
        <w:rPr>
          <w:rFonts w:ascii="Arial" w:hAnsi="Arial" w:cs="Arial"/>
          <w:sz w:val="20"/>
          <w:lang w:val="pt-PT"/>
        </w:rPr>
        <w:t xml:space="preserve">……., </w:t>
      </w:r>
      <w:r>
        <w:rPr>
          <w:rFonts w:ascii="Arial" w:hAnsi="Arial" w:cs="Arial"/>
          <w:sz w:val="20"/>
          <w:lang w:val="pt-PT"/>
        </w:rPr>
        <w:t>î</w:t>
      </w:r>
      <w:r w:rsidRPr="001D2A2E">
        <w:rPr>
          <w:rFonts w:ascii="Arial" w:hAnsi="Arial" w:cs="Arial"/>
          <w:sz w:val="20"/>
          <w:lang w:val="pt-PT"/>
        </w:rPr>
        <w:t>n calitate de Solicitant al transferului rezultatelor</w:t>
      </w:r>
      <w:r>
        <w:rPr>
          <w:rFonts w:ascii="Arial" w:hAnsi="Arial" w:cs="Arial"/>
          <w:sz w:val="20"/>
          <w:lang w:val="pt-PT"/>
        </w:rPr>
        <w:t xml:space="preserve"> cercetă</w:t>
      </w:r>
      <w:r w:rsidRPr="001D2A2E">
        <w:rPr>
          <w:rFonts w:ascii="Arial" w:hAnsi="Arial" w:cs="Arial"/>
          <w:sz w:val="20"/>
          <w:lang w:val="pt-PT"/>
        </w:rPr>
        <w:t xml:space="preserve">rii, </w:t>
      </w:r>
    </w:p>
    <w:p w:rsidR="00F46F94" w:rsidRPr="001D2A2E" w:rsidRDefault="00F46F94" w:rsidP="00F46F94">
      <w:pPr>
        <w:pStyle w:val="BodyTextIndent"/>
        <w:spacing w:line="276" w:lineRule="auto"/>
        <w:ind w:firstLine="0"/>
        <w:rPr>
          <w:rFonts w:ascii="Arial" w:hAnsi="Arial" w:cs="Arial"/>
          <w:sz w:val="20"/>
          <w:lang w:val="it-IT"/>
        </w:rPr>
      </w:pPr>
      <w:r w:rsidRPr="001D2A2E">
        <w:rPr>
          <w:rFonts w:ascii="Arial" w:hAnsi="Arial" w:cs="Arial"/>
          <w:sz w:val="20"/>
          <w:lang w:val="it-IT"/>
        </w:rPr>
        <w:t>pentru stabilirea valorii rezultatelor cercet</w:t>
      </w:r>
      <w:r>
        <w:rPr>
          <w:rFonts w:ascii="Arial" w:hAnsi="Arial" w:cs="Arial"/>
          <w:sz w:val="20"/>
          <w:lang w:val="it-IT"/>
        </w:rPr>
        <w:t>ă</w:t>
      </w:r>
      <w:r w:rsidRPr="001D2A2E">
        <w:rPr>
          <w:rFonts w:ascii="Arial" w:hAnsi="Arial" w:cs="Arial"/>
          <w:sz w:val="20"/>
          <w:lang w:val="it-IT"/>
        </w:rPr>
        <w:t>rii solicitate pr</w:t>
      </w:r>
      <w:r>
        <w:rPr>
          <w:rFonts w:ascii="Arial" w:hAnsi="Arial" w:cs="Arial"/>
          <w:sz w:val="20"/>
          <w:lang w:val="it-IT"/>
        </w:rPr>
        <w:t>in Cererea î</w:t>
      </w:r>
      <w:r w:rsidRPr="001D2A2E">
        <w:rPr>
          <w:rFonts w:ascii="Arial" w:hAnsi="Arial" w:cs="Arial"/>
          <w:sz w:val="20"/>
          <w:lang w:val="it-IT"/>
        </w:rPr>
        <w:t>nregistrat</w:t>
      </w:r>
      <w:r>
        <w:rPr>
          <w:rFonts w:ascii="Arial" w:hAnsi="Arial" w:cs="Arial"/>
          <w:sz w:val="20"/>
          <w:lang w:val="it-IT"/>
        </w:rPr>
        <w:t>ă</w:t>
      </w:r>
      <w:r w:rsidRPr="001D2A2E">
        <w:rPr>
          <w:rFonts w:ascii="Arial" w:hAnsi="Arial" w:cs="Arial"/>
          <w:sz w:val="20"/>
          <w:lang w:val="it-IT"/>
        </w:rPr>
        <w:t xml:space="preserve"> cu nr........................  .</w:t>
      </w:r>
    </w:p>
    <w:p w:rsidR="00F46F94" w:rsidRPr="00E82946" w:rsidRDefault="00F46F94" w:rsidP="00F46F9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/>
        <w:ind w:left="57" w:hanging="57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E82946">
        <w:rPr>
          <w:rFonts w:ascii="Arial" w:hAnsi="Arial" w:cs="Arial"/>
          <w:bCs/>
          <w:sz w:val="20"/>
          <w:szCs w:val="20"/>
          <w:lang w:val="it-IT"/>
        </w:rPr>
        <w:t>În baza documentelor prezente de către CTT</w:t>
      </w:r>
      <w:r w:rsidR="002111B6">
        <w:rPr>
          <w:rFonts w:ascii="Arial" w:hAnsi="Arial" w:cs="Arial"/>
          <w:bCs/>
          <w:sz w:val="20"/>
          <w:szCs w:val="20"/>
          <w:lang w:val="it-IT"/>
        </w:rPr>
        <w:t xml:space="preserve"> P</w:t>
      </w:r>
      <w:r w:rsidRPr="00E82946">
        <w:rPr>
          <w:rFonts w:ascii="Arial" w:hAnsi="Arial" w:cs="Arial"/>
          <w:bCs/>
          <w:sz w:val="20"/>
          <w:szCs w:val="20"/>
          <w:lang w:val="it-IT"/>
        </w:rPr>
        <w:t xml:space="preserve">, </w:t>
      </w:r>
      <w:r w:rsidRPr="00E82946">
        <w:rPr>
          <w:rFonts w:ascii="Arial" w:hAnsi="Arial" w:cs="Arial"/>
          <w:iCs/>
          <w:sz w:val="20"/>
          <w:szCs w:val="20"/>
          <w:lang w:val="it-IT"/>
        </w:rPr>
        <w:t xml:space="preserve">a analizei efectuate şi a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realizării</w:t>
      </w:r>
      <w:proofErr w:type="spellEnd"/>
      <w:r w:rsidRPr="00E82946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etapelor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procesului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negociere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părţile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convin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82946">
        <w:rPr>
          <w:rFonts w:ascii="Arial" w:hAnsi="Arial" w:cs="Arial"/>
          <w:bCs/>
          <w:sz w:val="20"/>
          <w:szCs w:val="20"/>
        </w:rPr>
        <w:t>următoarele</w:t>
      </w:r>
      <w:proofErr w:type="spellEnd"/>
      <w:r w:rsidRPr="00E82946">
        <w:rPr>
          <w:rFonts w:ascii="Arial" w:hAnsi="Arial" w:cs="Arial"/>
          <w:bCs/>
          <w:sz w:val="20"/>
          <w:szCs w:val="20"/>
        </w:rPr>
        <w:t>:</w:t>
      </w:r>
    </w:p>
    <w:p w:rsidR="00F46F94" w:rsidRPr="00580FE7" w:rsidRDefault="00F46F94" w:rsidP="00F46F9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ind w:left="851" w:hanging="709"/>
        <w:jc w:val="both"/>
        <w:rPr>
          <w:rFonts w:ascii="Arial" w:hAnsi="Arial" w:cs="Arial"/>
          <w:sz w:val="20"/>
          <w:szCs w:val="20"/>
          <w:lang w:val="it-IT"/>
        </w:rPr>
      </w:pPr>
      <w:r w:rsidRPr="00580FE7">
        <w:rPr>
          <w:rFonts w:ascii="Arial" w:hAnsi="Arial" w:cs="Arial"/>
          <w:sz w:val="20"/>
          <w:szCs w:val="20"/>
          <w:lang w:val="it-IT"/>
        </w:rPr>
        <w:t>...</w:t>
      </w:r>
    </w:p>
    <w:p w:rsidR="00F46F94" w:rsidRPr="00580FE7" w:rsidRDefault="00F46F94" w:rsidP="00F46F9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ind w:left="851" w:hanging="709"/>
        <w:jc w:val="both"/>
        <w:rPr>
          <w:rFonts w:ascii="Arial" w:hAnsi="Arial" w:cs="Arial"/>
          <w:sz w:val="20"/>
          <w:szCs w:val="20"/>
          <w:lang w:val="it-IT"/>
        </w:rPr>
      </w:pPr>
      <w:r w:rsidRPr="00580FE7">
        <w:rPr>
          <w:rFonts w:ascii="Arial" w:hAnsi="Arial" w:cs="Arial"/>
          <w:sz w:val="20"/>
          <w:szCs w:val="20"/>
          <w:lang w:val="it-IT"/>
        </w:rPr>
        <w:t>...</w:t>
      </w:r>
    </w:p>
    <w:p w:rsidR="00F46F94" w:rsidRPr="00E817AA" w:rsidRDefault="00F46F94" w:rsidP="00E817A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ind w:left="851" w:hanging="709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580FE7">
        <w:rPr>
          <w:rFonts w:ascii="Arial" w:hAnsi="Arial" w:cs="Arial"/>
          <w:sz w:val="20"/>
          <w:szCs w:val="20"/>
          <w:lang w:val="it-IT"/>
        </w:rPr>
        <w:t>...</w:t>
      </w:r>
      <w:r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8D31DF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8D31DF">
        <w:rPr>
          <w:sz w:val="18"/>
          <w:szCs w:val="22"/>
        </w:rPr>
        <w:t>(</w:t>
      </w:r>
      <w:r>
        <w:rPr>
          <w:sz w:val="18"/>
          <w:szCs w:val="22"/>
        </w:rPr>
        <w:t xml:space="preserve">Se </w:t>
      </w:r>
      <w:proofErr w:type="spellStart"/>
      <w:r>
        <w:rPr>
          <w:sz w:val="18"/>
          <w:szCs w:val="22"/>
        </w:rPr>
        <w:t>vor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prezenta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rezultate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obţ</w:t>
      </w:r>
      <w:r w:rsidRPr="008D31DF">
        <w:rPr>
          <w:sz w:val="18"/>
          <w:szCs w:val="22"/>
        </w:rPr>
        <w:t>inute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î</w:t>
      </w:r>
      <w:r w:rsidRPr="008D31DF">
        <w:rPr>
          <w:sz w:val="18"/>
          <w:szCs w:val="22"/>
        </w:rPr>
        <w:t>n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urma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negocierii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aspectelor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prezentate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în</w:t>
      </w:r>
      <w:proofErr w:type="spellEnd"/>
      <w:r w:rsidRPr="008D31DF">
        <w:rPr>
          <w:sz w:val="18"/>
          <w:szCs w:val="22"/>
        </w:rPr>
        <w:t xml:space="preserve"> </w:t>
      </w:r>
      <w:proofErr w:type="spellStart"/>
      <w:r w:rsidRPr="008D31DF">
        <w:rPr>
          <w:sz w:val="18"/>
          <w:szCs w:val="22"/>
        </w:rPr>
        <w:t>procedură</w:t>
      </w:r>
      <w:proofErr w:type="spellEnd"/>
      <w:r w:rsidRPr="008D31DF">
        <w:rPr>
          <w:sz w:val="18"/>
          <w:szCs w:val="22"/>
        </w:rPr>
        <w:t xml:space="preserve"> cu </w:t>
      </w:r>
      <w:proofErr w:type="spellStart"/>
      <w:r w:rsidRPr="008D31DF">
        <w:rPr>
          <w:sz w:val="18"/>
          <w:szCs w:val="22"/>
        </w:rPr>
        <w:t>privire</w:t>
      </w:r>
      <w:proofErr w:type="spellEnd"/>
      <w:r w:rsidRPr="008D31DF">
        <w:rPr>
          <w:sz w:val="18"/>
          <w:szCs w:val="22"/>
        </w:rPr>
        <w:t xml:space="preserve"> la </w:t>
      </w:r>
      <w:proofErr w:type="spellStart"/>
      <w:r w:rsidRPr="008D31DF">
        <w:rPr>
          <w:i/>
          <w:sz w:val="18"/>
          <w:szCs w:val="22"/>
        </w:rPr>
        <w:t>Negocierea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aspectelelor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proofErr w:type="gramStart"/>
      <w:r w:rsidRPr="008D31DF">
        <w:rPr>
          <w:i/>
          <w:sz w:val="18"/>
          <w:szCs w:val="22"/>
        </w:rPr>
        <w:t>ce</w:t>
      </w:r>
      <w:proofErr w:type="spellEnd"/>
      <w:proofErr w:type="gram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privesc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contractul</w:t>
      </w:r>
      <w:proofErr w:type="spellEnd"/>
      <w:r w:rsidRPr="008D31DF">
        <w:rPr>
          <w:i/>
          <w:sz w:val="18"/>
          <w:szCs w:val="22"/>
        </w:rPr>
        <w:t xml:space="preserve"> de TT, </w:t>
      </w:r>
      <w:proofErr w:type="spellStart"/>
      <w:r w:rsidRPr="008D31DF">
        <w:rPr>
          <w:i/>
          <w:sz w:val="18"/>
          <w:szCs w:val="22"/>
        </w:rPr>
        <w:t>ca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formă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şi</w:t>
      </w:r>
      <w:proofErr w:type="spellEnd"/>
      <w:r w:rsidRPr="008D31DF">
        <w:rPr>
          <w:i/>
          <w:sz w:val="18"/>
          <w:szCs w:val="22"/>
        </w:rPr>
        <w:t xml:space="preserve"> </w:t>
      </w:r>
      <w:proofErr w:type="spellStart"/>
      <w:r w:rsidRPr="008D31DF">
        <w:rPr>
          <w:i/>
          <w:sz w:val="18"/>
          <w:szCs w:val="22"/>
        </w:rPr>
        <w:t>conţinut</w:t>
      </w:r>
      <w:proofErr w:type="spellEnd"/>
      <w:r w:rsidRPr="008D31DF">
        <w:rPr>
          <w:i/>
          <w:sz w:val="18"/>
          <w:szCs w:val="22"/>
        </w:rPr>
        <w:t>).</w:t>
      </w:r>
    </w:p>
    <w:p w:rsidR="00F46F94" w:rsidRPr="00A54991" w:rsidRDefault="00F46F94" w:rsidP="00F46F9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ind w:left="851" w:hanging="709"/>
        <w:jc w:val="both"/>
        <w:rPr>
          <w:rFonts w:ascii="Arial" w:hAnsi="Arial" w:cs="Arial"/>
          <w:i/>
          <w:sz w:val="20"/>
          <w:szCs w:val="20"/>
          <w:lang w:val="it-IT"/>
        </w:rPr>
      </w:pPr>
      <w:proofErr w:type="spellStart"/>
      <w:r>
        <w:rPr>
          <w:rFonts w:ascii="Arial" w:hAnsi="Arial" w:cs="Arial"/>
          <w:spacing w:val="-2"/>
          <w:sz w:val="20"/>
          <w:szCs w:val="20"/>
        </w:rPr>
        <w:t>Alte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aspecte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relevante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identificate</w:t>
      </w:r>
      <w:proofErr w:type="spellEnd"/>
    </w:p>
    <w:p w:rsidR="00F46F94" w:rsidRPr="00A54991" w:rsidRDefault="00F46F94" w:rsidP="00F46F94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ind w:left="851" w:hanging="709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A54991">
        <w:rPr>
          <w:rFonts w:ascii="Arial" w:hAnsi="Arial" w:cs="Arial"/>
          <w:sz w:val="20"/>
          <w:szCs w:val="20"/>
          <w:lang w:val="it-IT"/>
        </w:rPr>
        <w:t>Î</w:t>
      </w:r>
      <w:r>
        <w:rPr>
          <w:rFonts w:ascii="Arial" w:hAnsi="Arial" w:cs="Arial"/>
          <w:sz w:val="20"/>
          <w:szCs w:val="20"/>
          <w:lang w:val="it-IT"/>
        </w:rPr>
        <w:t>ncheierea unui C</w:t>
      </w:r>
      <w:r w:rsidRPr="00A54991">
        <w:rPr>
          <w:rFonts w:ascii="Arial" w:hAnsi="Arial" w:cs="Arial"/>
          <w:sz w:val="20"/>
          <w:szCs w:val="20"/>
          <w:lang w:val="it-IT"/>
        </w:rPr>
        <w:t xml:space="preserve">ontract de </w:t>
      </w:r>
      <w:r w:rsidRPr="00A54991">
        <w:rPr>
          <w:rFonts w:ascii="Arial" w:hAnsi="Arial" w:cs="Arial"/>
          <w:sz w:val="20"/>
          <w:szCs w:val="20"/>
          <w:lang w:val="ro-RO"/>
        </w:rPr>
        <w:t>Transfer Tehnologic, în baza datelor menţionate mai sus.</w:t>
      </w:r>
    </w:p>
    <w:p w:rsidR="009F1AD2" w:rsidRPr="002111B6" w:rsidRDefault="009F1AD2" w:rsidP="009F1AD2">
      <w:pPr>
        <w:numPr>
          <w:ilvl w:val="0"/>
          <w:numId w:val="1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0"/>
          <w:szCs w:val="20"/>
          <w:lang w:val="it-IT"/>
        </w:rPr>
      </w:pPr>
      <w:r w:rsidRPr="009F1AD2">
        <w:rPr>
          <w:rFonts w:ascii="Arial" w:hAnsi="Arial" w:cs="Arial"/>
          <w:sz w:val="20"/>
          <w:lang w:val="it-IT"/>
        </w:rPr>
        <w:t>Prin încheierea prezentului Acord de nogociere</w:t>
      </w:r>
      <w:r>
        <w:rPr>
          <w:rFonts w:ascii="Arial" w:hAnsi="Arial" w:cs="Arial"/>
          <w:sz w:val="20"/>
          <w:lang w:val="it-IT"/>
        </w:rPr>
        <w:t>,</w:t>
      </w:r>
      <w:r w:rsidRPr="009F1AD2">
        <w:rPr>
          <w:rFonts w:ascii="Arial" w:hAnsi="Arial" w:cs="Arial"/>
          <w:sz w:val="20"/>
          <w:lang w:val="it-IT"/>
        </w:rPr>
        <w:t xml:space="preserve"> părţile se obligă să respecte </w:t>
      </w:r>
      <w:proofErr w:type="spellStart"/>
      <w:r w:rsidRPr="002111B6">
        <w:rPr>
          <w:rFonts w:ascii="Arial" w:eastAsia="Arial" w:hAnsi="Arial" w:cs="Arial"/>
          <w:bCs/>
          <w:sz w:val="20"/>
          <w:szCs w:val="22"/>
        </w:rPr>
        <w:t>c</w:t>
      </w:r>
      <w:r w:rsidRPr="002111B6">
        <w:rPr>
          <w:rFonts w:ascii="Arial" w:eastAsia="Arial" w:hAnsi="Arial" w:cs="Arial"/>
          <w:sz w:val="20"/>
          <w:szCs w:val="22"/>
        </w:rPr>
        <w:t>onfidenţialitatea</w:t>
      </w:r>
      <w:proofErr w:type="spellEnd"/>
      <w:r w:rsidRPr="002111B6">
        <w:rPr>
          <w:rFonts w:ascii="Arial" w:eastAsia="Arial" w:hAnsi="Arial" w:cs="Arial"/>
          <w:b/>
          <w:sz w:val="20"/>
          <w:szCs w:val="22"/>
        </w:rPr>
        <w:t xml:space="preserve"> </w:t>
      </w:r>
      <w:proofErr w:type="spellStart"/>
      <w:r w:rsidRPr="002111B6">
        <w:rPr>
          <w:rFonts w:ascii="Arial" w:hAnsi="Arial" w:cs="Arial"/>
          <w:sz w:val="20"/>
          <w:szCs w:val="22"/>
          <w:shd w:val="clear" w:color="auto" w:fill="FFFFFF"/>
        </w:rPr>
        <w:t>datelor</w:t>
      </w:r>
      <w:proofErr w:type="spellEnd"/>
      <w:r w:rsidRPr="002111B6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proofErr w:type="spellStart"/>
      <w:r w:rsidRPr="002111B6">
        <w:rPr>
          <w:rFonts w:ascii="Arial" w:eastAsia="Arial" w:hAnsi="Arial" w:cs="Arial"/>
          <w:sz w:val="20"/>
        </w:rPr>
        <w:t>informaţiilor</w:t>
      </w:r>
      <w:proofErr w:type="spellEnd"/>
      <w:r w:rsidRPr="002111B6">
        <w:rPr>
          <w:rFonts w:ascii="Arial" w:eastAsia="Arial" w:hAnsi="Arial" w:cs="Arial"/>
          <w:sz w:val="20"/>
        </w:rPr>
        <w:t xml:space="preserve"> </w:t>
      </w:r>
      <w:proofErr w:type="spellStart"/>
      <w:r w:rsidRPr="002111B6">
        <w:rPr>
          <w:rFonts w:ascii="Arial" w:eastAsia="Arial" w:hAnsi="Arial" w:cs="Arial"/>
          <w:sz w:val="20"/>
        </w:rPr>
        <w:t>şi</w:t>
      </w:r>
      <w:proofErr w:type="spellEnd"/>
      <w:r w:rsidRPr="002111B6">
        <w:rPr>
          <w:rFonts w:ascii="Arial" w:eastAsia="Arial" w:hAnsi="Arial" w:cs="Arial"/>
          <w:sz w:val="20"/>
        </w:rPr>
        <w:t xml:space="preserve"> </w:t>
      </w:r>
      <w:proofErr w:type="spellStart"/>
      <w:r w:rsidRPr="002111B6">
        <w:rPr>
          <w:rFonts w:ascii="Arial" w:eastAsia="Arial" w:hAnsi="Arial" w:cs="Arial"/>
          <w:sz w:val="20"/>
        </w:rPr>
        <w:t>documentelor</w:t>
      </w:r>
      <w:proofErr w:type="spellEnd"/>
      <w:r w:rsidRPr="002111B6">
        <w:rPr>
          <w:rFonts w:ascii="Arial" w:eastAsia="Arial" w:hAnsi="Arial" w:cs="Arial"/>
          <w:sz w:val="20"/>
        </w:rPr>
        <w:t xml:space="preserve"> </w:t>
      </w:r>
      <w:proofErr w:type="spellStart"/>
      <w:r w:rsidRPr="002111B6">
        <w:rPr>
          <w:rFonts w:ascii="Arial" w:hAnsi="Arial" w:cs="Arial"/>
          <w:sz w:val="20"/>
          <w:szCs w:val="22"/>
          <w:shd w:val="clear" w:color="auto" w:fill="FFFFFF"/>
        </w:rPr>
        <w:t>prezentate</w:t>
      </w:r>
      <w:proofErr w:type="spellEnd"/>
      <w:r w:rsidRPr="002111B6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proofErr w:type="spellStart"/>
      <w:r w:rsidRPr="002111B6">
        <w:rPr>
          <w:rFonts w:ascii="Arial" w:hAnsi="Arial" w:cs="Arial"/>
          <w:sz w:val="20"/>
          <w:szCs w:val="22"/>
          <w:shd w:val="clear" w:color="auto" w:fill="FFFFFF"/>
        </w:rPr>
        <w:t>în</w:t>
      </w:r>
      <w:proofErr w:type="spellEnd"/>
      <w:r w:rsidRPr="002111B6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proofErr w:type="spellStart"/>
      <w:r w:rsidRPr="002111B6">
        <w:rPr>
          <w:rFonts w:ascii="Arial" w:hAnsi="Arial" w:cs="Arial"/>
          <w:sz w:val="20"/>
          <w:szCs w:val="22"/>
          <w:shd w:val="clear" w:color="auto" w:fill="FFFFFF"/>
        </w:rPr>
        <w:t>cadrul</w:t>
      </w:r>
      <w:proofErr w:type="spellEnd"/>
      <w:r w:rsidRPr="002111B6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proofErr w:type="spellStart"/>
      <w:r w:rsidRPr="002111B6">
        <w:rPr>
          <w:rFonts w:ascii="Arial" w:hAnsi="Arial" w:cs="Arial"/>
          <w:sz w:val="20"/>
          <w:szCs w:val="22"/>
          <w:shd w:val="clear" w:color="auto" w:fill="FFFFFF"/>
        </w:rPr>
        <w:t>întâlnirii</w:t>
      </w:r>
      <w:proofErr w:type="spellEnd"/>
      <w:r w:rsidRPr="002111B6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:rsidR="00F46F94" w:rsidRPr="001D2A2E" w:rsidRDefault="00F46F94" w:rsidP="00F46F94">
      <w:pPr>
        <w:numPr>
          <w:ilvl w:val="0"/>
          <w:numId w:val="1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0"/>
          <w:szCs w:val="20"/>
          <w:lang w:val="it-IT"/>
        </w:rPr>
      </w:pPr>
      <w:r w:rsidRPr="002111B6">
        <w:rPr>
          <w:rFonts w:ascii="Arial" w:hAnsi="Arial" w:cs="Arial"/>
          <w:sz w:val="20"/>
          <w:szCs w:val="20"/>
          <w:lang w:val="it-IT"/>
        </w:rPr>
        <w:t xml:space="preserve">Prezentul Acord de nogociere s-a întocmit în trei exemplare: un exemplar pentru Comisia de specialitate, un </w:t>
      </w:r>
      <w:r>
        <w:rPr>
          <w:rFonts w:ascii="Arial" w:hAnsi="Arial" w:cs="Arial"/>
          <w:sz w:val="20"/>
          <w:szCs w:val="20"/>
          <w:lang w:val="it-IT"/>
        </w:rPr>
        <w:t>exemplar pentru CTT</w:t>
      </w:r>
      <w:r w:rsidRPr="001D2A2E">
        <w:rPr>
          <w:rFonts w:ascii="Arial" w:hAnsi="Arial" w:cs="Arial"/>
          <w:sz w:val="20"/>
          <w:szCs w:val="20"/>
          <w:lang w:val="it-IT"/>
        </w:rPr>
        <w:t xml:space="preserve"> şi un exemplar pentru Solicitant.</w:t>
      </w:r>
    </w:p>
    <w:p w:rsidR="00F46F94" w:rsidRPr="001D2A2E" w:rsidRDefault="00F46F94" w:rsidP="00F46F94">
      <w:pPr>
        <w:autoSpaceDE w:val="0"/>
        <w:autoSpaceDN w:val="0"/>
        <w:adjustRightInd w:val="0"/>
        <w:spacing w:before="60"/>
        <w:rPr>
          <w:rFonts w:ascii="TTE1B4DE10t00" w:hAnsi="TTE1B4DE10t00" w:cs="TTE1B4DE10t00"/>
          <w:sz w:val="20"/>
          <w:szCs w:val="20"/>
          <w:lang w:val="it-IT"/>
        </w:rPr>
      </w:pPr>
    </w:p>
    <w:p w:rsidR="00F46F94" w:rsidRPr="001D2A2E" w:rsidRDefault="00F46F94" w:rsidP="00F46F94">
      <w:pPr>
        <w:autoSpaceDE w:val="0"/>
        <w:autoSpaceDN w:val="0"/>
        <w:adjustRightInd w:val="0"/>
        <w:rPr>
          <w:rFonts w:ascii="TTE1B4DE10t00" w:hAnsi="TTE1B4DE10t00" w:cs="TTE1B4DE10t00"/>
          <w:sz w:val="20"/>
          <w:szCs w:val="20"/>
          <w:lang w:val="it-IT"/>
        </w:rPr>
      </w:pPr>
    </w:p>
    <w:p w:rsidR="00F46F94" w:rsidRPr="001D2A2E" w:rsidRDefault="00F46F94" w:rsidP="00F46F94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1D2A2E">
        <w:rPr>
          <w:rFonts w:ascii="Arial" w:hAnsi="Arial" w:cs="Arial"/>
          <w:sz w:val="20"/>
          <w:szCs w:val="20"/>
          <w:lang w:val="it-IT"/>
        </w:rPr>
        <w:t>SOLICITANT,</w:t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  <w:t>Beneficiar al rezultatelor cercet</w:t>
      </w:r>
      <w:r>
        <w:rPr>
          <w:rFonts w:ascii="Arial" w:hAnsi="Arial" w:cs="Arial"/>
          <w:sz w:val="20"/>
          <w:szCs w:val="20"/>
          <w:lang w:val="it-IT"/>
        </w:rPr>
        <w:t>ă</w:t>
      </w:r>
      <w:r w:rsidRPr="001D2A2E">
        <w:rPr>
          <w:rFonts w:ascii="Arial" w:hAnsi="Arial" w:cs="Arial"/>
          <w:sz w:val="20"/>
          <w:szCs w:val="20"/>
          <w:lang w:val="it-IT"/>
        </w:rPr>
        <w:t>rii,</w:t>
      </w:r>
    </w:p>
    <w:p w:rsidR="00F46F94" w:rsidRPr="001D2A2E" w:rsidRDefault="00F46F94" w:rsidP="00F46F94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  <w:t xml:space="preserve">             Universitatea Tehnică “Gheorghe Asachi” din Iaşi</w:t>
      </w:r>
    </w:p>
    <w:p w:rsidR="00F46F94" w:rsidRPr="001D2A2E" w:rsidRDefault="00F46F94" w:rsidP="00F46F94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1D2A2E">
        <w:rPr>
          <w:rFonts w:ascii="Arial" w:hAnsi="Arial" w:cs="Arial"/>
          <w:sz w:val="20"/>
          <w:szCs w:val="20"/>
          <w:lang w:val="it-IT"/>
        </w:rPr>
        <w:t xml:space="preserve">    </w:t>
      </w:r>
    </w:p>
    <w:p w:rsidR="00F46F94" w:rsidRPr="001D2A2E" w:rsidRDefault="00F46F94" w:rsidP="00F46F94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D2A2E">
        <w:rPr>
          <w:rFonts w:ascii="Arial" w:hAnsi="Arial" w:cs="Arial"/>
          <w:sz w:val="20"/>
          <w:szCs w:val="20"/>
          <w:lang w:val="it-IT"/>
        </w:rPr>
        <w:tab/>
        <w:t xml:space="preserve">   Director,</w:t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  <w:t xml:space="preserve">    Rector,</w:t>
      </w:r>
    </w:p>
    <w:p w:rsidR="00F46F94" w:rsidRPr="001D2A2E" w:rsidRDefault="00F46F94" w:rsidP="00F46F94">
      <w:pPr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1D2A2E">
        <w:rPr>
          <w:rFonts w:ascii="Arial" w:hAnsi="Arial" w:cs="Arial"/>
          <w:sz w:val="20"/>
          <w:szCs w:val="20"/>
          <w:lang w:val="it-IT"/>
        </w:rPr>
        <w:t>..........................................................................</w:t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  <w:t>....................................</w:t>
      </w:r>
    </w:p>
    <w:p w:rsidR="00F46F94" w:rsidRPr="001D2A2E" w:rsidRDefault="00F46F94" w:rsidP="00F46F94">
      <w:pPr>
        <w:spacing w:line="48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1D2A2E">
        <w:rPr>
          <w:rFonts w:ascii="Arial" w:hAnsi="Arial" w:cs="Arial"/>
          <w:color w:val="000000"/>
          <w:sz w:val="20"/>
          <w:szCs w:val="20"/>
          <w:lang w:val="it-IT"/>
        </w:rPr>
        <w:t>Reprezentan</w:t>
      </w:r>
      <w:r>
        <w:rPr>
          <w:rFonts w:ascii="Arial" w:hAnsi="Arial" w:cs="Arial"/>
          <w:color w:val="000000"/>
          <w:sz w:val="20"/>
          <w:szCs w:val="20"/>
          <w:lang w:val="it-IT"/>
        </w:rPr>
        <w:t>t</w:t>
      </w:r>
      <w:r w:rsidRPr="001D2A2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mandatat </w:t>
      </w:r>
      <w:r w:rsidRPr="001D2A2E">
        <w:rPr>
          <w:rFonts w:ascii="Arial" w:hAnsi="Arial" w:cs="Arial"/>
          <w:color w:val="000000"/>
          <w:sz w:val="20"/>
          <w:szCs w:val="20"/>
          <w:lang w:val="it-IT"/>
        </w:rPr>
        <w:t>a</w:t>
      </w:r>
      <w:r>
        <w:rPr>
          <w:rFonts w:ascii="Arial" w:hAnsi="Arial" w:cs="Arial"/>
          <w:color w:val="000000"/>
          <w:sz w:val="20"/>
          <w:szCs w:val="20"/>
          <w:lang w:val="it-IT"/>
        </w:rPr>
        <w:t>l</w:t>
      </w:r>
      <w:r w:rsidRPr="001D2A2E">
        <w:rPr>
          <w:rFonts w:ascii="Arial" w:hAnsi="Arial" w:cs="Arial"/>
          <w:color w:val="000000"/>
          <w:sz w:val="20"/>
          <w:szCs w:val="20"/>
          <w:lang w:val="it-IT"/>
        </w:rPr>
        <w:t xml:space="preserve"> Solicitantului</w:t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</w:r>
      <w:r w:rsidRPr="001D2A2E">
        <w:rPr>
          <w:rFonts w:ascii="Arial" w:hAnsi="Arial" w:cs="Arial"/>
          <w:sz w:val="20"/>
          <w:szCs w:val="20"/>
          <w:lang w:val="it-IT"/>
        </w:rPr>
        <w:tab/>
        <w:t>Comisia de specialitate</w:t>
      </w:r>
    </w:p>
    <w:p w:rsidR="00F46F94" w:rsidRPr="00A3089D" w:rsidRDefault="00F46F94" w:rsidP="00F46F94">
      <w:pPr>
        <w:ind w:firstLine="720"/>
        <w:jc w:val="both"/>
        <w:rPr>
          <w:rFonts w:ascii="Arial" w:hAnsi="Arial" w:cs="Arial"/>
          <w:sz w:val="18"/>
          <w:szCs w:val="20"/>
          <w:lang w:val="pt-PT"/>
        </w:rPr>
      </w:pPr>
      <w:r w:rsidRPr="001D2A2E">
        <w:rPr>
          <w:rFonts w:ascii="Arial" w:hAnsi="Arial" w:cs="Arial"/>
          <w:sz w:val="20"/>
          <w:szCs w:val="20"/>
          <w:lang w:val="ro-RO"/>
        </w:rPr>
        <w:t>..............................</w:t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1D2A2E">
        <w:rPr>
          <w:rFonts w:ascii="Arial" w:hAnsi="Arial" w:cs="Arial"/>
          <w:sz w:val="20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>Preşedinte</w:t>
      </w:r>
    </w:p>
    <w:p w:rsidR="00F46F94" w:rsidRPr="00A3089D" w:rsidRDefault="00F46F94" w:rsidP="00F46F94">
      <w:pPr>
        <w:ind w:firstLine="720"/>
        <w:jc w:val="both"/>
        <w:rPr>
          <w:rFonts w:ascii="Arial" w:hAnsi="Arial" w:cs="Arial"/>
          <w:sz w:val="18"/>
          <w:szCs w:val="20"/>
          <w:lang w:val="ro-RO"/>
        </w:rPr>
      </w:pPr>
      <w:r w:rsidRPr="00A3089D">
        <w:rPr>
          <w:rFonts w:ascii="Arial" w:hAnsi="Arial" w:cs="Arial"/>
          <w:sz w:val="18"/>
          <w:szCs w:val="20"/>
          <w:lang w:val="ro-RO"/>
        </w:rPr>
        <w:t>..............................</w:t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  <w:t xml:space="preserve">Membru </w:t>
      </w:r>
    </w:p>
    <w:p w:rsidR="00F46F94" w:rsidRPr="00A3089D" w:rsidRDefault="00F46F94" w:rsidP="00F46F94">
      <w:pPr>
        <w:ind w:firstLine="720"/>
        <w:jc w:val="both"/>
        <w:rPr>
          <w:rFonts w:ascii="Arial" w:hAnsi="Arial" w:cs="Arial"/>
          <w:sz w:val="18"/>
          <w:szCs w:val="20"/>
          <w:lang w:val="ro-RO"/>
        </w:rPr>
      </w:pPr>
      <w:r w:rsidRPr="00A3089D">
        <w:rPr>
          <w:rFonts w:ascii="Arial" w:hAnsi="Arial" w:cs="Arial"/>
          <w:sz w:val="18"/>
          <w:szCs w:val="20"/>
          <w:lang w:val="ro-RO"/>
        </w:rPr>
        <w:t>..............................</w:t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</w:r>
      <w:r w:rsidRPr="00A3089D">
        <w:rPr>
          <w:rFonts w:ascii="Arial" w:hAnsi="Arial" w:cs="Arial"/>
          <w:sz w:val="18"/>
          <w:szCs w:val="20"/>
          <w:lang w:val="ro-RO"/>
        </w:rPr>
        <w:tab/>
        <w:t xml:space="preserve">Membru </w:t>
      </w:r>
    </w:p>
    <w:p w:rsidR="00F46F94" w:rsidRPr="00A3089D" w:rsidRDefault="00F46F94" w:rsidP="00F46F94">
      <w:pPr>
        <w:ind w:left="6480"/>
        <w:jc w:val="both"/>
        <w:rPr>
          <w:rFonts w:ascii="Arial" w:hAnsi="Arial" w:cs="Arial"/>
          <w:sz w:val="18"/>
          <w:szCs w:val="20"/>
          <w:lang w:val="ro-RO"/>
        </w:rPr>
      </w:pPr>
      <w:r w:rsidRPr="00A3089D">
        <w:rPr>
          <w:rFonts w:ascii="Arial" w:hAnsi="Arial" w:cs="Arial"/>
          <w:sz w:val="18"/>
          <w:szCs w:val="20"/>
          <w:lang w:val="ro-RO"/>
        </w:rPr>
        <w:t xml:space="preserve">Membru </w:t>
      </w:r>
    </w:p>
    <w:p w:rsidR="00F46F94" w:rsidRPr="00A3089D" w:rsidRDefault="00F46F94" w:rsidP="00F46F94">
      <w:pPr>
        <w:ind w:left="6480"/>
        <w:jc w:val="both"/>
        <w:rPr>
          <w:rFonts w:ascii="Arial" w:hAnsi="Arial" w:cs="Arial"/>
          <w:sz w:val="18"/>
          <w:szCs w:val="20"/>
          <w:lang w:val="pt-PT"/>
        </w:rPr>
      </w:pPr>
      <w:r w:rsidRPr="00A3089D">
        <w:rPr>
          <w:rFonts w:ascii="Arial" w:hAnsi="Arial" w:cs="Arial"/>
          <w:sz w:val="18"/>
          <w:szCs w:val="20"/>
          <w:lang w:val="ro-RO"/>
        </w:rPr>
        <w:t>Membru</w:t>
      </w:r>
      <w:r w:rsidRPr="00A3089D">
        <w:rPr>
          <w:rFonts w:ascii="Arial" w:hAnsi="Arial" w:cs="Arial"/>
          <w:sz w:val="18"/>
          <w:szCs w:val="20"/>
          <w:lang w:val="pt-PT"/>
        </w:rPr>
        <w:t xml:space="preserve"> </w:t>
      </w:r>
    </w:p>
    <w:p w:rsidR="00F46F94" w:rsidRPr="00A3089D" w:rsidRDefault="00F46F94" w:rsidP="00F46F94">
      <w:pPr>
        <w:ind w:left="6480"/>
        <w:jc w:val="both"/>
        <w:rPr>
          <w:rFonts w:ascii="Arial" w:hAnsi="Arial" w:cs="Arial"/>
          <w:sz w:val="18"/>
          <w:szCs w:val="20"/>
          <w:lang w:val="pt-PT"/>
        </w:rPr>
      </w:pPr>
      <w:r w:rsidRPr="00A3089D">
        <w:rPr>
          <w:rFonts w:ascii="Arial" w:hAnsi="Arial" w:cs="Arial"/>
          <w:sz w:val="18"/>
          <w:szCs w:val="20"/>
          <w:lang w:val="ro-RO"/>
        </w:rPr>
        <w:t>Membru</w:t>
      </w:r>
      <w:r w:rsidRPr="00A3089D">
        <w:rPr>
          <w:rFonts w:ascii="Arial" w:hAnsi="Arial" w:cs="Arial"/>
          <w:sz w:val="18"/>
          <w:szCs w:val="20"/>
          <w:lang w:val="pt-PT"/>
        </w:rPr>
        <w:t xml:space="preserve"> </w:t>
      </w:r>
    </w:p>
    <w:p w:rsidR="00F46F94" w:rsidRPr="00A3089D" w:rsidRDefault="00F46F94" w:rsidP="00F46F94">
      <w:pPr>
        <w:ind w:left="6480"/>
        <w:jc w:val="both"/>
        <w:rPr>
          <w:rFonts w:ascii="Arial" w:hAnsi="Arial" w:cs="Arial"/>
          <w:sz w:val="18"/>
          <w:szCs w:val="20"/>
          <w:lang w:val="pt-PT"/>
        </w:rPr>
      </w:pPr>
      <w:r w:rsidRPr="00A3089D">
        <w:rPr>
          <w:rFonts w:ascii="Arial" w:hAnsi="Arial" w:cs="Arial"/>
          <w:sz w:val="18"/>
          <w:szCs w:val="20"/>
          <w:lang w:val="ro-RO"/>
        </w:rPr>
        <w:t>Membru</w:t>
      </w:r>
      <w:r w:rsidRPr="00A3089D">
        <w:rPr>
          <w:rFonts w:ascii="Arial" w:hAnsi="Arial" w:cs="Arial"/>
          <w:sz w:val="18"/>
          <w:szCs w:val="20"/>
          <w:lang w:val="pt-PT"/>
        </w:rPr>
        <w:t xml:space="preserve"> </w:t>
      </w:r>
    </w:p>
    <w:p w:rsidR="00CE0CBA" w:rsidRDefault="00F46F94" w:rsidP="00BA7072">
      <w:pPr>
        <w:ind w:left="6480"/>
        <w:jc w:val="both"/>
      </w:pPr>
      <w:r w:rsidRPr="00A3089D">
        <w:rPr>
          <w:rFonts w:ascii="Arial" w:hAnsi="Arial" w:cs="Arial"/>
          <w:sz w:val="18"/>
          <w:szCs w:val="20"/>
          <w:lang w:val="pt-PT"/>
        </w:rPr>
        <w:t>Secretar</w:t>
      </w:r>
    </w:p>
    <w:sectPr w:rsidR="00CE0CBA" w:rsidSect="002111B6">
      <w:footerReference w:type="default" r:id="rId9"/>
      <w:pgSz w:w="11907" w:h="16840" w:code="9"/>
      <w:pgMar w:top="562" w:right="432" w:bottom="562" w:left="1411" w:header="706" w:footer="14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05" w:rsidRDefault="00AB5805" w:rsidP="002111B6">
      <w:r>
        <w:separator/>
      </w:r>
    </w:p>
  </w:endnote>
  <w:endnote w:type="continuationSeparator" w:id="0">
    <w:p w:rsidR="00AB5805" w:rsidRDefault="00AB5805" w:rsidP="0021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DE1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2453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:rsidR="002111B6" w:rsidRPr="002111B6" w:rsidRDefault="002111B6">
        <w:pPr>
          <w:pStyle w:val="Footer"/>
          <w:jc w:val="right"/>
          <w:rPr>
            <w:rFonts w:ascii="Arial" w:hAnsi="Arial" w:cs="Arial"/>
            <w:sz w:val="16"/>
          </w:rPr>
        </w:pPr>
        <w:r w:rsidRPr="002111B6">
          <w:rPr>
            <w:rFonts w:ascii="Arial" w:hAnsi="Arial" w:cs="Arial"/>
            <w:sz w:val="16"/>
          </w:rPr>
          <w:fldChar w:fldCharType="begin"/>
        </w:r>
        <w:r w:rsidRPr="002111B6">
          <w:rPr>
            <w:rFonts w:ascii="Arial" w:hAnsi="Arial" w:cs="Arial"/>
            <w:sz w:val="16"/>
          </w:rPr>
          <w:instrText xml:space="preserve"> PAGE   \* MERGEFORMAT </w:instrText>
        </w:r>
        <w:r w:rsidRPr="002111B6">
          <w:rPr>
            <w:rFonts w:ascii="Arial" w:hAnsi="Arial" w:cs="Arial"/>
            <w:sz w:val="16"/>
          </w:rPr>
          <w:fldChar w:fldCharType="separate"/>
        </w:r>
        <w:r w:rsidR="003C3AA1">
          <w:rPr>
            <w:rFonts w:ascii="Arial" w:hAnsi="Arial" w:cs="Arial"/>
            <w:noProof/>
            <w:sz w:val="16"/>
          </w:rPr>
          <w:t>1</w:t>
        </w:r>
        <w:r w:rsidRPr="002111B6">
          <w:rPr>
            <w:rFonts w:ascii="Arial" w:hAnsi="Arial" w:cs="Arial"/>
            <w:noProof/>
            <w:sz w:val="16"/>
          </w:rPr>
          <w:fldChar w:fldCharType="end"/>
        </w:r>
      </w:p>
    </w:sdtContent>
  </w:sdt>
  <w:p w:rsidR="002111B6" w:rsidRDefault="00211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05" w:rsidRDefault="00AB5805" w:rsidP="002111B6">
      <w:r>
        <w:separator/>
      </w:r>
    </w:p>
  </w:footnote>
  <w:footnote w:type="continuationSeparator" w:id="0">
    <w:p w:rsidR="00AB5805" w:rsidRDefault="00AB5805" w:rsidP="0021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184"/>
    <w:multiLevelType w:val="hybridMultilevel"/>
    <w:tmpl w:val="7E8AF188"/>
    <w:lvl w:ilvl="0" w:tplc="E5C076A4">
      <w:start w:val="1"/>
      <w:numFmt w:val="bullet"/>
      <w:pStyle w:val="CharCharChar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7C08C38C">
      <w:start w:val="8"/>
      <w:numFmt w:val="decimal"/>
      <w:lvlText w:val="8.%2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">
    <w:nsid w:val="61B53533"/>
    <w:multiLevelType w:val="hybridMultilevel"/>
    <w:tmpl w:val="9D06702A"/>
    <w:lvl w:ilvl="0" w:tplc="70C806BA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74B76A9"/>
    <w:multiLevelType w:val="hybridMultilevel"/>
    <w:tmpl w:val="5BA89EE4"/>
    <w:lvl w:ilvl="0" w:tplc="331CFEC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94"/>
    <w:rsid w:val="0020085B"/>
    <w:rsid w:val="002111B6"/>
    <w:rsid w:val="00325EB7"/>
    <w:rsid w:val="003C3AA1"/>
    <w:rsid w:val="008F4604"/>
    <w:rsid w:val="009349BB"/>
    <w:rsid w:val="009F1AD2"/>
    <w:rsid w:val="00AA1C96"/>
    <w:rsid w:val="00AB5805"/>
    <w:rsid w:val="00BA7072"/>
    <w:rsid w:val="00CE0CBA"/>
    <w:rsid w:val="00D00476"/>
    <w:rsid w:val="00E817AA"/>
    <w:rsid w:val="00F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F94"/>
    <w:pPr>
      <w:ind w:firstLine="720"/>
      <w:jc w:val="both"/>
    </w:pPr>
    <w:rPr>
      <w:rFonts w:ascii="Helvetica-R" w:eastAsia="Batang" w:hAnsi="Helvetica-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46F94"/>
    <w:rPr>
      <w:rFonts w:ascii="Helvetica-R" w:eastAsia="Batang" w:hAnsi="Helvetica-R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46F94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F46F94"/>
    <w:pPr>
      <w:ind w:left="720"/>
      <w:contextualSpacing/>
    </w:pPr>
    <w:rPr>
      <w:rFonts w:ascii="Times New Roman-R" w:hAnsi="Times New Roman-R"/>
      <w:sz w:val="28"/>
      <w:szCs w:val="20"/>
      <w:lang w:val="ro-RO"/>
    </w:rPr>
  </w:style>
  <w:style w:type="paragraph" w:customStyle="1" w:styleId="CharCharChar">
    <w:name w:val="Char Char Char"/>
    <w:basedOn w:val="Normal"/>
    <w:rsid w:val="009F1AD2"/>
    <w:pPr>
      <w:numPr>
        <w:numId w:val="3"/>
      </w:numPr>
      <w:spacing w:after="160" w:line="240" w:lineRule="exact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211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11B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F94"/>
    <w:pPr>
      <w:ind w:firstLine="720"/>
      <w:jc w:val="both"/>
    </w:pPr>
    <w:rPr>
      <w:rFonts w:ascii="Helvetica-R" w:eastAsia="Batang" w:hAnsi="Helvetica-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46F94"/>
    <w:rPr>
      <w:rFonts w:ascii="Helvetica-R" w:eastAsia="Batang" w:hAnsi="Helvetica-R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46F94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F46F94"/>
    <w:pPr>
      <w:ind w:left="720"/>
      <w:contextualSpacing/>
    </w:pPr>
    <w:rPr>
      <w:rFonts w:ascii="Times New Roman-R" w:hAnsi="Times New Roman-R"/>
      <w:sz w:val="28"/>
      <w:szCs w:val="20"/>
      <w:lang w:val="ro-RO"/>
    </w:rPr>
  </w:style>
  <w:style w:type="paragraph" w:customStyle="1" w:styleId="CharCharChar">
    <w:name w:val="Char Char Char"/>
    <w:basedOn w:val="Normal"/>
    <w:rsid w:val="009F1AD2"/>
    <w:pPr>
      <w:numPr>
        <w:numId w:val="3"/>
      </w:numPr>
      <w:spacing w:after="160" w:line="240" w:lineRule="exact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211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11B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5A76-92FB-41F2-993D-6FF07AD7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Delia</cp:lastModifiedBy>
  <cp:revision>2</cp:revision>
  <dcterms:created xsi:type="dcterms:W3CDTF">2022-07-04T05:11:00Z</dcterms:created>
  <dcterms:modified xsi:type="dcterms:W3CDTF">2022-07-04T05:11:00Z</dcterms:modified>
</cp:coreProperties>
</file>