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5D" w:rsidRPr="00A52C69" w:rsidRDefault="007D2B5D" w:rsidP="007D2B5D">
      <w:pPr>
        <w:pStyle w:val="Heading7"/>
        <w:rPr>
          <w:lang w:val="ro-RO"/>
        </w:rPr>
      </w:pPr>
      <w:r w:rsidRPr="00A52C69">
        <w:rPr>
          <w:lang w:val="ro-RO"/>
        </w:rPr>
        <w:t xml:space="preserve">Anexa   </w:t>
      </w:r>
    </w:p>
    <w:p w:rsidR="007D2B5D" w:rsidRPr="00A52C69" w:rsidRDefault="007D2B5D" w:rsidP="007D2B5D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7D2B5D" w:rsidRPr="00A52C69" w:rsidRDefault="007D2B5D" w:rsidP="007D2B5D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D849C9" w:rsidRPr="00D849C9">
        <w:rPr>
          <w:rFonts w:asciiTheme="minorHAnsi" w:hAnsiTheme="minorHAnsi" w:cstheme="minorHAnsi"/>
          <w:b/>
          <w:color w:val="0000FF"/>
          <w:lang w:val="ro-RO"/>
        </w:rPr>
        <w:t>„</w:t>
      </w:r>
      <w:r w:rsidR="003E2B09" w:rsidRPr="003E2B09">
        <w:rPr>
          <w:rFonts w:asciiTheme="minorHAnsi" w:hAnsiTheme="minorHAnsi" w:cstheme="minorHAnsi"/>
          <w:b/>
          <w:color w:val="0000FF"/>
          <w:lang w:val="ro-RO"/>
        </w:rPr>
        <w:t xml:space="preserve">Kit student an I </w:t>
      </w:r>
      <w:r w:rsidR="003E2B09" w:rsidRPr="003E2B09">
        <w:rPr>
          <w:rFonts w:asciiTheme="minorHAnsi" w:hAnsiTheme="minorHAnsi" w:cstheme="minorHAnsi"/>
          <w:b/>
          <w:color w:val="0000FF"/>
          <w:lang w:val="en-GB"/>
        </w:rPr>
        <w:t>și Kit student c</w:t>
      </w:r>
      <w:r w:rsidR="003E2B09" w:rsidRPr="003E2B09">
        <w:rPr>
          <w:rFonts w:asciiTheme="minorHAnsi" w:hAnsiTheme="minorHAnsi" w:cstheme="minorHAnsi"/>
          <w:b/>
          <w:color w:val="0000FF"/>
          <w:lang w:val="ro-RO"/>
        </w:rPr>
        <w:t>ască și vestă reflectorizantă -proiectul ROSE – EDIFICIUM</w:t>
      </w:r>
      <w:r w:rsidR="00D849C9" w:rsidRPr="00D849C9">
        <w:rPr>
          <w:rFonts w:asciiTheme="minorHAnsi" w:hAnsiTheme="minorHAnsi" w:cstheme="minorHAnsi"/>
          <w:b/>
          <w:color w:val="0000FF"/>
          <w:lang w:val="ro-RO"/>
        </w:rPr>
        <w:t>”</w:t>
      </w:r>
    </w:p>
    <w:p w:rsidR="007D2B5D" w:rsidRPr="00A52C69" w:rsidRDefault="007D2B5D" w:rsidP="007D2B5D">
      <w:pPr>
        <w:spacing w:after="0" w:line="240" w:lineRule="auto"/>
        <w:rPr>
          <w:rFonts w:cstheme="minorHAnsi"/>
          <w:lang w:val="ro-RO"/>
        </w:rPr>
      </w:pPr>
    </w:p>
    <w:p w:rsidR="0015132E" w:rsidRPr="008B035E" w:rsidRDefault="0015132E" w:rsidP="0015132E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Proiectul privind Învățământul Secundar (ROSE)</w:t>
      </w:r>
    </w:p>
    <w:p w:rsidR="0015132E" w:rsidRPr="004942AA" w:rsidRDefault="0015132E" w:rsidP="0015132E">
      <w:pPr>
        <w:spacing w:after="0" w:line="240" w:lineRule="auto"/>
        <w:rPr>
          <w:rFonts w:cstheme="minorHAnsi"/>
          <w:color w:val="0000FF"/>
          <w:lang w:val="ro-RO"/>
        </w:rPr>
      </w:pPr>
      <w:r w:rsidRPr="004942AA">
        <w:rPr>
          <w:rFonts w:cstheme="minorHAnsi"/>
          <w:color w:val="0000FF"/>
          <w:lang w:val="ro-RO"/>
        </w:rPr>
        <w:t>Schema de Granturi Competitive pentru Sprijin acordat Studenților (SGU- SS)</w:t>
      </w:r>
    </w:p>
    <w:p w:rsidR="0015132E" w:rsidRPr="008B035E" w:rsidRDefault="0015132E" w:rsidP="0015132E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Beneficiar: Universitatea Tehnică "Gheorghe Asachi" din Iași / Facultatea de Construcții și Instalații</w:t>
      </w:r>
    </w:p>
    <w:p w:rsidR="0015132E" w:rsidRPr="008B035E" w:rsidRDefault="0015132E" w:rsidP="0015132E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Titlul subproiectului: Educație Inovatoare pentru Formarea de Ingineri Constructori Motivați – „EDIFICIUM”</w:t>
      </w:r>
    </w:p>
    <w:p w:rsidR="0015132E" w:rsidRPr="008B035E" w:rsidRDefault="0015132E" w:rsidP="0015132E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 xml:space="preserve">Acord de grant nr. </w:t>
      </w:r>
      <w:r w:rsidRPr="004942AA">
        <w:rPr>
          <w:rFonts w:cstheme="minorHAnsi"/>
          <w:color w:val="0000FF"/>
          <w:lang w:val="ro-RO"/>
        </w:rPr>
        <w:t xml:space="preserve">346/SGU/SS/III din </w:t>
      </w:r>
      <w:r w:rsidR="006038EA">
        <w:rPr>
          <w:rFonts w:cstheme="minorHAnsi"/>
          <w:color w:val="0000FF"/>
          <w:lang w:val="ro-RO"/>
        </w:rPr>
        <w:t>22</w:t>
      </w:r>
      <w:r w:rsidRPr="004942AA">
        <w:rPr>
          <w:rFonts w:cstheme="minorHAnsi"/>
          <w:color w:val="0000FF"/>
          <w:lang w:val="ro-RO"/>
        </w:rPr>
        <w:t>.09.2020</w:t>
      </w: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Default="007D2B5D" w:rsidP="007D2B5D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</w:t>
      </w:r>
      <w:r w:rsidR="005A1322">
        <w:rPr>
          <w:rFonts w:cstheme="minorHAnsi"/>
          <w:lang w:val="ro-RO"/>
        </w:rPr>
        <w:t>____________</w:t>
      </w:r>
      <w:r w:rsidRPr="00A52C69">
        <w:rPr>
          <w:rFonts w:cstheme="minorHAnsi"/>
          <w:lang w:val="ro-RO"/>
        </w:rPr>
        <w:t>___________</w:t>
      </w: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3F2D4C" w:rsidRPr="00A52C69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Pr="00A52C69" w:rsidRDefault="007D2B5D" w:rsidP="007D2B5D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2"/>
        <w:gridCol w:w="850"/>
        <w:gridCol w:w="851"/>
        <w:gridCol w:w="1327"/>
        <w:gridCol w:w="1260"/>
        <w:gridCol w:w="1359"/>
      </w:tblGrid>
      <w:tr w:rsidR="007D2B5D" w:rsidRPr="004674D0" w:rsidTr="0073559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851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49656E" w:rsidRPr="004674D0" w:rsidTr="0073559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49656E" w:rsidRPr="0049656E" w:rsidRDefault="0049656E" w:rsidP="0049656E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 w:rsidRPr="0049656E">
              <w:rPr>
                <w:rFonts w:cstheme="minorHAnsi"/>
                <w:lang w:val="ro-RO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656E" w:rsidRPr="00A52C69" w:rsidRDefault="0049656E" w:rsidP="0049656E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49656E">
              <w:rPr>
                <w:rFonts w:ascii="Calibri" w:hAnsi="Calibri" w:cs="Calibri"/>
              </w:rPr>
              <w:t>Kit student an I (calculator, stick, agendă, tricou, riglă, rucsac, creioane mecanice</w:t>
            </w:r>
            <w:r>
              <w:rPr>
                <w:rFonts w:ascii="Calibri" w:hAnsi="Calibri" w:cs="Calibri"/>
              </w:rPr>
              <w:t xml:space="preserve"> – set 2 bucăți</w:t>
            </w:r>
            <w:r w:rsidRPr="0049656E">
              <w:rPr>
                <w:rFonts w:ascii="Calibri" w:hAnsi="Calibri" w:cs="Calibri"/>
              </w:rPr>
              <w:t>)</w:t>
            </w:r>
          </w:p>
        </w:tc>
        <w:tc>
          <w:tcPr>
            <w:tcW w:w="850" w:type="dxa"/>
            <w:vAlign w:val="center"/>
          </w:tcPr>
          <w:p w:rsidR="0049656E" w:rsidRPr="00A52C69" w:rsidRDefault="0049656E" w:rsidP="0073417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49656E">
              <w:rPr>
                <w:rFonts w:ascii="Calibri" w:hAnsi="Calibri"/>
                <w:color w:val="000000"/>
              </w:rPr>
              <w:t xml:space="preserve">150 </w:t>
            </w:r>
            <w:r w:rsidR="00734170">
              <w:rPr>
                <w:rFonts w:ascii="Calibri" w:hAnsi="Calibri"/>
                <w:color w:val="000000"/>
              </w:rPr>
              <w:t>set</w:t>
            </w:r>
          </w:p>
        </w:tc>
        <w:tc>
          <w:tcPr>
            <w:tcW w:w="851" w:type="dxa"/>
            <w:vAlign w:val="center"/>
          </w:tcPr>
          <w:p w:rsidR="0049656E" w:rsidRPr="00A52C69" w:rsidRDefault="0049656E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  <w:vAlign w:val="center"/>
          </w:tcPr>
          <w:p w:rsidR="0049656E" w:rsidRPr="00A52C69" w:rsidRDefault="0049656E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  <w:vAlign w:val="center"/>
          </w:tcPr>
          <w:p w:rsidR="0049656E" w:rsidRPr="00A52C69" w:rsidRDefault="0049656E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49656E" w:rsidRPr="00A52C69" w:rsidRDefault="0049656E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  <w:tr w:rsidR="006038EA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6038EA" w:rsidRPr="00A52C69" w:rsidRDefault="0049656E" w:rsidP="006038EA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6038EA" w:rsidRPr="00B25EDB" w:rsidRDefault="006038EA" w:rsidP="006038E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Kit student –Vesta reflectorizanta si cască de protecție </w:t>
            </w:r>
          </w:p>
        </w:tc>
        <w:tc>
          <w:tcPr>
            <w:tcW w:w="850" w:type="dxa"/>
          </w:tcPr>
          <w:p w:rsidR="006038EA" w:rsidRPr="00B25EDB" w:rsidRDefault="005D2313" w:rsidP="0073417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6038EA">
              <w:rPr>
                <w:rFonts w:ascii="Calibri" w:hAnsi="Calibri"/>
                <w:color w:val="000000"/>
              </w:rPr>
              <w:t>0</w:t>
            </w:r>
            <w:r w:rsidR="006038EA" w:rsidRPr="00B25EDB">
              <w:rPr>
                <w:rFonts w:ascii="Calibri" w:hAnsi="Calibri"/>
                <w:color w:val="000000"/>
              </w:rPr>
              <w:t xml:space="preserve"> </w:t>
            </w:r>
            <w:r w:rsidR="00734170">
              <w:rPr>
                <w:rFonts w:ascii="Calibri" w:hAnsi="Calibri"/>
                <w:color w:val="000000"/>
              </w:rPr>
              <w:t>set</w:t>
            </w:r>
          </w:p>
        </w:tc>
        <w:tc>
          <w:tcPr>
            <w:tcW w:w="851" w:type="dxa"/>
          </w:tcPr>
          <w:p w:rsidR="006038EA" w:rsidRPr="00A52C69" w:rsidRDefault="006038EA" w:rsidP="006038EA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6038EA" w:rsidRPr="00A52C69" w:rsidRDefault="006038EA" w:rsidP="006038EA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6038EA" w:rsidRPr="00A52C69" w:rsidRDefault="006038EA" w:rsidP="006038EA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6038EA" w:rsidRPr="00A52C69" w:rsidRDefault="006038EA" w:rsidP="006038EA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E3108A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E3108A" w:rsidRPr="00A52C69" w:rsidRDefault="00E3108A" w:rsidP="00E3108A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E3108A" w:rsidRPr="00A52C69" w:rsidRDefault="00E3108A" w:rsidP="00E3108A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E3108A" w:rsidRPr="00A36D0C" w:rsidRDefault="00E3108A" w:rsidP="00E3108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851" w:type="dxa"/>
          </w:tcPr>
          <w:p w:rsidR="00E3108A" w:rsidRPr="00A36D0C" w:rsidRDefault="00E3108A" w:rsidP="00E3108A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E3108A" w:rsidRPr="00A36D0C" w:rsidRDefault="00E3108A" w:rsidP="00E3108A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E3108A" w:rsidRPr="00A36D0C" w:rsidRDefault="00E3108A" w:rsidP="00E3108A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E3108A" w:rsidRPr="00A36D0C" w:rsidRDefault="00E3108A" w:rsidP="00E3108A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</w:tr>
    </w:tbl>
    <w:p w:rsidR="007D2B5D" w:rsidRPr="00A52C69" w:rsidRDefault="007D2B5D" w:rsidP="007D2B5D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mult </w:t>
      </w:r>
      <w:r w:rsidR="0034507B">
        <w:rPr>
          <w:rFonts w:cstheme="minorHAnsi"/>
          <w:color w:val="0000FF"/>
          <w:lang w:val="ro-RO"/>
        </w:rPr>
        <w:t>30</w:t>
      </w:r>
      <w:r w:rsidR="00D301F4" w:rsidRPr="000B35C8">
        <w:rPr>
          <w:rFonts w:cstheme="minorHAnsi"/>
          <w:color w:val="0000FF"/>
          <w:lang w:val="ro-RO"/>
        </w:rPr>
        <w:t xml:space="preserve"> zile</w:t>
      </w:r>
      <w:r w:rsidRPr="00D301F4">
        <w:rPr>
          <w:rFonts w:cstheme="minorHAnsi"/>
          <w:color w:val="0033CC"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de la semnarea Contractului,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1"/>
        <w:gridCol w:w="879"/>
        <w:gridCol w:w="4082"/>
      </w:tblGrid>
      <w:tr w:rsidR="007D2B5D" w:rsidRPr="004674D0" w:rsidTr="00FC2A3D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879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4082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49656E" w:rsidRPr="004674D0" w:rsidTr="00611F92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9656E" w:rsidRPr="00A52C69" w:rsidRDefault="0049656E" w:rsidP="0049656E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9656E" w:rsidRPr="00A52C69" w:rsidRDefault="0049656E" w:rsidP="0049656E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49656E">
              <w:rPr>
                <w:rFonts w:ascii="Calibri" w:hAnsi="Calibri" w:cs="Calibri"/>
              </w:rPr>
              <w:t>Kit student an I (calculator, stick, agendă, tricou, riglă, rucsac, creioane mecanice</w:t>
            </w:r>
            <w:r>
              <w:rPr>
                <w:rFonts w:ascii="Calibri" w:hAnsi="Calibri" w:cs="Calibri"/>
              </w:rPr>
              <w:t xml:space="preserve"> – set 2 bucăți</w:t>
            </w:r>
            <w:r w:rsidRPr="0049656E">
              <w:rPr>
                <w:rFonts w:ascii="Calibri" w:hAnsi="Calibri" w:cs="Calibri"/>
              </w:rPr>
              <w:t>)</w:t>
            </w:r>
          </w:p>
        </w:tc>
        <w:tc>
          <w:tcPr>
            <w:tcW w:w="879" w:type="dxa"/>
            <w:vAlign w:val="center"/>
          </w:tcPr>
          <w:p w:rsidR="0049656E" w:rsidRPr="00A52C69" w:rsidRDefault="0049656E" w:rsidP="0073417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49656E">
              <w:rPr>
                <w:rFonts w:ascii="Calibri" w:hAnsi="Calibri"/>
                <w:color w:val="000000"/>
              </w:rPr>
              <w:t xml:space="preserve">150 </w:t>
            </w:r>
            <w:r w:rsidR="00734170">
              <w:rPr>
                <w:rFonts w:ascii="Calibri" w:hAnsi="Calibri"/>
                <w:color w:val="000000"/>
              </w:rPr>
              <w:t>set</w:t>
            </w:r>
          </w:p>
        </w:tc>
        <w:tc>
          <w:tcPr>
            <w:tcW w:w="4082" w:type="dxa"/>
          </w:tcPr>
          <w:p w:rsidR="0049656E" w:rsidRPr="00A52C69" w:rsidRDefault="0049656E" w:rsidP="0049656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9656E" w:rsidRPr="004674D0" w:rsidTr="00E54D3C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9656E" w:rsidRDefault="0049656E" w:rsidP="0049656E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49656E" w:rsidRPr="00B25EDB" w:rsidRDefault="0049656E" w:rsidP="0049656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Kit student –</w:t>
            </w:r>
            <w:r w:rsidR="0004440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Vesta reflectorizanta si cască de protecție </w:t>
            </w:r>
          </w:p>
        </w:tc>
        <w:tc>
          <w:tcPr>
            <w:tcW w:w="879" w:type="dxa"/>
          </w:tcPr>
          <w:p w:rsidR="0049656E" w:rsidRPr="00B25EDB" w:rsidRDefault="0049656E" w:rsidP="0073417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  <w:r w:rsidRPr="00B25EDB">
              <w:rPr>
                <w:rFonts w:ascii="Calibri" w:hAnsi="Calibri"/>
                <w:color w:val="000000"/>
              </w:rPr>
              <w:t xml:space="preserve"> </w:t>
            </w:r>
            <w:r w:rsidR="00734170">
              <w:rPr>
                <w:rFonts w:ascii="Calibri" w:hAnsi="Calibri"/>
                <w:color w:val="000000"/>
              </w:rPr>
              <w:t>set</w:t>
            </w:r>
          </w:p>
        </w:tc>
        <w:tc>
          <w:tcPr>
            <w:tcW w:w="4082" w:type="dxa"/>
          </w:tcPr>
          <w:p w:rsidR="0049656E" w:rsidRPr="00A52C69" w:rsidRDefault="0049656E" w:rsidP="0049656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="00D95CA6" w:rsidRPr="00A52C69">
        <w:rPr>
          <w:rFonts w:cstheme="minorHAnsi"/>
          <w:b/>
          <w:u w:val="single"/>
          <w:lang w:val="ro-RO"/>
        </w:rPr>
        <w:t>Plata</w:t>
      </w:r>
      <w:r w:rsidR="00D95CA6" w:rsidRPr="00A52C69">
        <w:rPr>
          <w:rFonts w:cstheme="minorHAnsi"/>
          <w:b/>
          <w:lang w:val="ro-RO"/>
        </w:rPr>
        <w:t xml:space="preserve"> </w:t>
      </w:r>
      <w:r w:rsidR="00D95CA6" w:rsidRPr="003C7724">
        <w:rPr>
          <w:rFonts w:cstheme="minorHAnsi"/>
          <w:lang w:val="ro-RO"/>
        </w:rPr>
        <w:t xml:space="preserve">facturii se va efectua în lei, în termen de maxim </w:t>
      </w:r>
      <w:r w:rsidR="00D95CA6" w:rsidRPr="00393139">
        <w:rPr>
          <w:rFonts w:cstheme="minorHAnsi"/>
          <w:color w:val="0000FF"/>
          <w:lang w:val="ro-RO"/>
        </w:rPr>
        <w:t>30 zile</w:t>
      </w:r>
      <w:r w:rsidR="00D95CA6" w:rsidRPr="00D33659">
        <w:rPr>
          <w:rFonts w:cstheme="minorHAnsi"/>
          <w:color w:val="0033CC"/>
          <w:lang w:val="ro-RO"/>
        </w:rPr>
        <w:t xml:space="preserve"> de </w:t>
      </w:r>
      <w:r w:rsidR="00D95CA6" w:rsidRPr="003C7724">
        <w:rPr>
          <w:rFonts w:cstheme="minorHAnsi"/>
          <w:lang w:val="ro-RO"/>
        </w:rPr>
        <w:t>la livrarea efectivă a produselor la destinaţia finală indicată, pe baza facturii Furnizorului şi a procesului - verbal de recepţie, conform Graficului de livrare. Nu se acordă plăți în avans.</w:t>
      </w:r>
    </w:p>
    <w:p w:rsidR="007D2B5D" w:rsidRPr="00A52C69" w:rsidRDefault="007D2B5D" w:rsidP="007D2B5D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7D2B5D" w:rsidRPr="00A52C69" w:rsidRDefault="007D2B5D" w:rsidP="007D2B5D">
      <w:pPr>
        <w:spacing w:after="0" w:line="240" w:lineRule="auto"/>
        <w:jc w:val="both"/>
        <w:rPr>
          <w:rFonts w:cstheme="minorHAnsi"/>
          <w:lang w:val="ro-RO"/>
        </w:rPr>
      </w:pPr>
      <w:r w:rsidRPr="00AB37EB">
        <w:rPr>
          <w:rFonts w:cstheme="minorHAnsi"/>
          <w:b/>
          <w:lang w:val="ro-RO"/>
        </w:rPr>
        <w:t>5.</w:t>
      </w:r>
      <w:r w:rsidRPr="00AB37EB">
        <w:rPr>
          <w:rFonts w:cstheme="minorHAnsi"/>
          <w:b/>
          <w:lang w:val="ro-RO"/>
        </w:rPr>
        <w:tab/>
      </w:r>
      <w:r w:rsidRPr="00AB37EB">
        <w:rPr>
          <w:rFonts w:cstheme="minorHAnsi"/>
          <w:b/>
          <w:u w:val="single"/>
          <w:lang w:val="ro-RO"/>
        </w:rPr>
        <w:t>Garanţie</w:t>
      </w:r>
      <w:r w:rsidRPr="00AB37EB">
        <w:rPr>
          <w:rFonts w:cstheme="minorHAnsi"/>
          <w:b/>
          <w:lang w:val="ro-RO"/>
        </w:rPr>
        <w:t xml:space="preserve">: </w:t>
      </w:r>
      <w:r w:rsidRPr="00AB37EB">
        <w:rPr>
          <w:rFonts w:cstheme="minorHAnsi"/>
          <w:lang w:val="ro-RO"/>
        </w:rPr>
        <w:t xml:space="preserve">Bunurile oferite vor fi acoperite de garanţia producătorului </w:t>
      </w:r>
      <w:r w:rsidRPr="00285621">
        <w:rPr>
          <w:rFonts w:cstheme="minorHAnsi"/>
          <w:color w:val="0000FF"/>
          <w:lang w:val="ro-RO"/>
        </w:rPr>
        <w:t xml:space="preserve">cel puţin </w:t>
      </w:r>
      <w:r w:rsidR="0060093F" w:rsidRPr="00285621">
        <w:rPr>
          <w:rFonts w:cstheme="minorHAnsi"/>
          <w:color w:val="0000FF"/>
          <w:lang w:val="ro-RO"/>
        </w:rPr>
        <w:t>pentru perioadele menționate la pct. 7</w:t>
      </w:r>
      <w:r w:rsidR="002D2AD9" w:rsidRPr="00285621">
        <w:rPr>
          <w:rFonts w:cstheme="minorHAnsi"/>
          <w:color w:val="0000FF"/>
          <w:lang w:val="ro-RO"/>
        </w:rPr>
        <w:t xml:space="preserve"> – Specificații Tehnice</w:t>
      </w:r>
      <w:r w:rsidR="0060093F">
        <w:rPr>
          <w:rFonts w:cstheme="minorHAnsi"/>
          <w:lang w:val="ro-RO"/>
        </w:rPr>
        <w:t xml:space="preserve">, </w:t>
      </w:r>
      <w:r w:rsidR="00F439CD">
        <w:rPr>
          <w:rFonts w:cstheme="minorHAnsi"/>
          <w:lang w:val="ro-RO"/>
        </w:rPr>
        <w:t xml:space="preserve"> începând cu</w:t>
      </w:r>
      <w:r w:rsidR="00AE1CB9" w:rsidRPr="00AB37EB">
        <w:rPr>
          <w:rFonts w:cstheme="minorHAnsi"/>
          <w:lang w:val="ro-RO"/>
        </w:rPr>
        <w:t xml:space="preserve"> data </w:t>
      </w:r>
      <w:r w:rsidR="00AE1CB9">
        <w:rPr>
          <w:rFonts w:cstheme="minorHAnsi"/>
          <w:lang w:val="ro-RO"/>
        </w:rPr>
        <w:t>livrări</w:t>
      </w:r>
      <w:r w:rsidR="00AD2AC3">
        <w:rPr>
          <w:rFonts w:cstheme="minorHAnsi"/>
          <w:lang w:val="ro-RO"/>
        </w:rPr>
        <w:t>i către Beneficiar</w:t>
      </w:r>
      <w:r w:rsidR="00AE1CB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 xml:space="preserve"> Vă rugăm să menţionaţi perioada de garanţie şi termenii garanţiei, în detaliu.</w:t>
      </w: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:rsidR="007D2B5D" w:rsidRPr="00A52C69" w:rsidRDefault="007D2B5D" w:rsidP="007D2B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7D2B5D" w:rsidRPr="00A52C69" w:rsidRDefault="007D2B5D" w:rsidP="007D2B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7D2B5D" w:rsidRPr="006E3B0D" w:rsidRDefault="007D2B5D" w:rsidP="007D2B5D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6E3B0D">
        <w:rPr>
          <w:rFonts w:cstheme="minorHAnsi"/>
          <w:b/>
          <w:lang w:val="ro-RO"/>
        </w:rPr>
        <w:t xml:space="preserve">7. </w:t>
      </w:r>
      <w:r w:rsidRPr="006E3B0D">
        <w:rPr>
          <w:rFonts w:cstheme="minorHAnsi"/>
          <w:b/>
          <w:lang w:val="ro-RO"/>
        </w:rPr>
        <w:tab/>
      </w:r>
      <w:r w:rsidRPr="006E3B0D">
        <w:rPr>
          <w:rFonts w:cstheme="minorHAnsi"/>
          <w:b/>
          <w:u w:val="single"/>
          <w:lang w:val="ro-RO"/>
        </w:rPr>
        <w:t>Specificaţii Tehnice:</w:t>
      </w:r>
    </w:p>
    <w:p w:rsidR="004B65BE" w:rsidRPr="009A7749" w:rsidRDefault="004B65BE" w:rsidP="004B65BE">
      <w:pPr>
        <w:spacing w:after="0" w:line="240" w:lineRule="auto"/>
        <w:jc w:val="both"/>
        <w:rPr>
          <w:rFonts w:cstheme="minorHAnsi"/>
          <w:b/>
          <w:lang w:val="ro-RO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409"/>
        <w:gridCol w:w="3828"/>
        <w:gridCol w:w="3260"/>
      </w:tblGrid>
      <w:tr w:rsidR="004B65BE" w:rsidRPr="009A7749" w:rsidTr="006038EA">
        <w:trPr>
          <w:trHeight w:val="7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B65BE" w:rsidRPr="009A7749" w:rsidRDefault="004B65BE" w:rsidP="004B65BE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4B65BE" w:rsidRPr="008B035E" w:rsidRDefault="004B65BE" w:rsidP="004B65BE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260" w:type="dxa"/>
          </w:tcPr>
          <w:p w:rsidR="004B65BE" w:rsidRPr="006E3B0D" w:rsidRDefault="004B65BE" w:rsidP="004B65B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4B65BE" w:rsidRPr="008B035E" w:rsidRDefault="004B65BE" w:rsidP="004B65B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4440B" w:rsidRPr="009A7749" w:rsidTr="00563E51">
        <w:trPr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40B" w:rsidRPr="009A7749" w:rsidRDefault="0004440B" w:rsidP="00563E51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4440B" w:rsidRPr="009A7749" w:rsidRDefault="0004440B" w:rsidP="00563E51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 xml:space="preserve">Denumire produs: </w:t>
            </w:r>
            <w:r w:rsidRPr="006D04FF">
              <w:rPr>
                <w:rFonts w:cstheme="minorHAnsi"/>
                <w:lang w:val="ro-RO"/>
              </w:rPr>
              <w:t xml:space="preserve"> </w:t>
            </w:r>
            <w:r w:rsidRPr="0004440B">
              <w:rPr>
                <w:rFonts w:cstheme="minorHAnsi"/>
                <w:lang w:val="ro-RO"/>
              </w:rPr>
              <w:t>Kit student anul I – Calculator de buzunar, stick usb 32 Gb (personalizat), agendă A5, (personalizată), tricou (personalizat), riglă metalică, rucsac (personalizat),  2 creioane mecanice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4440B" w:rsidRDefault="0004440B" w:rsidP="00563E51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Kit student anul I –fiecare set va conține</w:t>
            </w:r>
          </w:p>
          <w:p w:rsidR="0004440B" w:rsidRPr="009A7749" w:rsidRDefault="0004440B" w:rsidP="00563E51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04440B" w:rsidRPr="009A7749" w:rsidTr="00563E51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40B" w:rsidRPr="009A7749" w:rsidRDefault="0004440B" w:rsidP="00563E51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440B" w:rsidRPr="00037C70" w:rsidRDefault="0004440B" w:rsidP="00563E51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Descriere generală</w:t>
            </w:r>
            <w:r w:rsidRPr="009A7749">
              <w:rPr>
                <w:rFonts w:cstheme="minorHAnsi"/>
                <w:lang w:val="ro-RO"/>
              </w:rPr>
              <w:t>:</w:t>
            </w:r>
            <w:r>
              <w:rPr>
                <w:rFonts w:cstheme="minorHAnsi"/>
                <w:lang w:val="ro-RO"/>
              </w:rPr>
              <w:t xml:space="preserve"> </w:t>
            </w:r>
            <w:r>
              <w:rPr>
                <w:rFonts w:ascii="Calibri" w:hAnsi="Calibri" w:cs="Calibri"/>
              </w:rPr>
              <w:t>Kit student – Vesta reflectorizanta si cască de protecție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4440B" w:rsidRDefault="0004440B" w:rsidP="00563E5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:rsidR="0004440B" w:rsidRPr="008B035E" w:rsidRDefault="0004440B" w:rsidP="00563E51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04440B" w:rsidRPr="009A7749" w:rsidTr="00563E51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40B" w:rsidRPr="009A7749" w:rsidRDefault="0004440B" w:rsidP="00563E51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440B" w:rsidRPr="009A7749" w:rsidRDefault="0004440B" w:rsidP="00563E51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4440B" w:rsidRPr="008B035E" w:rsidRDefault="0004440B" w:rsidP="00563E51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04440B" w:rsidRPr="009A7749" w:rsidTr="005915E4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40B" w:rsidRPr="009A7749" w:rsidRDefault="0004440B" w:rsidP="00563E5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4440B" w:rsidRPr="009A7749" w:rsidRDefault="005915E4" w:rsidP="00563E51">
            <w:pPr>
              <w:spacing w:after="160" w:line="254" w:lineRule="auto"/>
              <w:rPr>
                <w:rFonts w:cs="Arial"/>
                <w:lang w:val="ro-RO"/>
              </w:rPr>
            </w:pPr>
            <w:r w:rsidRPr="000F0426">
              <w:rPr>
                <w:rFonts w:ascii="Cambria" w:eastAsia="Times New Roman" w:hAnsi="Cambria" w:cs="Poppins"/>
                <w:lang w:val="ro-RO"/>
              </w:rPr>
              <w:t>Calculator stiintific</w:t>
            </w:r>
          </w:p>
        </w:tc>
        <w:tc>
          <w:tcPr>
            <w:tcW w:w="3828" w:type="dxa"/>
            <w:shd w:val="clear" w:color="auto" w:fill="auto"/>
          </w:tcPr>
          <w:p w:rsidR="0004440B" w:rsidRPr="009A7749" w:rsidRDefault="005915E4" w:rsidP="005915E4">
            <w:pPr>
              <w:spacing w:before="80" w:after="80" w:line="254" w:lineRule="auto"/>
              <w:rPr>
                <w:rFonts w:cs="Arial"/>
                <w:lang w:val="ro-RO"/>
              </w:rPr>
            </w:pPr>
            <w:r w:rsidRPr="005915E4">
              <w:rPr>
                <w:rFonts w:ascii="Calibri" w:hAnsi="Calibri" w:cs="Calibri"/>
              </w:rPr>
              <w:t>Calculator stiintific, 16 digiti, ecran LCD pe 2 linii, 250 de functii, calcule interne pana la 16 cifre, alimentare duala baterie si solar, afisaj LCD mare cu 2 linii, 250 de functii si caracteristici, pana la 16 cifre pentru calcule interne. Carcasă din materiale plastice reciclate pentru carcasa inferioara si cea rigida.</w:t>
            </w:r>
          </w:p>
        </w:tc>
        <w:tc>
          <w:tcPr>
            <w:tcW w:w="3260" w:type="dxa"/>
          </w:tcPr>
          <w:p w:rsidR="0004440B" w:rsidRDefault="0004440B" w:rsidP="00563E51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5915E4" w:rsidRPr="009A7749" w:rsidTr="005915E4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5E4" w:rsidRPr="009A7749" w:rsidRDefault="005915E4" w:rsidP="005915E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5915E4" w:rsidRPr="009A7749" w:rsidRDefault="005915E4" w:rsidP="005915E4">
            <w:pPr>
              <w:spacing w:after="160" w:line="254" w:lineRule="auto"/>
              <w:rPr>
                <w:rFonts w:cs="Arial"/>
                <w:lang w:val="ro-RO"/>
              </w:rPr>
            </w:pPr>
            <w:r w:rsidRPr="000F0426">
              <w:rPr>
                <w:rFonts w:ascii="Cambria" w:eastAsia="Times New Roman" w:hAnsi="Cambria" w:cs="Poppins"/>
                <w:lang w:val="ro-RO"/>
              </w:rPr>
              <w:t xml:space="preserve">Stik </w:t>
            </w:r>
            <w:r>
              <w:rPr>
                <w:rFonts w:ascii="Cambria" w:eastAsia="Times New Roman" w:hAnsi="Cambria" w:cs="Poppins"/>
                <w:lang w:val="ro-RO"/>
              </w:rPr>
              <w:t>USB,</w:t>
            </w:r>
            <w:r w:rsidRPr="000F0426">
              <w:rPr>
                <w:rFonts w:ascii="Cambria" w:eastAsia="Times New Roman" w:hAnsi="Cambria" w:cs="Poppins"/>
                <w:lang w:val="ro-RO"/>
              </w:rPr>
              <w:t xml:space="preserve"> 32Gb</w:t>
            </w:r>
          </w:p>
        </w:tc>
        <w:tc>
          <w:tcPr>
            <w:tcW w:w="3828" w:type="dxa"/>
            <w:shd w:val="clear" w:color="auto" w:fill="auto"/>
          </w:tcPr>
          <w:p w:rsidR="005915E4" w:rsidRPr="00B50E73" w:rsidRDefault="005915E4" w:rsidP="005915E4">
            <w:pPr>
              <w:spacing w:before="80" w:after="80" w:line="254" w:lineRule="auto"/>
              <w:rPr>
                <w:rFonts w:ascii="Calibri" w:hAnsi="Calibri" w:cs="Calibri"/>
              </w:rPr>
            </w:pPr>
            <w:r w:rsidRPr="005915E4">
              <w:rPr>
                <w:rFonts w:ascii="Calibri" w:hAnsi="Calibri" w:cs="Calibri"/>
              </w:rPr>
              <w:t>Capacitate: 32Gb, memorie stick, flash drive USB, cu capac, ambalare individual</w:t>
            </w:r>
            <w:r>
              <w:rPr>
                <w:rFonts w:ascii="Calibri" w:hAnsi="Calibri" w:cs="Calibri"/>
              </w:rPr>
              <w:t>ă</w:t>
            </w:r>
            <w:r w:rsidRPr="005915E4">
              <w:rPr>
                <w:rFonts w:ascii="Calibri" w:hAnsi="Calibri" w:cs="Calibri"/>
              </w:rPr>
              <w:t xml:space="preserve"> in blister</w:t>
            </w:r>
          </w:p>
        </w:tc>
        <w:tc>
          <w:tcPr>
            <w:tcW w:w="3260" w:type="dxa"/>
          </w:tcPr>
          <w:p w:rsidR="005915E4" w:rsidRDefault="005915E4" w:rsidP="005915E4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5915E4" w:rsidRPr="009A7749" w:rsidTr="005915E4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5E4" w:rsidRPr="009A7749" w:rsidRDefault="005915E4" w:rsidP="005915E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5915E4" w:rsidRPr="000F0426" w:rsidRDefault="005915E4" w:rsidP="005915E4">
            <w:pPr>
              <w:spacing w:after="160" w:line="254" w:lineRule="auto"/>
              <w:rPr>
                <w:rFonts w:ascii="Cambria" w:eastAsia="Times New Roman" w:hAnsi="Cambria" w:cs="Poppins"/>
                <w:lang w:val="ro-RO"/>
              </w:rPr>
            </w:pPr>
            <w:r w:rsidRPr="005915E4">
              <w:rPr>
                <w:rFonts w:ascii="Cambria" w:eastAsia="Times New Roman" w:hAnsi="Cambria" w:cs="Poppins"/>
                <w:lang w:val="ro-RO"/>
              </w:rPr>
              <w:t>Agendă A5</w:t>
            </w:r>
          </w:p>
        </w:tc>
        <w:tc>
          <w:tcPr>
            <w:tcW w:w="3828" w:type="dxa"/>
            <w:shd w:val="clear" w:color="auto" w:fill="auto"/>
          </w:tcPr>
          <w:p w:rsidR="005915E4" w:rsidRPr="005915E4" w:rsidRDefault="005915E4" w:rsidP="005915E4">
            <w:pPr>
              <w:spacing w:before="80" w:after="80" w:line="254" w:lineRule="auto"/>
              <w:rPr>
                <w:rFonts w:ascii="Calibri" w:hAnsi="Calibri" w:cs="Calibri"/>
              </w:rPr>
            </w:pPr>
            <w:r w:rsidRPr="005915E4">
              <w:rPr>
                <w:rFonts w:ascii="Calibri" w:hAnsi="Calibri" w:cs="Calibri"/>
              </w:rPr>
              <w:t>Caiet A5 din hartie reciclata, 60 file veline, cu pix din carton. Dimensiune: 165 × 210 × 10mm</w:t>
            </w:r>
          </w:p>
        </w:tc>
        <w:tc>
          <w:tcPr>
            <w:tcW w:w="3260" w:type="dxa"/>
          </w:tcPr>
          <w:p w:rsidR="005915E4" w:rsidRDefault="005915E4" w:rsidP="005915E4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5915E4" w:rsidRPr="009A7749" w:rsidTr="005915E4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5E4" w:rsidRPr="009A7749" w:rsidRDefault="005915E4" w:rsidP="005915E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5915E4" w:rsidRPr="005915E4" w:rsidRDefault="005915E4" w:rsidP="005915E4">
            <w:pPr>
              <w:spacing w:after="160" w:line="254" w:lineRule="auto"/>
              <w:rPr>
                <w:rFonts w:ascii="Cambria" w:eastAsia="Times New Roman" w:hAnsi="Cambria" w:cs="Poppins"/>
                <w:lang w:val="ro-RO"/>
              </w:rPr>
            </w:pPr>
            <w:r w:rsidRPr="005915E4">
              <w:rPr>
                <w:rFonts w:ascii="Cambria" w:eastAsia="Times New Roman" w:hAnsi="Cambria" w:cs="Poppins"/>
                <w:lang w:val="ro-RO"/>
              </w:rPr>
              <w:t>Tricou unisex din bumbac (personalizat policromie)</w:t>
            </w:r>
          </w:p>
        </w:tc>
        <w:tc>
          <w:tcPr>
            <w:tcW w:w="3828" w:type="dxa"/>
            <w:shd w:val="clear" w:color="auto" w:fill="auto"/>
          </w:tcPr>
          <w:p w:rsidR="005915E4" w:rsidRPr="005915E4" w:rsidRDefault="005915E4" w:rsidP="005915E4">
            <w:pPr>
              <w:spacing w:before="80" w:after="80" w:line="254" w:lineRule="auto"/>
              <w:rPr>
                <w:rFonts w:ascii="Calibri" w:hAnsi="Calibri" w:cs="Calibri"/>
              </w:rPr>
            </w:pPr>
            <w:r w:rsidRPr="005915E4">
              <w:rPr>
                <w:rFonts w:ascii="Calibri" w:hAnsi="Calibri" w:cs="Calibri"/>
              </w:rPr>
              <w:t>Tricou, material: 145 g/mp, Single Jersey, compoziție: min 80 % bumbac. Marimi 2XS - 5XL. Croiala tubulara, tivul îngust al gulerului este confecționat din material raiat 1:1, interiorul gulerului prezinta banda de întărire din același material de baza, la nivelul umerilor este aplicata o cusătura de întărire.</w:t>
            </w:r>
          </w:p>
        </w:tc>
        <w:tc>
          <w:tcPr>
            <w:tcW w:w="3260" w:type="dxa"/>
          </w:tcPr>
          <w:p w:rsidR="005915E4" w:rsidRDefault="005915E4" w:rsidP="005915E4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5915E4" w:rsidRPr="009A7749" w:rsidTr="005915E4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5E4" w:rsidRPr="009A7749" w:rsidRDefault="005915E4" w:rsidP="005915E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5915E4" w:rsidRPr="005915E4" w:rsidRDefault="005915E4" w:rsidP="005915E4">
            <w:pPr>
              <w:spacing w:after="160" w:line="254" w:lineRule="auto"/>
              <w:rPr>
                <w:rFonts w:ascii="Cambria" w:eastAsia="Times New Roman" w:hAnsi="Cambria" w:cs="Poppins"/>
                <w:lang w:val="ro-RO"/>
              </w:rPr>
            </w:pPr>
            <w:r w:rsidRPr="005915E4">
              <w:rPr>
                <w:rFonts w:ascii="Cambria" w:eastAsia="Times New Roman" w:hAnsi="Cambria" w:cs="Poppins"/>
                <w:lang w:val="ro-RO"/>
              </w:rPr>
              <w:t>Rigla metalică</w:t>
            </w:r>
          </w:p>
        </w:tc>
        <w:tc>
          <w:tcPr>
            <w:tcW w:w="3828" w:type="dxa"/>
            <w:shd w:val="clear" w:color="auto" w:fill="auto"/>
          </w:tcPr>
          <w:p w:rsidR="005915E4" w:rsidRPr="005915E4" w:rsidRDefault="005915E4" w:rsidP="005915E4">
            <w:pPr>
              <w:spacing w:before="80" w:after="80" w:line="254" w:lineRule="auto"/>
              <w:rPr>
                <w:rFonts w:ascii="Calibri" w:hAnsi="Calibri" w:cs="Calibri"/>
              </w:rPr>
            </w:pPr>
            <w:r w:rsidRPr="005915E4">
              <w:rPr>
                <w:rFonts w:ascii="Calibri" w:hAnsi="Calibri" w:cs="Calibri"/>
              </w:rPr>
              <w:t>Riglă metalică 30 cm, inscripționare neagra</w:t>
            </w:r>
          </w:p>
        </w:tc>
        <w:tc>
          <w:tcPr>
            <w:tcW w:w="3260" w:type="dxa"/>
          </w:tcPr>
          <w:p w:rsidR="005915E4" w:rsidRDefault="005915E4" w:rsidP="005915E4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5915E4" w:rsidRPr="009A7749" w:rsidTr="005915E4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5E4" w:rsidRPr="009A7749" w:rsidRDefault="005915E4" w:rsidP="005915E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5915E4" w:rsidRPr="005915E4" w:rsidRDefault="005915E4" w:rsidP="005915E4">
            <w:pPr>
              <w:spacing w:after="160" w:line="254" w:lineRule="auto"/>
              <w:rPr>
                <w:rFonts w:ascii="Cambria" w:eastAsia="Times New Roman" w:hAnsi="Cambria" w:cs="Poppins"/>
                <w:lang w:val="ro-RO"/>
              </w:rPr>
            </w:pPr>
            <w:r w:rsidRPr="005915E4">
              <w:rPr>
                <w:rFonts w:ascii="Cambria" w:eastAsia="Times New Roman" w:hAnsi="Cambria" w:cs="Poppins"/>
                <w:lang w:val="ro-RO"/>
              </w:rPr>
              <w:t>Rucsac (personalizat policromie)</w:t>
            </w:r>
          </w:p>
        </w:tc>
        <w:tc>
          <w:tcPr>
            <w:tcW w:w="3828" w:type="dxa"/>
            <w:shd w:val="clear" w:color="auto" w:fill="auto"/>
          </w:tcPr>
          <w:p w:rsidR="005915E4" w:rsidRPr="005915E4" w:rsidRDefault="005915E4" w:rsidP="005915E4">
            <w:pPr>
              <w:spacing w:before="80" w:after="80" w:line="254" w:lineRule="auto"/>
              <w:rPr>
                <w:rFonts w:ascii="Calibri" w:hAnsi="Calibri" w:cs="Calibri"/>
              </w:rPr>
            </w:pPr>
            <w:r w:rsidRPr="005915E4">
              <w:rPr>
                <w:rFonts w:ascii="Calibri" w:hAnsi="Calibri" w:cs="Calibri"/>
              </w:rPr>
              <w:t>Rucsac anti-furt din 600D poliester in doua nuanțe de culoare, căptușit, cu închidere ascunsă cu fermoar si buzunar exterior, compartiment anti furt si compartiment pentru telefon. Material: 600D Polyester. Dimensiuni minime: 29 x 13 x 38,5 cm</w:t>
            </w:r>
          </w:p>
        </w:tc>
        <w:tc>
          <w:tcPr>
            <w:tcW w:w="3260" w:type="dxa"/>
          </w:tcPr>
          <w:p w:rsidR="005915E4" w:rsidRDefault="005915E4" w:rsidP="005915E4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5915E4" w:rsidRPr="009A7749" w:rsidTr="005915E4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5E4" w:rsidRPr="009A7749" w:rsidRDefault="005915E4" w:rsidP="005915E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5915E4" w:rsidRPr="009A7749" w:rsidRDefault="005915E4" w:rsidP="005915E4">
            <w:pPr>
              <w:spacing w:after="160" w:line="254" w:lineRule="auto"/>
              <w:rPr>
                <w:rFonts w:cs="Arial"/>
                <w:lang w:val="ro-RO"/>
              </w:rPr>
            </w:pPr>
            <w:r w:rsidRPr="005915E4">
              <w:rPr>
                <w:rFonts w:cs="Arial"/>
                <w:lang w:val="ro-RO"/>
              </w:rPr>
              <w:t xml:space="preserve">Creioane mecanic, set 2 </w:t>
            </w:r>
            <w:r w:rsidRPr="005915E4">
              <w:rPr>
                <w:rFonts w:cs="Arial"/>
                <w:lang w:val="ro-RO"/>
              </w:rPr>
              <w:lastRenderedPageBreak/>
              <w:t>bucăți 0.5 și 0.7</w:t>
            </w:r>
          </w:p>
        </w:tc>
        <w:tc>
          <w:tcPr>
            <w:tcW w:w="3828" w:type="dxa"/>
            <w:shd w:val="clear" w:color="auto" w:fill="auto"/>
          </w:tcPr>
          <w:p w:rsidR="005915E4" w:rsidRPr="00B50E73" w:rsidRDefault="005915E4" w:rsidP="005915E4">
            <w:pPr>
              <w:spacing w:after="160" w:line="254" w:lineRule="auto"/>
              <w:rPr>
                <w:rFonts w:ascii="Calibri" w:hAnsi="Calibri" w:cs="Calibri"/>
              </w:rPr>
            </w:pPr>
            <w:r w:rsidRPr="005915E4">
              <w:rPr>
                <w:rFonts w:ascii="Calibri" w:hAnsi="Calibri" w:cs="Calibri"/>
              </w:rPr>
              <w:lastRenderedPageBreak/>
              <w:t xml:space="preserve">Corp din plastic, grip ergonomic din plastic, accesorii metalice, grosimi ale </w:t>
            </w:r>
            <w:r w:rsidRPr="005915E4">
              <w:rPr>
                <w:rFonts w:ascii="Calibri" w:hAnsi="Calibri" w:cs="Calibri"/>
              </w:rPr>
              <w:lastRenderedPageBreak/>
              <w:t>minei: 0,5 mm și 0,7mm</w:t>
            </w:r>
          </w:p>
        </w:tc>
        <w:tc>
          <w:tcPr>
            <w:tcW w:w="3260" w:type="dxa"/>
          </w:tcPr>
          <w:p w:rsidR="005915E4" w:rsidRDefault="005915E4" w:rsidP="005915E4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5915E4" w:rsidRPr="009A7749" w:rsidTr="006038EA">
        <w:trPr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5E4" w:rsidRPr="009A7749" w:rsidRDefault="005915E4" w:rsidP="005915E4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2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915E4" w:rsidRPr="009A7749" w:rsidRDefault="005915E4" w:rsidP="005915E4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 xml:space="preserve">Denumire produs: </w:t>
            </w:r>
            <w:r w:rsidRPr="006D04FF">
              <w:rPr>
                <w:rFonts w:cstheme="minorHAnsi"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Kit student – Vesta reflectorizanta si cască de protecție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915E4" w:rsidRDefault="005915E4" w:rsidP="005915E4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Kit student –Vesta reflectorizanta si cască de protecție </w:t>
            </w:r>
          </w:p>
          <w:p w:rsidR="005915E4" w:rsidRPr="009A7749" w:rsidRDefault="005915E4" w:rsidP="005915E4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5915E4" w:rsidRPr="009A7749" w:rsidTr="006038EA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5E4" w:rsidRPr="009A7749" w:rsidRDefault="005915E4" w:rsidP="005915E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915E4" w:rsidRPr="00037C70" w:rsidRDefault="005915E4" w:rsidP="005915E4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Descriere generală</w:t>
            </w:r>
            <w:r w:rsidRPr="009A7749">
              <w:rPr>
                <w:rFonts w:cstheme="minorHAnsi"/>
                <w:lang w:val="ro-RO"/>
              </w:rPr>
              <w:t>:</w:t>
            </w:r>
            <w:r>
              <w:rPr>
                <w:rFonts w:cstheme="minorHAnsi"/>
                <w:lang w:val="ro-RO"/>
              </w:rPr>
              <w:t xml:space="preserve"> </w:t>
            </w:r>
            <w:r>
              <w:rPr>
                <w:rFonts w:ascii="Calibri" w:hAnsi="Calibri" w:cs="Calibri"/>
              </w:rPr>
              <w:t>Kit student – Vesta reflectorizanta si cască de protecție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915E4" w:rsidRDefault="005915E4" w:rsidP="005915E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:rsidR="005915E4" w:rsidRPr="008B035E" w:rsidRDefault="005915E4" w:rsidP="005915E4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5915E4" w:rsidRPr="009A7749" w:rsidTr="006038EA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5E4" w:rsidRPr="009A7749" w:rsidRDefault="005915E4" w:rsidP="005915E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915E4" w:rsidRPr="009A7749" w:rsidRDefault="005915E4" w:rsidP="005915E4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915E4" w:rsidRPr="008B035E" w:rsidRDefault="005915E4" w:rsidP="005915E4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5915E4" w:rsidRPr="009A7749" w:rsidTr="005915E4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5E4" w:rsidRPr="009A7749" w:rsidRDefault="005915E4" w:rsidP="005915E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5915E4" w:rsidRPr="009A7749" w:rsidRDefault="005915E4" w:rsidP="005915E4">
            <w:pPr>
              <w:spacing w:after="160" w:line="254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</w:rPr>
              <w:t xml:space="preserve">Cască de protecție </w:t>
            </w:r>
          </w:p>
        </w:tc>
        <w:tc>
          <w:tcPr>
            <w:tcW w:w="3828" w:type="dxa"/>
            <w:shd w:val="clear" w:color="auto" w:fill="auto"/>
          </w:tcPr>
          <w:p w:rsidR="00734170" w:rsidRPr="00EA0C6E" w:rsidRDefault="00734170" w:rsidP="00734170">
            <w:pPr>
              <w:spacing w:after="0" w:line="240" w:lineRule="auto"/>
              <w:rPr>
                <w:rFonts w:ascii="Cambria" w:hAnsi="Cambria" w:cs="Poppins"/>
                <w:shd w:val="clear" w:color="auto" w:fill="FFFFFF"/>
                <w:lang w:val="ro-RO"/>
              </w:rPr>
            </w:pPr>
            <w:r w:rsidRPr="00EA0C6E">
              <w:rPr>
                <w:rFonts w:ascii="Cambria" w:hAnsi="Cambria" w:cs="Poppins"/>
                <w:shd w:val="clear" w:color="auto" w:fill="FFFFFF"/>
                <w:lang w:val="ro-RO"/>
              </w:rPr>
              <w:t xml:space="preserve">Casca de protecție cu fixare 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î</w:t>
            </w:r>
            <w:r w:rsidRPr="00EA0C6E">
              <w:rPr>
                <w:rFonts w:ascii="Cambria" w:hAnsi="Cambria" w:cs="Poppins"/>
                <w:shd w:val="clear" w:color="auto" w:fill="FFFFFF"/>
                <w:lang w:val="ro-RO"/>
              </w:rPr>
              <w:t>n 6 puncte este recomandat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ă</w:t>
            </w:r>
            <w:r w:rsidRPr="00EA0C6E">
              <w:rPr>
                <w:rFonts w:ascii="Cambria" w:hAnsi="Cambria" w:cs="Poppins"/>
                <w:shd w:val="clear" w:color="auto" w:fill="FFFFFF"/>
                <w:lang w:val="ro-RO"/>
              </w:rPr>
              <w:t xml:space="preserve"> pentru protecția împotriva loviturilor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, confecționată din polietilenă</w:t>
            </w:r>
            <w:r w:rsidRPr="00EA0C6E">
              <w:rPr>
                <w:rFonts w:ascii="Cambria" w:hAnsi="Cambria" w:cs="Poppins"/>
                <w:shd w:val="clear" w:color="auto" w:fill="FFFFFF"/>
                <w:lang w:val="ro-RO"/>
              </w:rPr>
              <w:t>.</w:t>
            </w:r>
          </w:p>
          <w:p w:rsidR="005915E4" w:rsidRPr="009A7749" w:rsidRDefault="00734170" w:rsidP="00734170">
            <w:pPr>
              <w:spacing w:before="80" w:after="80" w:line="254" w:lineRule="auto"/>
              <w:rPr>
                <w:rFonts w:cs="Arial"/>
                <w:lang w:val="ro-RO"/>
              </w:rPr>
            </w:pPr>
            <w:r w:rsidRPr="00EA0C6E">
              <w:rPr>
                <w:rFonts w:ascii="Cambria" w:hAnsi="Cambria" w:cs="Poppins"/>
                <w:shd w:val="clear" w:color="auto" w:fill="FFFFFF"/>
                <w:lang w:val="ro-RO"/>
              </w:rPr>
              <w:t>Este prevăzută cu o band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ă</w:t>
            </w:r>
            <w:r w:rsidRPr="00EA0C6E">
              <w:rPr>
                <w:rFonts w:ascii="Cambria" w:hAnsi="Cambria" w:cs="Poppins"/>
                <w:shd w:val="clear" w:color="auto" w:fill="FFFFFF"/>
                <w:lang w:val="ro-RO"/>
              </w:rPr>
              <w:t xml:space="preserve"> antiperspirant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ă</w:t>
            </w:r>
            <w:r w:rsidRPr="00EA0C6E">
              <w:rPr>
                <w:rFonts w:ascii="Cambria" w:hAnsi="Cambria" w:cs="Poppins"/>
                <w:shd w:val="clear" w:color="auto" w:fill="FFFFFF"/>
                <w:lang w:val="ro-RO"/>
              </w:rPr>
              <w:t xml:space="preserve"> din burete 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ș</w:t>
            </w:r>
            <w:r w:rsidRPr="00EA0C6E">
              <w:rPr>
                <w:rFonts w:ascii="Cambria" w:hAnsi="Cambria" w:cs="Poppins"/>
                <w:shd w:val="clear" w:color="auto" w:fill="FFFFFF"/>
                <w:lang w:val="ro-RO"/>
              </w:rPr>
              <w:t>i cântărește cca. 220 grame.</w:t>
            </w:r>
            <w:r>
              <w:t xml:space="preserve"> 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Sistem de ajustare a mărimii.</w:t>
            </w:r>
          </w:p>
        </w:tc>
        <w:tc>
          <w:tcPr>
            <w:tcW w:w="3260" w:type="dxa"/>
          </w:tcPr>
          <w:p w:rsidR="005915E4" w:rsidRDefault="005915E4" w:rsidP="005915E4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5915E4" w:rsidRPr="009A7749" w:rsidTr="005915E4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5E4" w:rsidRPr="009A7749" w:rsidRDefault="005915E4" w:rsidP="005915E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5915E4" w:rsidRPr="009A7749" w:rsidRDefault="005915E4" w:rsidP="005915E4">
            <w:pPr>
              <w:spacing w:after="160" w:line="254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</w:rPr>
              <w:t xml:space="preserve">Vestă reflectorizantă </w:t>
            </w:r>
          </w:p>
        </w:tc>
        <w:tc>
          <w:tcPr>
            <w:tcW w:w="3828" w:type="dxa"/>
            <w:shd w:val="clear" w:color="auto" w:fill="auto"/>
          </w:tcPr>
          <w:p w:rsidR="005915E4" w:rsidRPr="00B50E73" w:rsidRDefault="005915E4" w:rsidP="005915E4">
            <w:pPr>
              <w:spacing w:after="160" w:line="254" w:lineRule="auto"/>
              <w:rPr>
                <w:rFonts w:ascii="Calibri" w:hAnsi="Calibri" w:cs="Calibri"/>
              </w:rPr>
            </w:pPr>
            <w:r w:rsidRPr="005915E4">
              <w:rPr>
                <w:rFonts w:ascii="Calibri" w:hAnsi="Calibri" w:cs="Calibri"/>
              </w:rPr>
              <w:t>material: 120 g/mp, material tricotat din urzeala, 100 % polyester fluorescent, benzi reflectorizante, marimi M - 2XL. Vesta cu grad ridicat de vizibilitate, închidere frontală cu scai, produsul este in concordanta cu standardul EN ISO 20 471:2013 - îmbrăcăminte cu vizibilitate ridicata (clasa a II-a), produsul este in concordanta cu standardul EN ISO 13 688:2013 - îmbrăcăminte de protecție, mărimea M potrivita pentru înălțimi intre 1.60-1.76 cm si dimensiune bust intre 84-108 cm, mărimea 2XL potrivita pentru înălțimi intre 1.84 – 1.92 cm si dimensiune bust intre 110-140 cm</w:t>
            </w:r>
          </w:p>
        </w:tc>
        <w:tc>
          <w:tcPr>
            <w:tcW w:w="3260" w:type="dxa"/>
          </w:tcPr>
          <w:p w:rsidR="005915E4" w:rsidRDefault="005915E4" w:rsidP="005915E4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5915E4" w:rsidRPr="009A7749" w:rsidTr="005915E4">
        <w:trPr>
          <w:trHeight w:val="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5E4" w:rsidRPr="009A7749" w:rsidRDefault="005915E4" w:rsidP="005915E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5915E4" w:rsidRPr="00FE3163" w:rsidRDefault="005915E4" w:rsidP="005915E4">
            <w:pPr>
              <w:spacing w:after="0" w:line="240" w:lineRule="auto"/>
              <w:rPr>
                <w:rFonts w:cs="Arial"/>
                <w:b/>
                <w:lang w:val="ro-RO"/>
              </w:rPr>
            </w:pPr>
            <w:r w:rsidRPr="00FE3163">
              <w:rPr>
                <w:rFonts w:cs="Arial"/>
                <w:b/>
                <w:lang w:val="ro-RO"/>
              </w:rPr>
              <w:t xml:space="preserve">Termen </w:t>
            </w:r>
            <w:r>
              <w:rPr>
                <w:rFonts w:cs="Arial"/>
                <w:b/>
                <w:lang w:val="ro-RO"/>
              </w:rPr>
              <w:t xml:space="preserve">de </w:t>
            </w:r>
            <w:r w:rsidRPr="00FE3163">
              <w:rPr>
                <w:rFonts w:cs="Arial"/>
                <w:b/>
                <w:lang w:val="ro-RO"/>
              </w:rPr>
              <w:t>garanție</w:t>
            </w:r>
          </w:p>
        </w:tc>
        <w:tc>
          <w:tcPr>
            <w:tcW w:w="3828" w:type="dxa"/>
            <w:shd w:val="clear" w:color="auto" w:fill="auto"/>
          </w:tcPr>
          <w:p w:rsidR="005915E4" w:rsidRPr="009A7749" w:rsidRDefault="005915E4" w:rsidP="005915E4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 xml:space="preserve">Minim </w:t>
            </w:r>
            <w:r>
              <w:rPr>
                <w:rFonts w:cs="Arial"/>
                <w:lang w:val="ro-RO"/>
              </w:rPr>
              <w:t>12</w:t>
            </w:r>
            <w:r w:rsidRPr="009A7749">
              <w:rPr>
                <w:rFonts w:cs="Arial"/>
                <w:lang w:val="ro-RO"/>
              </w:rPr>
              <w:t xml:space="preserve"> luni</w:t>
            </w:r>
          </w:p>
        </w:tc>
        <w:tc>
          <w:tcPr>
            <w:tcW w:w="3260" w:type="dxa"/>
          </w:tcPr>
          <w:p w:rsidR="005915E4" w:rsidRPr="009A7749" w:rsidRDefault="005915E4" w:rsidP="005915E4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</w:tbl>
    <w:p w:rsidR="004B65BE" w:rsidRDefault="004B65BE" w:rsidP="004B65BE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47793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A47793" w:rsidRPr="00A52C69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8D4851" w:rsidRDefault="008D4851"/>
    <w:sectPr w:rsidR="008D4851" w:rsidSect="00BA30E0">
      <w:pgSz w:w="11907" w:h="16839" w:code="9"/>
      <w:pgMar w:top="851" w:right="708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1CC" w:rsidRDefault="00B001CC" w:rsidP="007D2B5D">
      <w:pPr>
        <w:spacing w:after="0" w:line="240" w:lineRule="auto"/>
      </w:pPr>
      <w:r>
        <w:separator/>
      </w:r>
    </w:p>
  </w:endnote>
  <w:endnote w:type="continuationSeparator" w:id="0">
    <w:p w:rsidR="00B001CC" w:rsidRDefault="00B001CC" w:rsidP="007D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1CC" w:rsidRDefault="00B001CC" w:rsidP="007D2B5D">
      <w:pPr>
        <w:spacing w:after="0" w:line="240" w:lineRule="auto"/>
      </w:pPr>
      <w:r>
        <w:separator/>
      </w:r>
    </w:p>
  </w:footnote>
  <w:footnote w:type="continuationSeparator" w:id="0">
    <w:p w:rsidR="00B001CC" w:rsidRDefault="00B001CC" w:rsidP="007D2B5D">
      <w:pPr>
        <w:spacing w:after="0" w:line="240" w:lineRule="auto"/>
      </w:pPr>
      <w:r>
        <w:continuationSeparator/>
      </w:r>
    </w:p>
  </w:footnote>
  <w:footnote w:id="1">
    <w:p w:rsidR="007D2B5D" w:rsidRPr="00CB44CF" w:rsidRDefault="007D2B5D" w:rsidP="007D2B5D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7D2B5D" w:rsidRPr="00CB44CF" w:rsidRDefault="007D2B5D" w:rsidP="007D2B5D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</w:t>
      </w:r>
      <w:r w:rsidRPr="00495A30">
        <w:rPr>
          <w:i/>
          <w:color w:val="FF0000"/>
          <w:sz w:val="20"/>
          <w:lang w:val="ro-RO"/>
        </w:rPr>
        <w:t>Ofertanții completează formularul cu oferta lor - pct.1, pct. 3 si pct.7B -  şi îl returnează  Beneficiarului semnat, dacă acceptă condițiile de livrare cerute de Beneficiar.</w:t>
      </w:r>
    </w:p>
    <w:p w:rsidR="007D2B5D" w:rsidRPr="00CB44CF" w:rsidRDefault="007D2B5D" w:rsidP="007D2B5D">
      <w:pPr>
        <w:pStyle w:val="FootnoteText"/>
        <w:rPr>
          <w:lang w:val="ro-RO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213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3241D"/>
    <w:multiLevelType w:val="hybridMultilevel"/>
    <w:tmpl w:val="40881784"/>
    <w:lvl w:ilvl="0" w:tplc="77322F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F607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C63D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51D9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77E5D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679E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5065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33378"/>
    <w:multiLevelType w:val="hybridMultilevel"/>
    <w:tmpl w:val="897CC8C6"/>
    <w:lvl w:ilvl="0" w:tplc="D1600F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20"/>
  </w:num>
  <w:num w:numId="5">
    <w:abstractNumId w:val="24"/>
  </w:num>
  <w:num w:numId="6">
    <w:abstractNumId w:val="5"/>
  </w:num>
  <w:num w:numId="7">
    <w:abstractNumId w:val="14"/>
  </w:num>
  <w:num w:numId="8">
    <w:abstractNumId w:val="10"/>
  </w:num>
  <w:num w:numId="9">
    <w:abstractNumId w:val="8"/>
  </w:num>
  <w:num w:numId="10">
    <w:abstractNumId w:val="4"/>
  </w:num>
  <w:num w:numId="11">
    <w:abstractNumId w:val="17"/>
  </w:num>
  <w:num w:numId="12">
    <w:abstractNumId w:val="9"/>
  </w:num>
  <w:num w:numId="13">
    <w:abstractNumId w:val="23"/>
  </w:num>
  <w:num w:numId="14">
    <w:abstractNumId w:val="2"/>
  </w:num>
  <w:num w:numId="15">
    <w:abstractNumId w:val="16"/>
  </w:num>
  <w:num w:numId="16">
    <w:abstractNumId w:val="26"/>
  </w:num>
  <w:num w:numId="17">
    <w:abstractNumId w:val="11"/>
  </w:num>
  <w:num w:numId="18">
    <w:abstractNumId w:val="6"/>
  </w:num>
  <w:num w:numId="19">
    <w:abstractNumId w:val="18"/>
  </w:num>
  <w:num w:numId="20">
    <w:abstractNumId w:val="7"/>
  </w:num>
  <w:num w:numId="21">
    <w:abstractNumId w:val="13"/>
  </w:num>
  <w:num w:numId="22">
    <w:abstractNumId w:val="1"/>
  </w:num>
  <w:num w:numId="23">
    <w:abstractNumId w:val="19"/>
  </w:num>
  <w:num w:numId="24">
    <w:abstractNumId w:val="3"/>
  </w:num>
  <w:num w:numId="25">
    <w:abstractNumId w:val="12"/>
  </w:num>
  <w:num w:numId="26">
    <w:abstractNumId w:val="15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D2B5D"/>
    <w:rsid w:val="0000464E"/>
    <w:rsid w:val="00011608"/>
    <w:rsid w:val="000222F7"/>
    <w:rsid w:val="0003767F"/>
    <w:rsid w:val="0004440B"/>
    <w:rsid w:val="000469A6"/>
    <w:rsid w:val="0004738F"/>
    <w:rsid w:val="00056CD2"/>
    <w:rsid w:val="00062A19"/>
    <w:rsid w:val="0007426F"/>
    <w:rsid w:val="000A368F"/>
    <w:rsid w:val="000A6714"/>
    <w:rsid w:val="000A7B04"/>
    <w:rsid w:val="000B35C8"/>
    <w:rsid w:val="000B470E"/>
    <w:rsid w:val="000D0151"/>
    <w:rsid w:val="00117789"/>
    <w:rsid w:val="001226BE"/>
    <w:rsid w:val="00122CB1"/>
    <w:rsid w:val="0015132E"/>
    <w:rsid w:val="001777F2"/>
    <w:rsid w:val="0018353F"/>
    <w:rsid w:val="00195B5D"/>
    <w:rsid w:val="001A647D"/>
    <w:rsid w:val="001D0350"/>
    <w:rsid w:val="001D516B"/>
    <w:rsid w:val="001D63F5"/>
    <w:rsid w:val="001E6E6A"/>
    <w:rsid w:val="001F077A"/>
    <w:rsid w:val="001F57EE"/>
    <w:rsid w:val="0020517D"/>
    <w:rsid w:val="00205677"/>
    <w:rsid w:val="00215973"/>
    <w:rsid w:val="00217BF7"/>
    <w:rsid w:val="00220C39"/>
    <w:rsid w:val="002407A1"/>
    <w:rsid w:val="00255D70"/>
    <w:rsid w:val="0027082C"/>
    <w:rsid w:val="002745BF"/>
    <w:rsid w:val="00281928"/>
    <w:rsid w:val="00285621"/>
    <w:rsid w:val="002914DA"/>
    <w:rsid w:val="002B07D0"/>
    <w:rsid w:val="002D2AD9"/>
    <w:rsid w:val="002D6225"/>
    <w:rsid w:val="002F3660"/>
    <w:rsid w:val="002F3D04"/>
    <w:rsid w:val="002F4877"/>
    <w:rsid w:val="00306566"/>
    <w:rsid w:val="00314B87"/>
    <w:rsid w:val="00315EC8"/>
    <w:rsid w:val="00322014"/>
    <w:rsid w:val="0033433B"/>
    <w:rsid w:val="00334775"/>
    <w:rsid w:val="0034507B"/>
    <w:rsid w:val="003456D9"/>
    <w:rsid w:val="00354E86"/>
    <w:rsid w:val="003571E2"/>
    <w:rsid w:val="00363B66"/>
    <w:rsid w:val="00364518"/>
    <w:rsid w:val="003662C6"/>
    <w:rsid w:val="00367E3F"/>
    <w:rsid w:val="003713B4"/>
    <w:rsid w:val="00390B83"/>
    <w:rsid w:val="00391D57"/>
    <w:rsid w:val="00393139"/>
    <w:rsid w:val="003B1DCA"/>
    <w:rsid w:val="003B2AF1"/>
    <w:rsid w:val="003B2E59"/>
    <w:rsid w:val="003C1783"/>
    <w:rsid w:val="003C497A"/>
    <w:rsid w:val="003C6EDE"/>
    <w:rsid w:val="003D01C6"/>
    <w:rsid w:val="003D29F5"/>
    <w:rsid w:val="003D497A"/>
    <w:rsid w:val="003E2B09"/>
    <w:rsid w:val="003F2D4C"/>
    <w:rsid w:val="003F2E16"/>
    <w:rsid w:val="003F4925"/>
    <w:rsid w:val="003F5008"/>
    <w:rsid w:val="004053F9"/>
    <w:rsid w:val="004116F6"/>
    <w:rsid w:val="00432ACC"/>
    <w:rsid w:val="00443058"/>
    <w:rsid w:val="004437B2"/>
    <w:rsid w:val="00446D30"/>
    <w:rsid w:val="004610A7"/>
    <w:rsid w:val="00465F27"/>
    <w:rsid w:val="00472CF7"/>
    <w:rsid w:val="00483BA6"/>
    <w:rsid w:val="00495A30"/>
    <w:rsid w:val="0049656E"/>
    <w:rsid w:val="004A4CEB"/>
    <w:rsid w:val="004B65BE"/>
    <w:rsid w:val="004C5A17"/>
    <w:rsid w:val="004D65A6"/>
    <w:rsid w:val="004D67F7"/>
    <w:rsid w:val="00513AC8"/>
    <w:rsid w:val="005423D3"/>
    <w:rsid w:val="00543BB1"/>
    <w:rsid w:val="005546CB"/>
    <w:rsid w:val="00555950"/>
    <w:rsid w:val="0055697A"/>
    <w:rsid w:val="00557A2E"/>
    <w:rsid w:val="00561F94"/>
    <w:rsid w:val="00563F07"/>
    <w:rsid w:val="00571AAE"/>
    <w:rsid w:val="0058601B"/>
    <w:rsid w:val="005915E4"/>
    <w:rsid w:val="00594C8F"/>
    <w:rsid w:val="005A1322"/>
    <w:rsid w:val="005C3F05"/>
    <w:rsid w:val="005D2313"/>
    <w:rsid w:val="005D5B0C"/>
    <w:rsid w:val="0060093F"/>
    <w:rsid w:val="00601C9F"/>
    <w:rsid w:val="006038EA"/>
    <w:rsid w:val="00606B8C"/>
    <w:rsid w:val="00642A85"/>
    <w:rsid w:val="006543C2"/>
    <w:rsid w:val="006556FF"/>
    <w:rsid w:val="006600E7"/>
    <w:rsid w:val="00662B26"/>
    <w:rsid w:val="00691F7E"/>
    <w:rsid w:val="006938A9"/>
    <w:rsid w:val="00695B90"/>
    <w:rsid w:val="006A32FE"/>
    <w:rsid w:val="006A45DC"/>
    <w:rsid w:val="006B0197"/>
    <w:rsid w:val="006B2575"/>
    <w:rsid w:val="006C6097"/>
    <w:rsid w:val="006E3B0D"/>
    <w:rsid w:val="00702497"/>
    <w:rsid w:val="00707391"/>
    <w:rsid w:val="007073D1"/>
    <w:rsid w:val="00710B7E"/>
    <w:rsid w:val="00716A25"/>
    <w:rsid w:val="00722612"/>
    <w:rsid w:val="00723E5C"/>
    <w:rsid w:val="00731C25"/>
    <w:rsid w:val="00734170"/>
    <w:rsid w:val="00735591"/>
    <w:rsid w:val="007360C3"/>
    <w:rsid w:val="007473FF"/>
    <w:rsid w:val="00753126"/>
    <w:rsid w:val="00756E24"/>
    <w:rsid w:val="00777330"/>
    <w:rsid w:val="00787D48"/>
    <w:rsid w:val="00794259"/>
    <w:rsid w:val="007B70C2"/>
    <w:rsid w:val="007D2B5D"/>
    <w:rsid w:val="007E1EF4"/>
    <w:rsid w:val="007F336D"/>
    <w:rsid w:val="00803025"/>
    <w:rsid w:val="00803D42"/>
    <w:rsid w:val="00831577"/>
    <w:rsid w:val="00855930"/>
    <w:rsid w:val="00870EA5"/>
    <w:rsid w:val="00880017"/>
    <w:rsid w:val="00886FC6"/>
    <w:rsid w:val="00896856"/>
    <w:rsid w:val="008A6889"/>
    <w:rsid w:val="008D4851"/>
    <w:rsid w:val="008D7E30"/>
    <w:rsid w:val="008E1E64"/>
    <w:rsid w:val="008E2418"/>
    <w:rsid w:val="008E4AB5"/>
    <w:rsid w:val="00911215"/>
    <w:rsid w:val="00913C40"/>
    <w:rsid w:val="00920A2B"/>
    <w:rsid w:val="009256D3"/>
    <w:rsid w:val="00933024"/>
    <w:rsid w:val="009348CD"/>
    <w:rsid w:val="00951E58"/>
    <w:rsid w:val="00974EAB"/>
    <w:rsid w:val="0097558F"/>
    <w:rsid w:val="009806B6"/>
    <w:rsid w:val="009853A0"/>
    <w:rsid w:val="009961F9"/>
    <w:rsid w:val="009A4AEC"/>
    <w:rsid w:val="009B64D2"/>
    <w:rsid w:val="009B70D1"/>
    <w:rsid w:val="009B72A0"/>
    <w:rsid w:val="009E1C58"/>
    <w:rsid w:val="009E304B"/>
    <w:rsid w:val="009F3AAC"/>
    <w:rsid w:val="009F4032"/>
    <w:rsid w:val="00A06A48"/>
    <w:rsid w:val="00A10E71"/>
    <w:rsid w:val="00A17063"/>
    <w:rsid w:val="00A3172F"/>
    <w:rsid w:val="00A36D0C"/>
    <w:rsid w:val="00A42458"/>
    <w:rsid w:val="00A466E7"/>
    <w:rsid w:val="00A472BB"/>
    <w:rsid w:val="00A47793"/>
    <w:rsid w:val="00A70EFC"/>
    <w:rsid w:val="00A74650"/>
    <w:rsid w:val="00A75DC5"/>
    <w:rsid w:val="00A84F77"/>
    <w:rsid w:val="00AB37EB"/>
    <w:rsid w:val="00AC0F52"/>
    <w:rsid w:val="00AC4630"/>
    <w:rsid w:val="00AD1925"/>
    <w:rsid w:val="00AD2AC3"/>
    <w:rsid w:val="00AE1CB9"/>
    <w:rsid w:val="00AE63AD"/>
    <w:rsid w:val="00AE6A83"/>
    <w:rsid w:val="00AF5967"/>
    <w:rsid w:val="00B001CC"/>
    <w:rsid w:val="00B05DA5"/>
    <w:rsid w:val="00B10B17"/>
    <w:rsid w:val="00B231E4"/>
    <w:rsid w:val="00B30C26"/>
    <w:rsid w:val="00B50E73"/>
    <w:rsid w:val="00B64078"/>
    <w:rsid w:val="00B73A9F"/>
    <w:rsid w:val="00B96E2A"/>
    <w:rsid w:val="00BA08F0"/>
    <w:rsid w:val="00BA30E0"/>
    <w:rsid w:val="00BC1EE9"/>
    <w:rsid w:val="00BC3199"/>
    <w:rsid w:val="00BC5B6E"/>
    <w:rsid w:val="00BC68D7"/>
    <w:rsid w:val="00BF4B7D"/>
    <w:rsid w:val="00C246DE"/>
    <w:rsid w:val="00C33422"/>
    <w:rsid w:val="00C37A8F"/>
    <w:rsid w:val="00C41E6A"/>
    <w:rsid w:val="00C502CD"/>
    <w:rsid w:val="00C50F05"/>
    <w:rsid w:val="00C566DB"/>
    <w:rsid w:val="00C82C0D"/>
    <w:rsid w:val="00C87677"/>
    <w:rsid w:val="00C950D7"/>
    <w:rsid w:val="00CB7D2C"/>
    <w:rsid w:val="00CC321A"/>
    <w:rsid w:val="00CD0F2A"/>
    <w:rsid w:val="00CD4846"/>
    <w:rsid w:val="00CE43F3"/>
    <w:rsid w:val="00CE65C5"/>
    <w:rsid w:val="00CF302D"/>
    <w:rsid w:val="00D04201"/>
    <w:rsid w:val="00D046F1"/>
    <w:rsid w:val="00D16E41"/>
    <w:rsid w:val="00D301F4"/>
    <w:rsid w:val="00D33659"/>
    <w:rsid w:val="00D34D4D"/>
    <w:rsid w:val="00D36CD1"/>
    <w:rsid w:val="00D44042"/>
    <w:rsid w:val="00D53B48"/>
    <w:rsid w:val="00D62110"/>
    <w:rsid w:val="00D739F6"/>
    <w:rsid w:val="00D80318"/>
    <w:rsid w:val="00D849C9"/>
    <w:rsid w:val="00D92CB8"/>
    <w:rsid w:val="00D95A7D"/>
    <w:rsid w:val="00D95CA6"/>
    <w:rsid w:val="00D97623"/>
    <w:rsid w:val="00DC585B"/>
    <w:rsid w:val="00DC5EC2"/>
    <w:rsid w:val="00DD4CB8"/>
    <w:rsid w:val="00DD5F9B"/>
    <w:rsid w:val="00DE2B02"/>
    <w:rsid w:val="00E12391"/>
    <w:rsid w:val="00E16A3E"/>
    <w:rsid w:val="00E27722"/>
    <w:rsid w:val="00E3108A"/>
    <w:rsid w:val="00E31E43"/>
    <w:rsid w:val="00E37A88"/>
    <w:rsid w:val="00E37C3B"/>
    <w:rsid w:val="00E45487"/>
    <w:rsid w:val="00E54D3C"/>
    <w:rsid w:val="00E63C53"/>
    <w:rsid w:val="00E76FEE"/>
    <w:rsid w:val="00E80AB7"/>
    <w:rsid w:val="00EB4DD8"/>
    <w:rsid w:val="00ED6689"/>
    <w:rsid w:val="00F0067A"/>
    <w:rsid w:val="00F0303A"/>
    <w:rsid w:val="00F05F30"/>
    <w:rsid w:val="00F12664"/>
    <w:rsid w:val="00F145C9"/>
    <w:rsid w:val="00F370E7"/>
    <w:rsid w:val="00F439CD"/>
    <w:rsid w:val="00F447DD"/>
    <w:rsid w:val="00F45EBE"/>
    <w:rsid w:val="00F51389"/>
    <w:rsid w:val="00F55872"/>
    <w:rsid w:val="00F702A1"/>
    <w:rsid w:val="00F70342"/>
    <w:rsid w:val="00F855BD"/>
    <w:rsid w:val="00F87139"/>
    <w:rsid w:val="00F94D84"/>
    <w:rsid w:val="00FB1249"/>
    <w:rsid w:val="00FC2A3D"/>
    <w:rsid w:val="00FC56A5"/>
    <w:rsid w:val="00FD0309"/>
    <w:rsid w:val="00FD3A51"/>
    <w:rsid w:val="00FD5A87"/>
    <w:rsid w:val="00FE4C58"/>
    <w:rsid w:val="00FE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B5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7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0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7B7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7D2B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D2B5D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7D2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D2B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2B5D"/>
    <w:rPr>
      <w:vertAlign w:val="superscript"/>
    </w:rPr>
  </w:style>
  <w:style w:type="paragraph" w:customStyle="1" w:styleId="ChapterNumber">
    <w:name w:val="ChapterNumber"/>
    <w:rsid w:val="007D2B5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DC5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0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7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0C2"/>
    <w:rPr>
      <w:rFonts w:asciiTheme="majorHAnsi" w:eastAsiaTheme="majorEastAsia" w:hAnsiTheme="majorHAnsi" w:cstheme="majorBidi"/>
      <w:color w:val="5B9BD5" w:themeColor="accent1"/>
      <w:lang w:eastAsia="ja-JP"/>
    </w:rPr>
  </w:style>
  <w:style w:type="character" w:customStyle="1" w:styleId="Heading4Char">
    <w:name w:val="Heading 4 Char"/>
    <w:basedOn w:val="DefaultParagraphFont"/>
    <w:link w:val="Heading4"/>
    <w:rsid w:val="007B70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link">
    <w:name w:val="Hyperlink"/>
    <w:basedOn w:val="DefaultParagraphFont"/>
    <w:rsid w:val="007B70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7B70C2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7B70C2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B7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B70C2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21A"/>
  </w:style>
  <w:style w:type="paragraph" w:styleId="Footer">
    <w:name w:val="footer"/>
    <w:basedOn w:val="Normal"/>
    <w:link w:val="Foot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Cezar</cp:lastModifiedBy>
  <cp:revision>3</cp:revision>
  <cp:lastPrinted>2022-10-03T07:33:00Z</cp:lastPrinted>
  <dcterms:created xsi:type="dcterms:W3CDTF">2023-06-08T07:42:00Z</dcterms:created>
  <dcterms:modified xsi:type="dcterms:W3CDTF">2023-06-13T06:37:00Z</dcterms:modified>
</cp:coreProperties>
</file>