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974" w:rsidRDefault="00BE1974">
      <w:pPr>
        <w:pStyle w:val="BodyText"/>
        <w:spacing w:before="7"/>
        <w:rPr>
          <w:rFonts w:ascii="Times New Roman"/>
          <w:sz w:val="19"/>
        </w:rPr>
      </w:pPr>
    </w:p>
    <w:p w:rsidR="005160A0" w:rsidRDefault="005160A0">
      <w:pPr>
        <w:pStyle w:val="BodyText"/>
        <w:spacing w:before="7"/>
        <w:rPr>
          <w:rFonts w:ascii="Times New Roman"/>
          <w:sz w:val="19"/>
        </w:rPr>
      </w:pPr>
    </w:p>
    <w:p w:rsidR="00BE1974" w:rsidRDefault="00BE1974">
      <w:pPr>
        <w:rPr>
          <w:rFonts w:ascii="Times New Roman"/>
          <w:sz w:val="19"/>
        </w:rPr>
        <w:sectPr w:rsidR="00BE1974">
          <w:headerReference w:type="default" r:id="rId7"/>
          <w:footerReference w:type="default" r:id="rId8"/>
          <w:type w:val="continuous"/>
          <w:pgSz w:w="12240" w:h="15840"/>
          <w:pgMar w:top="2040" w:right="600" w:bottom="1120" w:left="600" w:header="720" w:footer="933" w:gutter="0"/>
          <w:cols w:space="720"/>
        </w:sectPr>
      </w:pPr>
    </w:p>
    <w:p w:rsidR="00BE1974" w:rsidRDefault="00BE1974">
      <w:pPr>
        <w:pStyle w:val="BodyText"/>
        <w:rPr>
          <w:rFonts w:ascii="Times New Roman"/>
          <w:sz w:val="30"/>
        </w:rPr>
      </w:pPr>
    </w:p>
    <w:p w:rsidR="00BE1974" w:rsidRPr="005160A0" w:rsidRDefault="005160A0">
      <w:pPr>
        <w:pStyle w:val="BodyText"/>
        <w:rPr>
          <w:rFonts w:ascii="Times New Roman"/>
          <w:sz w:val="24"/>
          <w:szCs w:val="24"/>
        </w:rPr>
      </w:pPr>
      <w:r w:rsidRPr="005160A0">
        <w:rPr>
          <w:rFonts w:ascii="Times New Roman"/>
          <w:sz w:val="24"/>
          <w:szCs w:val="24"/>
        </w:rPr>
        <w:t>Nr 38801/23.10.2023</w:t>
      </w:r>
    </w:p>
    <w:p w:rsidR="00BE1974" w:rsidRDefault="00BE1974">
      <w:pPr>
        <w:pStyle w:val="BodyText"/>
        <w:spacing w:before="8"/>
        <w:rPr>
          <w:rFonts w:ascii="Times New Roman"/>
          <w:sz w:val="30"/>
        </w:rPr>
      </w:pPr>
    </w:p>
    <w:p w:rsidR="00BE1974" w:rsidRDefault="00F362E6">
      <w:pPr>
        <w:pStyle w:val="Heading1"/>
        <w:spacing w:before="93" w:line="276" w:lineRule="auto"/>
        <w:ind w:left="866" w:right="2129"/>
      </w:pPr>
      <w:r>
        <w:br w:type="column"/>
      </w:r>
      <w:proofErr w:type="spellStart"/>
      <w:r>
        <w:t>Aprobat</w:t>
      </w:r>
      <w:proofErr w:type="spellEnd"/>
      <w:r>
        <w:t xml:space="preserve"> Manager </w:t>
      </w:r>
      <w:proofErr w:type="spellStart"/>
      <w:r>
        <w:t>proiect</w:t>
      </w:r>
      <w:proofErr w:type="spellEnd"/>
    </w:p>
    <w:p w:rsidR="00BE1974" w:rsidRDefault="00F362E6">
      <w:pPr>
        <w:spacing w:line="275" w:lineRule="exact"/>
        <w:ind w:left="102" w:right="1365"/>
        <w:jc w:val="center"/>
        <w:rPr>
          <w:sz w:val="24"/>
        </w:rPr>
      </w:pPr>
      <w:proofErr w:type="spellStart"/>
      <w:r>
        <w:rPr>
          <w:sz w:val="24"/>
        </w:rPr>
        <w:t>Conf.dr.ing</w:t>
      </w:r>
      <w:proofErr w:type="spellEnd"/>
      <w:r>
        <w:rPr>
          <w:sz w:val="24"/>
        </w:rPr>
        <w:t xml:space="preserve">. Simona </w:t>
      </w:r>
      <w:proofErr w:type="spellStart"/>
      <w:r>
        <w:rPr>
          <w:sz w:val="24"/>
        </w:rPr>
        <w:t>Caraiman</w:t>
      </w:r>
      <w:proofErr w:type="spellEnd"/>
    </w:p>
    <w:p w:rsidR="00BE1974" w:rsidRDefault="00BE1974">
      <w:pPr>
        <w:spacing w:line="275" w:lineRule="exact"/>
        <w:jc w:val="center"/>
        <w:rPr>
          <w:sz w:val="24"/>
        </w:rPr>
        <w:sectPr w:rsidR="00BE1974">
          <w:type w:val="continuous"/>
          <w:pgSz w:w="12240" w:h="15840"/>
          <w:pgMar w:top="2040" w:right="600" w:bottom="1120" w:left="600" w:header="720" w:footer="720" w:gutter="0"/>
          <w:cols w:num="2" w:space="720" w:equalWidth="0">
            <w:col w:w="2424" w:space="3880"/>
            <w:col w:w="4736"/>
          </w:cols>
        </w:sectPr>
      </w:pPr>
    </w:p>
    <w:p w:rsidR="00BE1974" w:rsidRDefault="00BE1974">
      <w:pPr>
        <w:pStyle w:val="BodyText"/>
        <w:rPr>
          <w:sz w:val="20"/>
        </w:rPr>
      </w:pPr>
    </w:p>
    <w:p w:rsidR="00BE1974" w:rsidRDefault="00BE1974">
      <w:pPr>
        <w:pStyle w:val="BodyText"/>
        <w:rPr>
          <w:sz w:val="20"/>
        </w:rPr>
      </w:pPr>
    </w:p>
    <w:p w:rsidR="00BE1974" w:rsidRDefault="00BE1974">
      <w:pPr>
        <w:pStyle w:val="BodyText"/>
        <w:rPr>
          <w:sz w:val="20"/>
        </w:rPr>
      </w:pPr>
    </w:p>
    <w:p w:rsidR="00BE1974" w:rsidRDefault="00BE1974">
      <w:pPr>
        <w:pStyle w:val="BodyText"/>
        <w:spacing w:before="3"/>
        <w:rPr>
          <w:sz w:val="16"/>
        </w:rPr>
      </w:pPr>
    </w:p>
    <w:p w:rsidR="00BE1974" w:rsidRDefault="00F362E6">
      <w:pPr>
        <w:spacing w:before="89"/>
        <w:ind w:left="452" w:right="453"/>
        <w:jc w:val="center"/>
        <w:rPr>
          <w:b/>
          <w:sz w:val="32"/>
        </w:rPr>
      </w:pPr>
      <w:r>
        <w:rPr>
          <w:b/>
          <w:sz w:val="32"/>
        </w:rPr>
        <w:t>INVITAȚIE DE PARTICIPARE</w:t>
      </w:r>
    </w:p>
    <w:p w:rsidR="00BE1974" w:rsidRDefault="00BE1974">
      <w:pPr>
        <w:pStyle w:val="BodyText"/>
        <w:spacing w:before="10"/>
        <w:rPr>
          <w:b/>
          <w:sz w:val="15"/>
        </w:rPr>
      </w:pPr>
    </w:p>
    <w:p w:rsidR="00BE1974" w:rsidRDefault="00F362E6">
      <w:pPr>
        <w:spacing w:before="93"/>
        <w:ind w:left="455" w:right="453"/>
        <w:jc w:val="center"/>
        <w:rPr>
          <w:rFonts w:ascii="Calibri" w:hAnsi="Calibri"/>
          <w:b/>
          <w:i/>
          <w:sz w:val="20"/>
        </w:rPr>
      </w:pPr>
      <w:bookmarkStart w:id="0" w:name="Universitatea_Tehnică_„Gheorghe_Asachi”_"/>
      <w:bookmarkEnd w:id="0"/>
      <w:proofErr w:type="spellStart"/>
      <w:r>
        <w:t>Universitatea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„Gheorghe </w:t>
      </w:r>
      <w:proofErr w:type="spellStart"/>
      <w:r>
        <w:t>Asachi</w:t>
      </w:r>
      <w:proofErr w:type="spellEnd"/>
      <w:r>
        <w:t xml:space="preserve">” din </w:t>
      </w:r>
      <w:proofErr w:type="spellStart"/>
      <w:r>
        <w:t>Iași</w:t>
      </w:r>
      <w:proofErr w:type="spellEnd"/>
      <w:r>
        <w:t xml:space="preserve">, </w:t>
      </w:r>
      <w:proofErr w:type="spellStart"/>
      <w:r>
        <w:t>invită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</w:t>
      </w:r>
      <w:proofErr w:type="spellStart"/>
      <w:r>
        <w:t>economici</w:t>
      </w:r>
      <w:proofErr w:type="spellEnd"/>
      <w:r>
        <w:t xml:space="preserve"> </w:t>
      </w:r>
      <w:proofErr w:type="spellStart"/>
      <w:r>
        <w:t>interesați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depună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r>
        <w:rPr>
          <w:b/>
        </w:rPr>
        <w:t>“</w:t>
      </w:r>
      <w:proofErr w:type="spellStart"/>
      <w:r w:rsidR="00461E67">
        <w:rPr>
          <w:rFonts w:ascii="Calibri" w:hAnsi="Calibri"/>
          <w:b/>
          <w:i/>
          <w:sz w:val="20"/>
        </w:rPr>
        <w:t>Pliante</w:t>
      </w:r>
      <w:proofErr w:type="spellEnd"/>
      <w:r w:rsidR="00461E67">
        <w:rPr>
          <w:rFonts w:ascii="Calibri" w:hAnsi="Calibri"/>
          <w:b/>
          <w:i/>
          <w:sz w:val="20"/>
        </w:rPr>
        <w:t xml:space="preserve"> </w:t>
      </w:r>
      <w:proofErr w:type="spellStart"/>
      <w:r w:rsidR="00461E67">
        <w:rPr>
          <w:rFonts w:ascii="Calibri" w:hAnsi="Calibri"/>
          <w:b/>
          <w:i/>
          <w:sz w:val="20"/>
        </w:rPr>
        <w:t>publicitare</w:t>
      </w:r>
      <w:proofErr w:type="spellEnd"/>
      <w:r w:rsidR="00461E67">
        <w:rPr>
          <w:rFonts w:ascii="Calibri" w:hAnsi="Calibri"/>
          <w:b/>
          <w:i/>
          <w:sz w:val="20"/>
        </w:rPr>
        <w:t xml:space="preserve"> </w:t>
      </w:r>
      <w:proofErr w:type="spellStart"/>
      <w:r>
        <w:rPr>
          <w:rFonts w:ascii="Calibri" w:hAnsi="Calibri"/>
          <w:b/>
          <w:i/>
          <w:sz w:val="20"/>
        </w:rPr>
        <w:t>proiect</w:t>
      </w:r>
      <w:bookmarkStart w:id="1" w:name="."/>
      <w:bookmarkEnd w:id="1"/>
      <w:proofErr w:type="spellEnd"/>
      <w:r>
        <w:rPr>
          <w:rFonts w:ascii="Calibri" w:hAnsi="Calibri"/>
          <w:b/>
          <w:i/>
          <w:sz w:val="20"/>
        </w:rPr>
        <w:t xml:space="preserve"> 1HARD/3.1/75”</w:t>
      </w:r>
    </w:p>
    <w:p w:rsidR="00BE1974" w:rsidRDefault="00F362E6">
      <w:pPr>
        <w:pStyle w:val="Heading2"/>
        <w:spacing w:before="2"/>
        <w:ind w:left="120" w:firstLine="0"/>
      </w:pPr>
      <w:r>
        <w:t>.</w:t>
      </w:r>
    </w:p>
    <w:p w:rsidR="00BE1974" w:rsidRDefault="00BE1974">
      <w:pPr>
        <w:pStyle w:val="BodyText"/>
        <w:rPr>
          <w:b/>
          <w:sz w:val="17"/>
        </w:rPr>
      </w:pPr>
    </w:p>
    <w:p w:rsidR="00BE1974" w:rsidRDefault="00F362E6">
      <w:pPr>
        <w:pStyle w:val="ListParagraph"/>
        <w:numPr>
          <w:ilvl w:val="0"/>
          <w:numId w:val="2"/>
        </w:numPr>
        <w:tabs>
          <w:tab w:val="left" w:pos="480"/>
        </w:tabs>
        <w:spacing w:before="94"/>
        <w:ind w:hanging="361"/>
        <w:rPr>
          <w:b/>
        </w:rPr>
      </w:pPr>
      <w:proofErr w:type="spellStart"/>
      <w:r>
        <w:rPr>
          <w:b/>
        </w:rPr>
        <w:t>Informații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b/>
        </w:rPr>
        <w:t>generale</w:t>
      </w:r>
      <w:proofErr w:type="spellEnd"/>
    </w:p>
    <w:p w:rsidR="00BE1974" w:rsidRDefault="00BE1974">
      <w:pPr>
        <w:pStyle w:val="BodyText"/>
        <w:spacing w:before="8"/>
        <w:rPr>
          <w:b/>
          <w:sz w:val="28"/>
        </w:rPr>
      </w:pPr>
    </w:p>
    <w:p w:rsidR="00BE1974" w:rsidRDefault="00F362E6">
      <w:pPr>
        <w:pStyle w:val="ListParagraph"/>
        <w:numPr>
          <w:ilvl w:val="1"/>
          <w:numId w:val="2"/>
        </w:numPr>
        <w:tabs>
          <w:tab w:val="left" w:pos="495"/>
        </w:tabs>
        <w:ind w:hanging="376"/>
        <w:rPr>
          <w:b/>
        </w:rPr>
      </w:pPr>
      <w:proofErr w:type="spellStart"/>
      <w:r>
        <w:rPr>
          <w:b/>
        </w:rPr>
        <w:t>Achizitor</w:t>
      </w:r>
      <w:proofErr w:type="spellEnd"/>
    </w:p>
    <w:p w:rsidR="00BE1974" w:rsidRDefault="00F362E6">
      <w:pPr>
        <w:pStyle w:val="BodyText"/>
        <w:tabs>
          <w:tab w:val="left" w:pos="2279"/>
        </w:tabs>
        <w:spacing w:before="37"/>
        <w:ind w:left="839"/>
      </w:pPr>
      <w:proofErr w:type="spellStart"/>
      <w:r>
        <w:t>Denumirea</w:t>
      </w:r>
      <w:proofErr w:type="spellEnd"/>
      <w:r>
        <w:t>:</w:t>
      </w:r>
      <w:r>
        <w:tab/>
      </w:r>
      <w:proofErr w:type="spellStart"/>
      <w:r>
        <w:t>Universitatea</w:t>
      </w:r>
      <w:proofErr w:type="spellEnd"/>
      <w:r>
        <w:t xml:space="preserve"> </w:t>
      </w:r>
      <w:proofErr w:type="spellStart"/>
      <w:proofErr w:type="gramStart"/>
      <w:r>
        <w:t>Tehnică</w:t>
      </w:r>
      <w:proofErr w:type="spellEnd"/>
      <w:r>
        <w:t xml:space="preserve"> ”Gheorghe</w:t>
      </w:r>
      <w:proofErr w:type="gramEnd"/>
      <w:r>
        <w:t xml:space="preserve"> </w:t>
      </w:r>
      <w:proofErr w:type="spellStart"/>
      <w:r>
        <w:t>Asachi</w:t>
      </w:r>
      <w:proofErr w:type="spellEnd"/>
      <w:r>
        <w:t>” din</w:t>
      </w:r>
      <w:r>
        <w:rPr>
          <w:spacing w:val="-7"/>
        </w:rPr>
        <w:t xml:space="preserve"> </w:t>
      </w:r>
      <w:proofErr w:type="spellStart"/>
      <w:r>
        <w:t>Iași</w:t>
      </w:r>
      <w:proofErr w:type="spellEnd"/>
    </w:p>
    <w:p w:rsidR="00BE1974" w:rsidRDefault="00F362E6">
      <w:pPr>
        <w:pStyle w:val="BodyText"/>
        <w:spacing w:before="37"/>
        <w:ind w:left="2279"/>
      </w:pPr>
      <w:proofErr w:type="spellStart"/>
      <w:r>
        <w:t>Adresa</w:t>
      </w:r>
      <w:proofErr w:type="spellEnd"/>
      <w:r>
        <w:t xml:space="preserve">: Iasi, </w:t>
      </w:r>
      <w:proofErr w:type="spellStart"/>
      <w:r>
        <w:t>Bulevardul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Dimitrie</w:t>
      </w:r>
      <w:proofErr w:type="spellEnd"/>
      <w:r>
        <w:t xml:space="preserve"> </w:t>
      </w:r>
      <w:proofErr w:type="spellStart"/>
      <w:r>
        <w:t>Mangeron</w:t>
      </w:r>
      <w:proofErr w:type="spellEnd"/>
      <w:r>
        <w:t>, nr 67</w:t>
      </w:r>
    </w:p>
    <w:p w:rsidR="00BE1974" w:rsidRDefault="00F362E6">
      <w:pPr>
        <w:pStyle w:val="BodyText"/>
        <w:spacing w:before="38"/>
        <w:ind w:left="2279"/>
      </w:pPr>
      <w:proofErr w:type="spellStart"/>
      <w:r>
        <w:t>Responsabil</w:t>
      </w:r>
      <w:proofErr w:type="spellEnd"/>
      <w:r>
        <w:t xml:space="preserve"> </w:t>
      </w:r>
      <w:proofErr w:type="spellStart"/>
      <w:r>
        <w:t>achiziție</w:t>
      </w:r>
      <w:proofErr w:type="spellEnd"/>
      <w:r>
        <w:t>: Gina Corban</w:t>
      </w:r>
    </w:p>
    <w:p w:rsidR="00BE1974" w:rsidRDefault="00F362E6">
      <w:pPr>
        <w:pStyle w:val="BodyText"/>
        <w:spacing w:before="40"/>
        <w:ind w:left="2999"/>
      </w:pPr>
      <w:proofErr w:type="spellStart"/>
      <w:r>
        <w:t>Telefon</w:t>
      </w:r>
      <w:proofErr w:type="spellEnd"/>
      <w:r>
        <w:t>: 0232701631 Fax: 0232-217720</w:t>
      </w:r>
    </w:p>
    <w:p w:rsidR="00BE1974" w:rsidRDefault="00F362E6">
      <w:pPr>
        <w:pStyle w:val="BodyText"/>
        <w:spacing w:before="37"/>
        <w:ind w:left="2999"/>
      </w:pPr>
      <w:r>
        <w:t xml:space="preserve">Email: </w:t>
      </w:r>
      <w:hyperlink r:id="rId9">
        <w:r>
          <w:t>gina.corban@staff.tuiasi.ro</w:t>
        </w:r>
      </w:hyperlink>
    </w:p>
    <w:p w:rsidR="00BE1974" w:rsidRDefault="00BE1974">
      <w:pPr>
        <w:pStyle w:val="BodyText"/>
        <w:spacing w:before="6"/>
        <w:rPr>
          <w:sz w:val="28"/>
        </w:r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94"/>
        </w:tabs>
        <w:ind w:left="493"/>
      </w:pPr>
      <w:proofErr w:type="spellStart"/>
      <w:r>
        <w:t>Publicarea</w:t>
      </w:r>
      <w:proofErr w:type="spellEnd"/>
      <w:r>
        <w:t xml:space="preserve"> </w:t>
      </w:r>
      <w:proofErr w:type="spellStart"/>
      <w:r>
        <w:t>invitației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rPr>
          <w:spacing w:val="-10"/>
        </w:rPr>
        <w:t xml:space="preserve"> </w:t>
      </w:r>
      <w:proofErr w:type="spellStart"/>
      <w:r>
        <w:t>anexate</w:t>
      </w:r>
      <w:proofErr w:type="spellEnd"/>
    </w:p>
    <w:p w:rsidR="00BE1974" w:rsidRDefault="00675773">
      <w:pPr>
        <w:pStyle w:val="BodyText"/>
        <w:spacing w:before="1"/>
        <w:ind w:left="839"/>
      </w:pPr>
      <w:hyperlink r:id="rId10">
        <w:r w:rsidR="00F362E6">
          <w:t>www.tuiasi.ro/administratie/achizitii-publice</w:t>
        </w:r>
      </w:hyperlink>
    </w:p>
    <w:p w:rsidR="00BE1974" w:rsidRDefault="00BE1974">
      <w:pPr>
        <w:pStyle w:val="BodyText"/>
        <w:spacing w:before="6"/>
        <w:rPr>
          <w:sz w:val="28"/>
        </w:r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94"/>
        </w:tabs>
        <w:ind w:left="493"/>
        <w:jc w:val="both"/>
      </w:pPr>
      <w:proofErr w:type="spellStart"/>
      <w:r>
        <w:t>Depunerea</w:t>
      </w:r>
      <w:proofErr w:type="spellEnd"/>
      <w:r>
        <w:rPr>
          <w:spacing w:val="-1"/>
        </w:rPr>
        <w:t xml:space="preserve"> </w:t>
      </w:r>
      <w:proofErr w:type="spellStart"/>
      <w:r>
        <w:t>ofertelor</w:t>
      </w:r>
      <w:proofErr w:type="spellEnd"/>
    </w:p>
    <w:p w:rsidR="00BE1974" w:rsidRDefault="00F362E6">
      <w:pPr>
        <w:spacing w:before="2" w:line="276" w:lineRule="auto"/>
        <w:ind w:left="839" w:right="112" w:hanging="2"/>
        <w:jc w:val="both"/>
      </w:pPr>
      <w:proofErr w:type="spellStart"/>
      <w:r>
        <w:t>Ofertele</w:t>
      </w:r>
      <w:proofErr w:type="spellEnd"/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proofErr w:type="spellStart"/>
      <w:r>
        <w:t>vor</w:t>
      </w:r>
      <w:proofErr w:type="spellEnd"/>
      <w:r>
        <w:rPr>
          <w:spacing w:val="-13"/>
        </w:rPr>
        <w:t xml:space="preserve"> </w:t>
      </w:r>
      <w:r>
        <w:t>publica</w:t>
      </w:r>
      <w:r>
        <w:rPr>
          <w:spacing w:val="-16"/>
        </w:rPr>
        <w:t xml:space="preserve"> </w:t>
      </w:r>
      <w:r>
        <w:t>pe</w:t>
      </w:r>
      <w:r>
        <w:rPr>
          <w:spacing w:val="-16"/>
        </w:rPr>
        <w:t xml:space="preserve"> </w:t>
      </w:r>
      <w:r>
        <w:t>site-ul</w:t>
      </w:r>
      <w:r>
        <w:rPr>
          <w:spacing w:val="-15"/>
        </w:rPr>
        <w:t xml:space="preserve"> </w:t>
      </w:r>
      <w:hyperlink r:id="rId11">
        <w:r>
          <w:rPr>
            <w:color w:val="0000FF"/>
            <w:u w:val="single" w:color="0000FF"/>
          </w:rPr>
          <w:t>www.e-licitatie.ro</w:t>
        </w:r>
        <w:r>
          <w:rPr>
            <w:color w:val="0000FF"/>
            <w:spacing w:val="-16"/>
          </w:rPr>
          <w:t xml:space="preserve"> </w:t>
        </w:r>
      </w:hyperlink>
      <w:proofErr w:type="spellStart"/>
      <w:r>
        <w:t>până</w:t>
      </w:r>
      <w:proofErr w:type="spellEnd"/>
      <w:r>
        <w:rPr>
          <w:spacing w:val="-15"/>
        </w:rPr>
        <w:t xml:space="preserve"> </w:t>
      </w:r>
      <w:r>
        <w:t>pe</w:t>
      </w:r>
      <w:r>
        <w:rPr>
          <w:spacing w:val="-16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 w:rsidR="00461E67">
        <w:rPr>
          <w:b/>
        </w:rPr>
        <w:t>2</w:t>
      </w:r>
      <w:r w:rsidR="005160A0">
        <w:rPr>
          <w:b/>
        </w:rPr>
        <w:t>6</w:t>
      </w:r>
      <w:r w:rsidR="00461E67">
        <w:rPr>
          <w:b/>
        </w:rPr>
        <w:t>.10.2023</w:t>
      </w:r>
      <w:r>
        <w:rPr>
          <w:b/>
          <w:spacing w:val="-14"/>
        </w:rPr>
        <w:t xml:space="preserve"> </w:t>
      </w:r>
      <w:proofErr w:type="spellStart"/>
      <w:r>
        <w:rPr>
          <w:b/>
        </w:rPr>
        <w:t>ora</w:t>
      </w:r>
      <w:proofErr w:type="spellEnd"/>
      <w:r>
        <w:rPr>
          <w:b/>
          <w:spacing w:val="-17"/>
        </w:rPr>
        <w:t xml:space="preserve"> </w:t>
      </w:r>
      <w:r w:rsidR="00461E67">
        <w:rPr>
          <w:b/>
        </w:rPr>
        <w:t>10</w:t>
      </w:r>
      <w:r>
        <w:rPr>
          <w:b/>
        </w:rPr>
        <w:t>:00</w:t>
      </w:r>
      <w:r>
        <w:rPr>
          <w:b/>
          <w:spacing w:val="-16"/>
        </w:rPr>
        <w:t xml:space="preserve"> </w:t>
      </w:r>
      <w:r>
        <w:t>cu</w:t>
      </w:r>
      <w:r>
        <w:rPr>
          <w:spacing w:val="-16"/>
        </w:rPr>
        <w:t xml:space="preserve"> </w:t>
      </w:r>
      <w:proofErr w:type="spellStart"/>
      <w:r>
        <w:t>titlul</w:t>
      </w:r>
      <w:proofErr w:type="spellEnd"/>
      <w:r>
        <w:rPr>
          <w:spacing w:val="-13"/>
        </w:rPr>
        <w:t xml:space="preserve"> </w:t>
      </w:r>
      <w:proofErr w:type="spellStart"/>
      <w:r w:rsidR="00461E67" w:rsidRPr="00461E67">
        <w:rPr>
          <w:b/>
        </w:rPr>
        <w:t>Pliante</w:t>
      </w:r>
      <w:proofErr w:type="spellEnd"/>
      <w:r w:rsidR="00461E67" w:rsidRPr="00461E67">
        <w:rPr>
          <w:b/>
        </w:rPr>
        <w:t xml:space="preserve"> </w:t>
      </w:r>
      <w:proofErr w:type="spellStart"/>
      <w:r w:rsidR="00461E67" w:rsidRPr="00461E67">
        <w:rPr>
          <w:b/>
        </w:rPr>
        <w:t>publicitare</w:t>
      </w:r>
      <w:proofErr w:type="spellEnd"/>
      <w:r w:rsidR="00461E67" w:rsidRPr="00461E67">
        <w:rPr>
          <w:b/>
        </w:rPr>
        <w:t xml:space="preserve"> </w:t>
      </w:r>
      <w:proofErr w:type="spellStart"/>
      <w:r w:rsidR="00461E67" w:rsidRPr="00461E67">
        <w:rPr>
          <w:b/>
        </w:rPr>
        <w:t>proiect</w:t>
      </w:r>
      <w:proofErr w:type="spellEnd"/>
      <w:r w:rsidR="00461E67" w:rsidRPr="00461E67">
        <w:rPr>
          <w:b/>
        </w:rPr>
        <w:t xml:space="preserve"> 1HARD/3.1/75”</w:t>
      </w:r>
      <w:r>
        <w:rPr>
          <w:b/>
        </w:rP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CPV 30192170-3 conform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publicat</w:t>
      </w:r>
      <w:proofErr w:type="spellEnd"/>
      <w:r>
        <w:t xml:space="preserve"> pe site-ul </w:t>
      </w:r>
      <w:proofErr w:type="spellStart"/>
      <w:r>
        <w:t>universității</w:t>
      </w:r>
      <w:proofErr w:type="spellEnd"/>
      <w:r>
        <w:t xml:space="preserve"> </w:t>
      </w:r>
      <w:hyperlink r:id="rId12">
        <w:r>
          <w:rPr>
            <w:color w:val="0000FF"/>
            <w:u w:val="single" w:color="0000FF"/>
          </w:rPr>
          <w:t>www.tuiasi.ro/administratie/achizitii-</w:t>
        </w:r>
      </w:hyperlink>
      <w:r>
        <w:rPr>
          <w:color w:val="0000FF"/>
        </w:rPr>
        <w:t xml:space="preserve"> </w:t>
      </w:r>
      <w:hyperlink r:id="rId13">
        <w:proofErr w:type="spellStart"/>
        <w:r>
          <w:rPr>
            <w:color w:val="0000FF"/>
            <w:u w:val="single" w:color="0000FF"/>
          </w:rPr>
          <w:t>publice</w:t>
        </w:r>
        <w:proofErr w:type="spellEnd"/>
        <w:r>
          <w:t>.</w:t>
        </w:r>
        <w:r>
          <w:rPr>
            <w:spacing w:val="-8"/>
          </w:rPr>
          <w:t xml:space="preserve"> </w:t>
        </w:r>
      </w:hyperlink>
      <w:r>
        <w:t>De</w:t>
      </w:r>
      <w:r>
        <w:rPr>
          <w:spacing w:val="-9"/>
        </w:rPr>
        <w:t xml:space="preserve"> </w:t>
      </w:r>
      <w:proofErr w:type="spellStart"/>
      <w:r>
        <w:t>asemenea</w:t>
      </w:r>
      <w:proofErr w:type="spellEnd"/>
      <w:r>
        <w:t>,</w:t>
      </w:r>
      <w:r>
        <w:rPr>
          <w:spacing w:val="-9"/>
        </w:rPr>
        <w:t xml:space="preserve"> </w:t>
      </w:r>
      <w:r>
        <w:rPr>
          <w:b/>
        </w:rPr>
        <w:t>se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transmite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obligatoriu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oferta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insoțită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documentele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calificare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email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fax,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</w:t>
      </w:r>
      <w:proofErr w:type="spellStart"/>
      <w:r>
        <w:t>mai</w:t>
      </w:r>
      <w:proofErr w:type="spellEnd"/>
      <w:r>
        <w:rPr>
          <w:spacing w:val="-5"/>
        </w:rPr>
        <w:t xml:space="preserve"> </w:t>
      </w:r>
      <w:r>
        <w:t>sus.</w:t>
      </w:r>
    </w:p>
    <w:p w:rsidR="00BE1974" w:rsidRDefault="00BE1974">
      <w:pPr>
        <w:pStyle w:val="BodyText"/>
        <w:rPr>
          <w:sz w:val="24"/>
        </w:rPr>
      </w:pPr>
    </w:p>
    <w:p w:rsidR="00BE1974" w:rsidRDefault="00BE1974">
      <w:pPr>
        <w:pStyle w:val="BodyText"/>
        <w:spacing w:before="5"/>
        <w:rPr>
          <w:sz w:val="26"/>
        </w:r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95"/>
        </w:tabs>
        <w:ind w:hanging="376"/>
        <w:jc w:val="both"/>
      </w:pPr>
      <w:bookmarkStart w:id="2" w:name="_Ofertantul_trebuie_să_elaboreze_oferta"/>
      <w:bookmarkEnd w:id="2"/>
      <w:r>
        <w:t xml:space="preserve">Modul de </w:t>
      </w:r>
      <w:proofErr w:type="spellStart"/>
      <w:r>
        <w:t>elaborare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-6"/>
        </w:rPr>
        <w:t xml:space="preserve"> </w:t>
      </w:r>
      <w:proofErr w:type="spellStart"/>
      <w:r>
        <w:t>ofertei</w:t>
      </w:r>
      <w:proofErr w:type="spellEnd"/>
    </w:p>
    <w:p w:rsidR="00BE1974" w:rsidRDefault="00F362E6">
      <w:pPr>
        <w:pStyle w:val="ListParagraph"/>
        <w:numPr>
          <w:ilvl w:val="2"/>
          <w:numId w:val="2"/>
        </w:numPr>
        <w:tabs>
          <w:tab w:val="left" w:pos="1201"/>
        </w:tabs>
        <w:spacing w:before="2"/>
        <w:ind w:right="114"/>
        <w:jc w:val="both"/>
      </w:pPr>
      <w:proofErr w:type="spellStart"/>
      <w:r>
        <w:t>Ofertantul</w:t>
      </w:r>
      <w:proofErr w:type="spellEnd"/>
      <w:r>
        <w:rPr>
          <w:spacing w:val="-9"/>
        </w:rPr>
        <w:t xml:space="preserve"> </w:t>
      </w:r>
      <w:proofErr w:type="spellStart"/>
      <w:r>
        <w:t>trebuie</w:t>
      </w:r>
      <w:proofErr w:type="spellEnd"/>
      <w:r>
        <w:rPr>
          <w:spacing w:val="-8"/>
        </w:rPr>
        <w:t xml:space="preserve"> </w:t>
      </w:r>
      <w:proofErr w:type="spellStart"/>
      <w:r>
        <w:t>să</w:t>
      </w:r>
      <w:proofErr w:type="spellEnd"/>
      <w:r>
        <w:rPr>
          <w:spacing w:val="-8"/>
        </w:rPr>
        <w:t xml:space="preserve"> </w:t>
      </w:r>
      <w:proofErr w:type="spellStart"/>
      <w:r>
        <w:t>elaboreze</w:t>
      </w:r>
      <w:proofErr w:type="spellEnd"/>
      <w:r>
        <w:rPr>
          <w:spacing w:val="-6"/>
        </w:rPr>
        <w:t xml:space="preserve"> </w:t>
      </w:r>
      <w:proofErr w:type="spellStart"/>
      <w:r>
        <w:t>oferta</w:t>
      </w:r>
      <w:proofErr w:type="spellEnd"/>
      <w:r>
        <w:rPr>
          <w:spacing w:val="-7"/>
        </w:rPr>
        <w:t xml:space="preserve"> </w:t>
      </w:r>
      <w:proofErr w:type="spellStart"/>
      <w:r>
        <w:t>pentru</w:t>
      </w:r>
      <w:proofErr w:type="spellEnd"/>
      <w:r>
        <w:rPr>
          <w:spacing w:val="-11"/>
        </w:rPr>
        <w:t xml:space="preserve"> </w:t>
      </w:r>
      <w:proofErr w:type="spellStart"/>
      <w:r>
        <w:t>toate</w:t>
      </w:r>
      <w:proofErr w:type="spellEnd"/>
      <w:r>
        <w:rPr>
          <w:spacing w:val="-6"/>
        </w:rPr>
        <w:t xml:space="preserve"> </w:t>
      </w:r>
      <w:proofErr w:type="spellStart"/>
      <w:r>
        <w:t>produsele</w:t>
      </w:r>
      <w:proofErr w:type="spellEnd"/>
      <w:r>
        <w:t>/</w:t>
      </w:r>
      <w:proofErr w:type="spellStart"/>
      <w:r>
        <w:t>serviciile</w:t>
      </w:r>
      <w:proofErr w:type="spellEnd"/>
      <w:r>
        <w:t>/</w:t>
      </w:r>
      <w:proofErr w:type="spellStart"/>
      <w:r>
        <w:t>lucrările</w:t>
      </w:r>
      <w:proofErr w:type="spellEnd"/>
      <w:r>
        <w:rPr>
          <w:spacing w:val="-6"/>
        </w:rPr>
        <w:t xml:space="preserve"> </w:t>
      </w:r>
      <w:r>
        <w:t>din</w:t>
      </w:r>
      <w:r>
        <w:rPr>
          <w:spacing w:val="-7"/>
        </w:rPr>
        <w:t xml:space="preserve"> </w:t>
      </w:r>
      <w:proofErr w:type="spellStart"/>
      <w:r>
        <w:t>caietul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sarcini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sunt </w:t>
      </w:r>
      <w:proofErr w:type="spellStart"/>
      <w:r>
        <w:t>împărțite</w:t>
      </w:r>
      <w:proofErr w:type="spellEnd"/>
      <w:r>
        <w:t xml:space="preserve"> pe </w:t>
      </w:r>
      <w:proofErr w:type="spellStart"/>
      <w:r>
        <w:t>loturi</w:t>
      </w:r>
      <w:proofErr w:type="spellEnd"/>
      <w:r>
        <w:t xml:space="preserve">,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trebui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ofertă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dintr</w:t>
      </w:r>
      <w:proofErr w:type="spellEnd"/>
      <w:r>
        <w:t>-un lot.</w:t>
      </w:r>
      <w:bookmarkStart w:id="3" w:name="_Propunerea_tehnico-financiară"/>
      <w:bookmarkEnd w:id="3"/>
      <w:r>
        <w:t xml:space="preserve"> 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luate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ofertele</w:t>
      </w:r>
      <w:proofErr w:type="spellEnd"/>
      <w:r>
        <w:t xml:space="preserve"> din care </w:t>
      </w:r>
      <w:proofErr w:type="spellStart"/>
      <w:r>
        <w:t>lipsesc</w:t>
      </w:r>
      <w:proofErr w:type="spellEnd"/>
      <w:r>
        <w:t xml:space="preserve"> </w:t>
      </w:r>
      <w:proofErr w:type="spellStart"/>
      <w:r>
        <w:t>repere</w:t>
      </w:r>
      <w:proofErr w:type="spellEnd"/>
      <w:r>
        <w:t xml:space="preserve"> solicitate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caietul</w:t>
      </w:r>
      <w:proofErr w:type="spellEnd"/>
      <w:r>
        <w:t xml:space="preserve"> de</w:t>
      </w:r>
      <w:r>
        <w:rPr>
          <w:spacing w:val="-33"/>
        </w:rPr>
        <w:t xml:space="preserve"> </w:t>
      </w:r>
      <w:proofErr w:type="spellStart"/>
      <w:r>
        <w:t>sarcini</w:t>
      </w:r>
      <w:proofErr w:type="spellEnd"/>
      <w:r>
        <w:t>.</w:t>
      </w:r>
    </w:p>
    <w:p w:rsidR="00BE1974" w:rsidRDefault="00F362E6">
      <w:pPr>
        <w:pStyle w:val="Heading2"/>
        <w:numPr>
          <w:ilvl w:val="2"/>
          <w:numId w:val="2"/>
        </w:numPr>
        <w:tabs>
          <w:tab w:val="left" w:pos="1201"/>
        </w:tabs>
        <w:spacing w:line="252" w:lineRule="exact"/>
        <w:jc w:val="both"/>
      </w:pPr>
      <w:proofErr w:type="spellStart"/>
      <w:r>
        <w:t>Propunerea</w:t>
      </w:r>
      <w:proofErr w:type="spellEnd"/>
      <w:r>
        <w:rPr>
          <w:spacing w:val="-3"/>
        </w:rPr>
        <w:t xml:space="preserve"> </w:t>
      </w:r>
      <w:proofErr w:type="spellStart"/>
      <w:r>
        <w:t>tehnico-financiară</w:t>
      </w:r>
      <w:proofErr w:type="spellEnd"/>
    </w:p>
    <w:p w:rsidR="00BE1974" w:rsidRDefault="00F362E6">
      <w:pPr>
        <w:pStyle w:val="BodyText"/>
        <w:spacing w:line="276" w:lineRule="auto"/>
        <w:ind w:left="1200" w:right="118"/>
        <w:jc w:val="both"/>
      </w:pP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elabora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tehnico-financiară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totalitate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solicitate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preț</w:t>
      </w:r>
      <w:proofErr w:type="spellEnd"/>
      <w:r>
        <w:t xml:space="preserve"> precum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legate de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.</w:t>
      </w:r>
    </w:p>
    <w:p w:rsidR="00BE1974" w:rsidRDefault="00BE1974">
      <w:pPr>
        <w:spacing w:line="276" w:lineRule="auto"/>
        <w:jc w:val="both"/>
        <w:sectPr w:rsidR="00BE1974">
          <w:type w:val="continuous"/>
          <w:pgSz w:w="12240" w:h="15840"/>
          <w:pgMar w:top="2040" w:right="600" w:bottom="1120" w:left="600" w:header="720" w:footer="720" w:gutter="0"/>
          <w:cols w:space="720"/>
        </w:sectPr>
      </w:pPr>
    </w:p>
    <w:p w:rsidR="00BE1974" w:rsidRDefault="00F362E6">
      <w:pPr>
        <w:pStyle w:val="BodyText"/>
        <w:spacing w:line="278" w:lineRule="auto"/>
        <w:ind w:left="1200"/>
      </w:pPr>
      <w:proofErr w:type="spellStart"/>
      <w:r>
        <w:lastRenderedPageBreak/>
        <w:t>Oferta</w:t>
      </w:r>
      <w:proofErr w:type="spellEnd"/>
      <w:r>
        <w:rPr>
          <w:spacing w:val="-18"/>
        </w:rPr>
        <w:t xml:space="preserve"> </w:t>
      </w:r>
      <w:proofErr w:type="spellStart"/>
      <w:r>
        <w:t>depusă</w:t>
      </w:r>
      <w:proofErr w:type="spellEnd"/>
      <w:r>
        <w:rPr>
          <w:spacing w:val="-17"/>
        </w:rPr>
        <w:t xml:space="preserve"> </w:t>
      </w:r>
      <w:proofErr w:type="spellStart"/>
      <w:r>
        <w:t>trebuie</w:t>
      </w:r>
      <w:proofErr w:type="spellEnd"/>
      <w:r>
        <w:rPr>
          <w:spacing w:val="-15"/>
        </w:rPr>
        <w:t xml:space="preserve"> </w:t>
      </w:r>
      <w:proofErr w:type="spellStart"/>
      <w:r>
        <w:t>să</w:t>
      </w:r>
      <w:proofErr w:type="spellEnd"/>
      <w:r>
        <w:rPr>
          <w:spacing w:val="-18"/>
        </w:rPr>
        <w:t xml:space="preserve"> </w:t>
      </w:r>
      <w:proofErr w:type="spellStart"/>
      <w:r>
        <w:t>îndeplinească</w:t>
      </w:r>
      <w:proofErr w:type="spellEnd"/>
      <w:r>
        <w:rPr>
          <w:spacing w:val="-12"/>
        </w:rPr>
        <w:t xml:space="preserve"> </w:t>
      </w:r>
      <w:proofErr w:type="spellStart"/>
      <w:r>
        <w:t>în</w:t>
      </w:r>
      <w:proofErr w:type="spellEnd"/>
      <w:r>
        <w:rPr>
          <w:spacing w:val="-15"/>
        </w:rPr>
        <w:t xml:space="preserve"> </w:t>
      </w:r>
      <w:proofErr w:type="spellStart"/>
      <w:r>
        <w:t>totalitate</w:t>
      </w:r>
      <w:proofErr w:type="spellEnd"/>
      <w:r>
        <w:rPr>
          <w:spacing w:val="-16"/>
        </w:rPr>
        <w:t xml:space="preserve"> </w:t>
      </w:r>
      <w:proofErr w:type="spellStart"/>
      <w:r>
        <w:t>specificaţiile</w:t>
      </w:r>
      <w:proofErr w:type="spellEnd"/>
      <w:r>
        <w:rPr>
          <w:spacing w:val="-15"/>
        </w:rPr>
        <w:t xml:space="preserve"> </w:t>
      </w:r>
      <w:proofErr w:type="spellStart"/>
      <w:r>
        <w:t>tehnice</w:t>
      </w:r>
      <w:proofErr w:type="spellEnd"/>
      <w:r>
        <w:rPr>
          <w:spacing w:val="-17"/>
        </w:rPr>
        <w:t xml:space="preserve"> </w:t>
      </w:r>
      <w:proofErr w:type="spellStart"/>
      <w:r>
        <w:t>minime</w:t>
      </w:r>
      <w:proofErr w:type="spellEnd"/>
      <w:r>
        <w:rPr>
          <w:spacing w:val="-16"/>
        </w:rPr>
        <w:t xml:space="preserve"> </w:t>
      </w:r>
      <w:proofErr w:type="spellStart"/>
      <w:r>
        <w:t>obligatorii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dupa</w:t>
      </w:r>
      <w:proofErr w:type="spellEnd"/>
      <w:r>
        <w:rPr>
          <w:spacing w:val="-16"/>
        </w:rPr>
        <w:t xml:space="preserve"> </w:t>
      </w:r>
      <w:r>
        <w:t xml:space="preserve">cum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caietul</w:t>
      </w:r>
      <w:proofErr w:type="spellEnd"/>
      <w:r>
        <w:t xml:space="preserve"> de</w:t>
      </w:r>
      <w:r>
        <w:rPr>
          <w:spacing w:val="-6"/>
        </w:rPr>
        <w:t xml:space="preserve"> </w:t>
      </w:r>
      <w:proofErr w:type="spellStart"/>
      <w:r>
        <w:t>sarcini</w:t>
      </w:r>
      <w:proofErr w:type="spellEnd"/>
      <w:r>
        <w:t>.</w:t>
      </w:r>
    </w:p>
    <w:p w:rsidR="00BE1974" w:rsidRDefault="00F362E6">
      <w:pPr>
        <w:pStyle w:val="Heading2"/>
        <w:numPr>
          <w:ilvl w:val="2"/>
          <w:numId w:val="2"/>
        </w:numPr>
        <w:tabs>
          <w:tab w:val="left" w:pos="1201"/>
        </w:tabs>
        <w:spacing w:line="249" w:lineRule="exact"/>
      </w:pPr>
      <w:bookmarkStart w:id="4" w:name="_Fișe_tehnice_/_Mostre_(dacă_este_cazul"/>
      <w:bookmarkEnd w:id="4"/>
      <w:proofErr w:type="spellStart"/>
      <w:r>
        <w:t>Fișe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/ </w:t>
      </w:r>
      <w:proofErr w:type="spellStart"/>
      <w:r>
        <w:t>Mostre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rPr>
          <w:spacing w:val="-10"/>
        </w:rPr>
        <w:t xml:space="preserve"> </w:t>
      </w:r>
      <w:proofErr w:type="spellStart"/>
      <w:r>
        <w:t>cazul</w:t>
      </w:r>
      <w:proofErr w:type="spellEnd"/>
      <w:r>
        <w:t>).</w:t>
      </w:r>
    </w:p>
    <w:p w:rsidR="00BE1974" w:rsidRDefault="00BE1974">
      <w:pPr>
        <w:pStyle w:val="BodyText"/>
        <w:rPr>
          <w:b/>
          <w:sz w:val="25"/>
        </w:rPr>
      </w:pPr>
    </w:p>
    <w:p w:rsidR="00BE1974" w:rsidRDefault="00F362E6">
      <w:pPr>
        <w:pStyle w:val="ListParagraph"/>
        <w:numPr>
          <w:ilvl w:val="1"/>
          <w:numId w:val="1"/>
        </w:numPr>
        <w:tabs>
          <w:tab w:val="left" w:pos="543"/>
        </w:tabs>
        <w:rPr>
          <w:b/>
        </w:rPr>
      </w:pPr>
      <w:proofErr w:type="spellStart"/>
      <w:r>
        <w:rPr>
          <w:b/>
        </w:rPr>
        <w:t>Prezentarea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ofertei</w:t>
      </w:r>
      <w:proofErr w:type="spellEnd"/>
    </w:p>
    <w:p w:rsidR="00BE1974" w:rsidRDefault="00F362E6">
      <w:pPr>
        <w:pStyle w:val="BodyText"/>
        <w:tabs>
          <w:tab w:val="left" w:pos="7274"/>
        </w:tabs>
        <w:spacing w:before="2"/>
        <w:ind w:left="839"/>
      </w:pPr>
      <w:proofErr w:type="spellStart"/>
      <w:r>
        <w:t>Limba</w:t>
      </w:r>
      <w:proofErr w:type="spellEnd"/>
      <w:r>
        <w:t xml:space="preserve"> de </w:t>
      </w:r>
      <w:proofErr w:type="spellStart"/>
      <w:r>
        <w:t>redactare</w:t>
      </w:r>
      <w:proofErr w:type="spellEnd"/>
      <w:r>
        <w:rPr>
          <w:spacing w:val="-9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proofErr w:type="spellStart"/>
      <w:r>
        <w:t>ofertei</w:t>
      </w:r>
      <w:proofErr w:type="spellEnd"/>
      <w:r>
        <w:t>:</w:t>
      </w:r>
      <w:r>
        <w:tab/>
      </w:r>
      <w:proofErr w:type="spellStart"/>
      <w:r>
        <w:t>Română</w:t>
      </w:r>
      <w:proofErr w:type="spellEnd"/>
    </w:p>
    <w:p w:rsidR="00BE1974" w:rsidRDefault="00F362E6">
      <w:pPr>
        <w:pStyle w:val="BodyText"/>
        <w:tabs>
          <w:tab w:val="left" w:pos="7274"/>
        </w:tabs>
        <w:spacing w:before="37"/>
        <w:ind w:left="839"/>
      </w:pPr>
      <w:proofErr w:type="spellStart"/>
      <w:r>
        <w:t>Moneda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exprimat</w:t>
      </w:r>
      <w:proofErr w:type="spellEnd"/>
      <w:r>
        <w:rPr>
          <w:spacing w:val="-14"/>
        </w:rPr>
        <w:t xml:space="preserve"> </w:t>
      </w:r>
      <w:proofErr w:type="spellStart"/>
      <w:r>
        <w:t>prețul</w:t>
      </w:r>
      <w:proofErr w:type="spellEnd"/>
      <w:r>
        <w:rPr>
          <w:spacing w:val="-3"/>
        </w:rPr>
        <w:t xml:space="preserve"> </w:t>
      </w:r>
      <w:proofErr w:type="spellStart"/>
      <w:r>
        <w:t>contractului</w:t>
      </w:r>
      <w:proofErr w:type="spellEnd"/>
      <w:r>
        <w:t>:</w:t>
      </w:r>
      <w:r>
        <w:tab/>
        <w:t>Lei</w:t>
      </w:r>
    </w:p>
    <w:p w:rsidR="00BE1974" w:rsidRDefault="00F362E6">
      <w:pPr>
        <w:pStyle w:val="BodyText"/>
        <w:tabs>
          <w:tab w:val="left" w:pos="7319"/>
        </w:tabs>
        <w:spacing w:before="38"/>
        <w:ind w:left="839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minimă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rPr>
          <w:spacing w:val="-14"/>
        </w:rPr>
        <w:t xml:space="preserve"> </w:t>
      </w:r>
      <w:proofErr w:type="gramStart"/>
      <w:r>
        <w:t>a</w:t>
      </w:r>
      <w:proofErr w:type="gramEnd"/>
      <w:r>
        <w:rPr>
          <w:spacing w:val="-3"/>
        </w:rPr>
        <w:t xml:space="preserve"> </w:t>
      </w:r>
      <w:proofErr w:type="spellStart"/>
      <w:r>
        <w:t>ofertei</w:t>
      </w:r>
      <w:proofErr w:type="spellEnd"/>
      <w:r>
        <w:t>:</w:t>
      </w:r>
      <w:r>
        <w:tab/>
      </w:r>
      <w:r w:rsidR="00461E67">
        <w:t>2</w:t>
      </w:r>
      <w:r>
        <w:t xml:space="preserve">0 </w:t>
      </w:r>
      <w:proofErr w:type="spellStart"/>
      <w:r>
        <w:rPr>
          <w:spacing w:val="-3"/>
        </w:rPr>
        <w:t>zile</w:t>
      </w:r>
      <w:proofErr w:type="spellEnd"/>
    </w:p>
    <w:p w:rsidR="00BE1974" w:rsidRDefault="00BE1974">
      <w:pPr>
        <w:pStyle w:val="BodyText"/>
        <w:spacing w:before="8"/>
        <w:rPr>
          <w:sz w:val="28"/>
        </w:rPr>
      </w:pPr>
    </w:p>
    <w:p w:rsidR="00BE1974" w:rsidRDefault="00F362E6">
      <w:pPr>
        <w:pStyle w:val="Heading2"/>
        <w:numPr>
          <w:ilvl w:val="1"/>
          <w:numId w:val="1"/>
        </w:numPr>
        <w:tabs>
          <w:tab w:val="left" w:pos="543"/>
        </w:tabs>
        <w:ind w:hanging="424"/>
      </w:pPr>
      <w:proofErr w:type="spellStart"/>
      <w:r>
        <w:t>Termen</w:t>
      </w:r>
      <w:proofErr w:type="spellEnd"/>
      <w:r>
        <w:t xml:space="preserve"> </w:t>
      </w:r>
      <w:proofErr w:type="spellStart"/>
      <w:r>
        <w:t>limită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clarificărilor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invitația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>/</w:t>
      </w:r>
      <w:proofErr w:type="spellStart"/>
      <w:r>
        <w:t>caietul</w:t>
      </w:r>
      <w:proofErr w:type="spellEnd"/>
      <w:r>
        <w:t xml:space="preserve"> de</w:t>
      </w:r>
      <w:r>
        <w:rPr>
          <w:spacing w:val="-22"/>
        </w:rPr>
        <w:t xml:space="preserve"> </w:t>
      </w:r>
      <w:proofErr w:type="spellStart"/>
      <w:r>
        <w:t>sarcini</w:t>
      </w:r>
      <w:proofErr w:type="spellEnd"/>
      <w:r>
        <w:t>:</w:t>
      </w:r>
    </w:p>
    <w:p w:rsidR="00BE1974" w:rsidRDefault="00BE1974">
      <w:pPr>
        <w:pStyle w:val="BodyText"/>
        <w:spacing w:before="8"/>
        <w:rPr>
          <w:b/>
          <w:sz w:val="24"/>
        </w:rPr>
      </w:pPr>
    </w:p>
    <w:p w:rsidR="00BE1974" w:rsidRDefault="00461E67">
      <w:pPr>
        <w:pStyle w:val="BodyText"/>
        <w:ind w:left="839"/>
        <w:rPr>
          <w:sz w:val="14"/>
        </w:rPr>
      </w:pPr>
      <w:r>
        <w:t>2</w:t>
      </w:r>
      <w:r w:rsidR="005160A0">
        <w:t>6</w:t>
      </w:r>
      <w:bookmarkStart w:id="5" w:name="_GoBack"/>
      <w:bookmarkEnd w:id="5"/>
      <w:r>
        <w:t>.10.2023</w:t>
      </w:r>
      <w:r w:rsidR="00F362E6">
        <w:t xml:space="preserve"> </w:t>
      </w:r>
      <w:proofErr w:type="spellStart"/>
      <w:r w:rsidR="00F362E6">
        <w:t>ora</w:t>
      </w:r>
      <w:proofErr w:type="spellEnd"/>
      <w:r w:rsidR="00F362E6">
        <w:t xml:space="preserve"> </w:t>
      </w:r>
      <w:r>
        <w:t>9</w:t>
      </w:r>
      <w:r w:rsidR="00F362E6">
        <w:rPr>
          <w:position w:val="8"/>
          <w:sz w:val="14"/>
        </w:rPr>
        <w:t>00</w:t>
      </w:r>
    </w:p>
    <w:p w:rsidR="00BE1974" w:rsidRDefault="00BE1974">
      <w:pPr>
        <w:pStyle w:val="BodyText"/>
        <w:spacing w:before="9"/>
        <w:rPr>
          <w:sz w:val="28"/>
        </w:rPr>
      </w:pPr>
    </w:p>
    <w:p w:rsidR="00BE1974" w:rsidRDefault="00F362E6">
      <w:pPr>
        <w:pStyle w:val="Heading2"/>
        <w:numPr>
          <w:ilvl w:val="0"/>
          <w:numId w:val="2"/>
        </w:numPr>
        <w:tabs>
          <w:tab w:val="left" w:pos="480"/>
        </w:tabs>
      </w:pPr>
      <w:proofErr w:type="spellStart"/>
      <w:r>
        <w:t>Obiectul</w:t>
      </w:r>
      <w:proofErr w:type="spellEnd"/>
      <w:r>
        <w:rPr>
          <w:spacing w:val="-2"/>
        </w:rPr>
        <w:t xml:space="preserve"> </w:t>
      </w:r>
      <w:proofErr w:type="spellStart"/>
      <w:r>
        <w:t>contractului</w:t>
      </w:r>
      <w:proofErr w:type="spellEnd"/>
    </w:p>
    <w:p w:rsidR="00BE1974" w:rsidRDefault="00BE1974">
      <w:pPr>
        <w:pStyle w:val="BodyText"/>
        <w:spacing w:before="5"/>
        <w:rPr>
          <w:b/>
          <w:sz w:val="28"/>
        </w:rPr>
      </w:pPr>
    </w:p>
    <w:p w:rsidR="00BE1974" w:rsidRDefault="00F362E6">
      <w:pPr>
        <w:pStyle w:val="ListParagraph"/>
        <w:numPr>
          <w:ilvl w:val="1"/>
          <w:numId w:val="2"/>
        </w:numPr>
        <w:tabs>
          <w:tab w:val="left" w:pos="480"/>
        </w:tabs>
        <w:spacing w:before="1"/>
        <w:ind w:left="479" w:hanging="360"/>
        <w:rPr>
          <w:b/>
        </w:rPr>
      </w:pPr>
      <w:r>
        <w:rPr>
          <w:b/>
        </w:rPr>
        <w:t>Tip</w:t>
      </w:r>
      <w:r>
        <w:rPr>
          <w:b/>
          <w:spacing w:val="-1"/>
        </w:rPr>
        <w:t xml:space="preserve"> </w:t>
      </w:r>
      <w:r>
        <w:rPr>
          <w:b/>
        </w:rPr>
        <w:t>contract:</w:t>
      </w:r>
    </w:p>
    <w:p w:rsidR="00BE1974" w:rsidRDefault="00F362E6">
      <w:pPr>
        <w:pStyle w:val="BodyText"/>
        <w:tabs>
          <w:tab w:val="left" w:pos="1559"/>
        </w:tabs>
        <w:spacing w:before="37"/>
        <w:ind w:left="479"/>
        <w:rPr>
          <w:rFonts w:ascii="Segoe UI Symbol" w:hAnsi="Segoe UI Symbol"/>
        </w:rPr>
      </w:pPr>
      <w:proofErr w:type="spellStart"/>
      <w:r>
        <w:t>Lucrări</w:t>
      </w:r>
      <w:proofErr w:type="spellEnd"/>
      <w:r>
        <w:tab/>
      </w:r>
      <w:r>
        <w:rPr>
          <w:rFonts w:ascii="Segoe UI Symbol" w:hAnsi="Segoe UI Symbol"/>
        </w:rPr>
        <w:t>☐</w:t>
      </w:r>
    </w:p>
    <w:p w:rsidR="00BE1974" w:rsidRDefault="00F362E6">
      <w:pPr>
        <w:pStyle w:val="BodyText"/>
        <w:tabs>
          <w:tab w:val="left" w:pos="1559"/>
        </w:tabs>
        <w:spacing w:before="46"/>
        <w:ind w:left="479"/>
        <w:rPr>
          <w:b/>
        </w:rPr>
      </w:pPr>
      <w:proofErr w:type="spellStart"/>
      <w:r>
        <w:t>Produse</w:t>
      </w:r>
      <w:proofErr w:type="spellEnd"/>
      <w:r>
        <w:tab/>
      </w:r>
      <w:r>
        <w:rPr>
          <w:b/>
        </w:rPr>
        <w:t>x</w:t>
      </w:r>
    </w:p>
    <w:p w:rsidR="00BE1974" w:rsidRDefault="00F362E6">
      <w:pPr>
        <w:pStyle w:val="BodyText"/>
        <w:tabs>
          <w:tab w:val="left" w:pos="1560"/>
        </w:tabs>
        <w:spacing w:before="37"/>
        <w:ind w:left="480"/>
        <w:rPr>
          <w:rFonts w:ascii="Segoe UI Symbol" w:hAnsi="Segoe UI Symbol"/>
        </w:rPr>
      </w:pPr>
      <w:proofErr w:type="spellStart"/>
      <w:r>
        <w:t>Servicii</w:t>
      </w:r>
      <w:proofErr w:type="spellEnd"/>
      <w:r>
        <w:tab/>
      </w:r>
      <w:r>
        <w:rPr>
          <w:rFonts w:ascii="Segoe UI Symbol" w:hAnsi="Segoe UI Symbol"/>
        </w:rPr>
        <w:t>☐</w:t>
      </w:r>
    </w:p>
    <w:p w:rsidR="00BE1974" w:rsidRDefault="00BE1974">
      <w:pPr>
        <w:pStyle w:val="BodyText"/>
        <w:spacing w:before="1"/>
        <w:rPr>
          <w:rFonts w:ascii="Segoe UI Symbol"/>
          <w:sz w:val="25"/>
        </w:r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81"/>
        </w:tabs>
        <w:ind w:left="480" w:hanging="361"/>
      </w:pPr>
      <w:proofErr w:type="spellStart"/>
      <w:r>
        <w:t>Denumire</w:t>
      </w:r>
      <w:proofErr w:type="spellEnd"/>
      <w:r>
        <w:rPr>
          <w:spacing w:val="-3"/>
        </w:rPr>
        <w:t xml:space="preserve"> </w:t>
      </w:r>
      <w:r>
        <w:t>contract:</w:t>
      </w:r>
    </w:p>
    <w:p w:rsidR="00BE1974" w:rsidRDefault="00461E67">
      <w:pPr>
        <w:spacing w:before="38"/>
        <w:ind w:left="494"/>
        <w:rPr>
          <w:b/>
        </w:rPr>
      </w:pPr>
      <w:proofErr w:type="spellStart"/>
      <w:r w:rsidRPr="00461E67">
        <w:rPr>
          <w:b/>
        </w:rPr>
        <w:t>Pliante</w:t>
      </w:r>
      <w:proofErr w:type="spellEnd"/>
      <w:r w:rsidRPr="00461E67">
        <w:rPr>
          <w:b/>
        </w:rPr>
        <w:t xml:space="preserve"> </w:t>
      </w:r>
      <w:proofErr w:type="spellStart"/>
      <w:r w:rsidRPr="00461E67">
        <w:rPr>
          <w:b/>
        </w:rPr>
        <w:t>publicitare</w:t>
      </w:r>
      <w:proofErr w:type="spellEnd"/>
      <w:r w:rsidRPr="00461E67">
        <w:rPr>
          <w:b/>
        </w:rPr>
        <w:t xml:space="preserve"> </w:t>
      </w:r>
      <w:proofErr w:type="spellStart"/>
      <w:r w:rsidRPr="00461E67">
        <w:rPr>
          <w:b/>
        </w:rPr>
        <w:t>proiect</w:t>
      </w:r>
      <w:proofErr w:type="spellEnd"/>
      <w:r w:rsidRPr="00461E67">
        <w:rPr>
          <w:b/>
        </w:rPr>
        <w:t xml:space="preserve"> 1HARD/3.1/75”</w:t>
      </w:r>
    </w:p>
    <w:p w:rsidR="00BE1974" w:rsidRDefault="00BE1974">
      <w:pPr>
        <w:pStyle w:val="BodyText"/>
        <w:spacing w:before="8"/>
        <w:rPr>
          <w:b/>
          <w:sz w:val="28"/>
        </w:rPr>
      </w:pPr>
    </w:p>
    <w:p w:rsidR="00BE1974" w:rsidRDefault="00F362E6">
      <w:pPr>
        <w:pStyle w:val="ListParagraph"/>
        <w:numPr>
          <w:ilvl w:val="1"/>
          <w:numId w:val="2"/>
        </w:numPr>
        <w:tabs>
          <w:tab w:val="left" w:pos="480"/>
        </w:tabs>
        <w:ind w:left="479" w:hanging="360"/>
        <w:rPr>
          <w:b/>
        </w:rPr>
      </w:pPr>
      <w:proofErr w:type="spellStart"/>
      <w:r>
        <w:rPr>
          <w:b/>
        </w:rPr>
        <w:t>Descrierea</w:t>
      </w:r>
      <w:proofErr w:type="spellEnd"/>
      <w:r>
        <w:rPr>
          <w:b/>
          <w:spacing w:val="-3"/>
        </w:rPr>
        <w:t xml:space="preserve"> </w:t>
      </w:r>
      <w:proofErr w:type="spellStart"/>
      <w:r>
        <w:rPr>
          <w:b/>
        </w:rPr>
        <w:t>contractului</w:t>
      </w:r>
      <w:proofErr w:type="spellEnd"/>
    </w:p>
    <w:p w:rsidR="00BE1974" w:rsidRDefault="00BE1974">
      <w:pPr>
        <w:pStyle w:val="BodyText"/>
        <w:spacing w:before="6"/>
        <w:rPr>
          <w:b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193"/>
        <w:gridCol w:w="1229"/>
        <w:gridCol w:w="809"/>
        <w:gridCol w:w="631"/>
      </w:tblGrid>
      <w:tr w:rsidR="00BE1974">
        <w:trPr>
          <w:trHeight w:val="719"/>
        </w:trPr>
        <w:tc>
          <w:tcPr>
            <w:tcW w:w="365" w:type="dxa"/>
          </w:tcPr>
          <w:p w:rsidR="00BE1974" w:rsidRDefault="00BE1974">
            <w:pPr>
              <w:pStyle w:val="TableParagraph"/>
              <w:spacing w:before="4"/>
              <w:jc w:val="left"/>
              <w:rPr>
                <w:rFonts w:ascii="Arial"/>
                <w:b/>
                <w:sz w:val="15"/>
              </w:rPr>
            </w:pPr>
          </w:p>
          <w:p w:rsidR="00BE1974" w:rsidRDefault="00F362E6">
            <w:pPr>
              <w:pStyle w:val="TableParagraph"/>
              <w:ind w:left="98" w:right="48" w:hanging="20"/>
              <w:jc w:val="left"/>
              <w:rPr>
                <w:sz w:val="16"/>
              </w:rPr>
            </w:pPr>
            <w:r>
              <w:rPr>
                <w:sz w:val="16"/>
              </w:rPr>
              <w:t xml:space="preserve">Nr. </w:t>
            </w:r>
            <w:proofErr w:type="spellStart"/>
            <w:r>
              <w:rPr>
                <w:sz w:val="16"/>
              </w:rPr>
              <w:t>crt</w:t>
            </w:r>
            <w:proofErr w:type="spellEnd"/>
          </w:p>
        </w:tc>
        <w:tc>
          <w:tcPr>
            <w:tcW w:w="1193" w:type="dxa"/>
          </w:tcPr>
          <w:p w:rsidR="00BE1974" w:rsidRDefault="00F362E6">
            <w:pPr>
              <w:pStyle w:val="TableParagraph"/>
              <w:spacing w:before="85"/>
              <w:ind w:left="268" w:right="253" w:hanging="3"/>
              <w:rPr>
                <w:sz w:val="16"/>
              </w:rPr>
            </w:pPr>
            <w:proofErr w:type="spellStart"/>
            <w:r>
              <w:rPr>
                <w:sz w:val="16"/>
              </w:rPr>
              <w:t>Codul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clasificare</w:t>
            </w:r>
            <w:proofErr w:type="spellEnd"/>
            <w:r>
              <w:rPr>
                <w:sz w:val="16"/>
              </w:rPr>
              <w:t xml:space="preserve"> CPV*)</w:t>
            </w:r>
          </w:p>
        </w:tc>
        <w:tc>
          <w:tcPr>
            <w:tcW w:w="1229" w:type="dxa"/>
          </w:tcPr>
          <w:p w:rsidR="00BE1974" w:rsidRDefault="00F362E6">
            <w:pPr>
              <w:pStyle w:val="TableParagraph"/>
              <w:spacing w:before="85"/>
              <w:ind w:left="57" w:right="46" w:hanging="1"/>
              <w:rPr>
                <w:sz w:val="16"/>
              </w:rPr>
            </w:pPr>
            <w:proofErr w:type="spellStart"/>
            <w:r>
              <w:rPr>
                <w:sz w:val="16"/>
              </w:rPr>
              <w:t>Categoria</w:t>
            </w:r>
            <w:proofErr w:type="spellEnd"/>
            <w:r>
              <w:rPr>
                <w:sz w:val="16"/>
              </w:rPr>
              <w:t xml:space="preserve"> de </w:t>
            </w:r>
            <w:proofErr w:type="spellStart"/>
            <w:r>
              <w:rPr>
                <w:sz w:val="16"/>
              </w:rPr>
              <w:t>produse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servicii</w:t>
            </w:r>
            <w:proofErr w:type="spellEnd"/>
            <w:r>
              <w:rPr>
                <w:sz w:val="16"/>
              </w:rPr>
              <w:t xml:space="preserve">/l </w:t>
            </w:r>
            <w:proofErr w:type="spellStart"/>
            <w:r>
              <w:rPr>
                <w:sz w:val="16"/>
              </w:rPr>
              <w:t>ucrări</w:t>
            </w:r>
            <w:proofErr w:type="spellEnd"/>
          </w:p>
        </w:tc>
        <w:tc>
          <w:tcPr>
            <w:tcW w:w="809" w:type="dxa"/>
          </w:tcPr>
          <w:p w:rsidR="00BE1974" w:rsidRDefault="00BE1974">
            <w:pPr>
              <w:pStyle w:val="TableParagraph"/>
              <w:spacing w:before="5"/>
              <w:jc w:val="left"/>
              <w:rPr>
                <w:rFonts w:ascii="Arial"/>
                <w:b/>
                <w:sz w:val="23"/>
              </w:rPr>
            </w:pPr>
          </w:p>
          <w:p w:rsidR="00BE1974" w:rsidRDefault="00F362E6">
            <w:pPr>
              <w:pStyle w:val="TableParagraph"/>
              <w:spacing w:before="1"/>
              <w:ind w:left="252" w:right="249"/>
              <w:rPr>
                <w:sz w:val="16"/>
              </w:rPr>
            </w:pPr>
            <w:r>
              <w:rPr>
                <w:sz w:val="16"/>
              </w:rPr>
              <w:t>UM</w:t>
            </w:r>
          </w:p>
        </w:tc>
        <w:tc>
          <w:tcPr>
            <w:tcW w:w="631" w:type="dxa"/>
          </w:tcPr>
          <w:p w:rsidR="00BE1974" w:rsidRDefault="00BE1974">
            <w:pPr>
              <w:pStyle w:val="TableParagraph"/>
              <w:spacing w:before="5"/>
              <w:jc w:val="left"/>
              <w:rPr>
                <w:rFonts w:ascii="Arial"/>
                <w:b/>
                <w:sz w:val="23"/>
              </w:rPr>
            </w:pPr>
          </w:p>
          <w:p w:rsidR="00BE1974" w:rsidRDefault="00F362E6">
            <w:pPr>
              <w:pStyle w:val="TableParagraph"/>
              <w:spacing w:before="1"/>
              <w:ind w:left="142" w:right="135"/>
              <w:rPr>
                <w:sz w:val="16"/>
              </w:rPr>
            </w:pPr>
            <w:proofErr w:type="gramStart"/>
            <w:r>
              <w:rPr>
                <w:sz w:val="16"/>
              </w:rPr>
              <w:t>Cant</w:t>
            </w:r>
            <w:proofErr w:type="gramEnd"/>
          </w:p>
        </w:tc>
      </w:tr>
      <w:tr w:rsidR="00BE1974">
        <w:trPr>
          <w:trHeight w:val="400"/>
        </w:trPr>
        <w:tc>
          <w:tcPr>
            <w:tcW w:w="365" w:type="dxa"/>
          </w:tcPr>
          <w:p w:rsidR="00BE1974" w:rsidRDefault="00F362E6">
            <w:pPr>
              <w:pStyle w:val="TableParagraph"/>
              <w:spacing w:before="95"/>
              <w:ind w:left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3" w:type="dxa"/>
            <w:tcBorders>
              <w:right w:val="single" w:sz="8" w:space="0" w:color="000000"/>
            </w:tcBorders>
          </w:tcPr>
          <w:p w:rsidR="00BE1974" w:rsidRDefault="00F362E6">
            <w:pPr>
              <w:pStyle w:val="TableParagraph"/>
              <w:spacing w:before="95"/>
              <w:ind w:left="141" w:right="126"/>
              <w:rPr>
                <w:sz w:val="18"/>
              </w:rPr>
            </w:pPr>
            <w:r>
              <w:rPr>
                <w:sz w:val="18"/>
              </w:rPr>
              <w:t>22140000-3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 w:rsidR="00BE1974" w:rsidRDefault="00F362E6">
            <w:pPr>
              <w:pStyle w:val="TableParagraph"/>
              <w:spacing w:line="207" w:lineRule="exact"/>
              <w:ind w:left="23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Pliante</w:t>
            </w:r>
            <w:proofErr w:type="spellEnd"/>
            <w:r>
              <w:rPr>
                <w:sz w:val="18"/>
              </w:rPr>
              <w:t xml:space="preserve"> A4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 w:rsidR="00BE1974" w:rsidRDefault="00F362E6">
            <w:pPr>
              <w:pStyle w:val="TableParagraph"/>
              <w:spacing w:before="95"/>
              <w:ind w:left="231" w:right="227"/>
              <w:rPr>
                <w:sz w:val="18"/>
              </w:rPr>
            </w:pPr>
            <w:r>
              <w:rPr>
                <w:sz w:val="18"/>
              </w:rPr>
              <w:t>Buc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 w:rsidR="00BE1974" w:rsidRDefault="00461E67">
            <w:pPr>
              <w:pStyle w:val="TableParagraph"/>
              <w:spacing w:before="1"/>
              <w:ind w:left="151" w:right="146"/>
              <w:rPr>
                <w:rFonts w:ascii="Calibri Light"/>
                <w:sz w:val="18"/>
              </w:rPr>
            </w:pPr>
            <w:r>
              <w:rPr>
                <w:rFonts w:ascii="Calibri Light"/>
                <w:sz w:val="18"/>
              </w:rPr>
              <w:t>3</w:t>
            </w:r>
            <w:r w:rsidR="00F362E6">
              <w:rPr>
                <w:rFonts w:ascii="Calibri Light"/>
                <w:sz w:val="18"/>
              </w:rPr>
              <w:t>00</w:t>
            </w:r>
          </w:p>
        </w:tc>
      </w:tr>
    </w:tbl>
    <w:p w:rsidR="00BE1974" w:rsidRDefault="00BE1974">
      <w:pPr>
        <w:pStyle w:val="BodyText"/>
        <w:rPr>
          <w:b/>
          <w:sz w:val="24"/>
        </w:rPr>
      </w:pPr>
    </w:p>
    <w:p w:rsidR="00BE1974" w:rsidRDefault="00BE1974">
      <w:pPr>
        <w:pStyle w:val="BodyText"/>
        <w:spacing w:before="8"/>
        <w:rPr>
          <w:b/>
          <w:sz w:val="26"/>
        </w:rPr>
      </w:pPr>
    </w:p>
    <w:p w:rsidR="00BE1974" w:rsidRDefault="00F362E6">
      <w:pPr>
        <w:pStyle w:val="ListParagraph"/>
        <w:numPr>
          <w:ilvl w:val="1"/>
          <w:numId w:val="2"/>
        </w:numPr>
        <w:tabs>
          <w:tab w:val="left" w:pos="480"/>
        </w:tabs>
        <w:ind w:left="479" w:hanging="360"/>
        <w:rPr>
          <w:b/>
        </w:rPr>
      </w:pPr>
      <w:proofErr w:type="spellStart"/>
      <w:r>
        <w:rPr>
          <w:b/>
        </w:rPr>
        <w:t>Valoarea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estimativă</w:t>
      </w:r>
      <w:proofErr w:type="spellEnd"/>
      <w:r>
        <w:rPr>
          <w:b/>
        </w:rPr>
        <w:t xml:space="preserve"> a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>:</w:t>
      </w:r>
    </w:p>
    <w:p w:rsidR="00BE1974" w:rsidRDefault="00461E67">
      <w:pPr>
        <w:spacing w:before="37"/>
        <w:ind w:left="479"/>
      </w:pPr>
      <w:r>
        <w:rPr>
          <w:b/>
        </w:rPr>
        <w:t xml:space="preserve">172,63 </w:t>
      </w:r>
      <w:r w:rsidR="00F362E6">
        <w:rPr>
          <w:b/>
        </w:rPr>
        <w:t xml:space="preserve">lei </w:t>
      </w:r>
      <w:r w:rsidR="00F362E6">
        <w:t>(</w:t>
      </w:r>
      <w:proofErr w:type="spellStart"/>
      <w:r w:rsidR="00F362E6">
        <w:t>fără</w:t>
      </w:r>
      <w:proofErr w:type="spellEnd"/>
      <w:r w:rsidR="00F362E6">
        <w:t xml:space="preserve"> T.V.A.)</w:t>
      </w:r>
    </w:p>
    <w:p w:rsidR="00BE1974" w:rsidRDefault="00BE1974">
      <w:pPr>
        <w:pStyle w:val="BodyText"/>
        <w:rPr>
          <w:sz w:val="24"/>
        </w:rPr>
      </w:pPr>
    </w:p>
    <w:p w:rsidR="00BE1974" w:rsidRDefault="00BE1974">
      <w:pPr>
        <w:pStyle w:val="BodyText"/>
        <w:rPr>
          <w:sz w:val="30"/>
        </w:r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81"/>
        </w:tabs>
        <w:ind w:left="480" w:hanging="361"/>
      </w:pPr>
      <w:proofErr w:type="spellStart"/>
      <w:r>
        <w:t>Termen</w:t>
      </w:r>
      <w:proofErr w:type="spellEnd"/>
      <w:r>
        <w:t xml:space="preserve"> de</w:t>
      </w:r>
      <w:r>
        <w:rPr>
          <w:spacing w:val="-1"/>
        </w:rPr>
        <w:t xml:space="preserve"> </w:t>
      </w:r>
      <w:proofErr w:type="spellStart"/>
      <w:r>
        <w:t>livrare</w:t>
      </w:r>
      <w:proofErr w:type="spellEnd"/>
      <w:r>
        <w:t>/</w:t>
      </w:r>
      <w:proofErr w:type="spellStart"/>
      <w:r>
        <w:t>prestare</w:t>
      </w:r>
      <w:proofErr w:type="spellEnd"/>
      <w:r>
        <w:t>/</w:t>
      </w:r>
      <w:proofErr w:type="spellStart"/>
      <w:r>
        <w:t>execuție</w:t>
      </w:r>
      <w:proofErr w:type="spellEnd"/>
    </w:p>
    <w:p w:rsidR="00BE1974" w:rsidRDefault="00F362E6">
      <w:pPr>
        <w:pStyle w:val="BodyText"/>
        <w:spacing w:before="37"/>
        <w:ind w:left="182"/>
      </w:pPr>
      <w:proofErr w:type="spellStart"/>
      <w:r>
        <w:t>Serviciile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in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:rsidR="00BE1974" w:rsidRDefault="00BE1974">
      <w:pPr>
        <w:pStyle w:val="BodyText"/>
        <w:spacing w:before="6"/>
        <w:rPr>
          <w:sz w:val="28"/>
        </w:r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81"/>
        </w:tabs>
        <w:ind w:left="480" w:hanging="361"/>
      </w:pPr>
      <w:proofErr w:type="spellStart"/>
      <w:r>
        <w:t>Sursa</w:t>
      </w:r>
      <w:proofErr w:type="spellEnd"/>
      <w:r>
        <w:t>/</w:t>
      </w:r>
      <w:proofErr w:type="spellStart"/>
      <w:r>
        <w:t>Surse</w:t>
      </w:r>
      <w:proofErr w:type="spellEnd"/>
      <w:r>
        <w:t xml:space="preserve"> de</w:t>
      </w:r>
      <w:r>
        <w:rPr>
          <w:spacing w:val="-5"/>
        </w:rPr>
        <w:t xml:space="preserve"> </w:t>
      </w:r>
      <w:proofErr w:type="spellStart"/>
      <w:r>
        <w:t>finanțare</w:t>
      </w:r>
      <w:proofErr w:type="spellEnd"/>
      <w:r>
        <w:t>:</w:t>
      </w:r>
    </w:p>
    <w:p w:rsidR="00BE1974" w:rsidRDefault="00F362E6">
      <w:pPr>
        <w:pStyle w:val="BodyText"/>
        <w:spacing w:before="40"/>
        <w:ind w:left="120"/>
      </w:pPr>
      <w:proofErr w:type="spellStart"/>
      <w:r>
        <w:t>Proiect</w:t>
      </w:r>
      <w:proofErr w:type="spellEnd"/>
      <w:r>
        <w:t xml:space="preserve"> </w:t>
      </w:r>
      <w:proofErr w:type="spellStart"/>
      <w:r>
        <w:t>transfrontalier</w:t>
      </w:r>
      <w:proofErr w:type="spellEnd"/>
      <w:r>
        <w:t xml:space="preserve"> 1HARD/3.1/75</w:t>
      </w:r>
    </w:p>
    <w:p w:rsidR="00BE1974" w:rsidRDefault="00BE1974">
      <w:pPr>
        <w:sectPr w:rsidR="00BE1974">
          <w:pgSz w:w="12240" w:h="15840"/>
          <w:pgMar w:top="2040" w:right="600" w:bottom="1120" w:left="600" w:header="720" w:footer="933" w:gutter="0"/>
          <w:cols w:space="720"/>
        </w:sectPr>
      </w:pPr>
    </w:p>
    <w:p w:rsidR="00BE1974" w:rsidRDefault="00F362E6">
      <w:pPr>
        <w:pStyle w:val="Heading2"/>
        <w:numPr>
          <w:ilvl w:val="1"/>
          <w:numId w:val="2"/>
        </w:numPr>
        <w:tabs>
          <w:tab w:val="left" w:pos="480"/>
        </w:tabs>
        <w:spacing w:line="252" w:lineRule="exact"/>
        <w:ind w:left="479" w:hanging="360"/>
      </w:pPr>
      <w:proofErr w:type="spellStart"/>
      <w:r>
        <w:lastRenderedPageBreak/>
        <w:t>Locația</w:t>
      </w:r>
      <w:proofErr w:type="spellEnd"/>
      <w:r>
        <w:t xml:space="preserve"> </w:t>
      </w:r>
      <w:proofErr w:type="spellStart"/>
      <w:r>
        <w:t>lucrărilor</w:t>
      </w:r>
      <w:proofErr w:type="spellEnd"/>
      <w:r>
        <w:t xml:space="preserve">,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a</w:t>
      </w:r>
      <w:r>
        <w:rPr>
          <w:spacing w:val="-10"/>
        </w:rPr>
        <w:t xml:space="preserve"> </w:t>
      </w:r>
      <w:proofErr w:type="spellStart"/>
      <w:r>
        <w:t>produselor</w:t>
      </w:r>
      <w:proofErr w:type="spellEnd"/>
      <w:r>
        <w:t>:</w:t>
      </w:r>
    </w:p>
    <w:p w:rsidR="00BE1974" w:rsidRDefault="00F362E6">
      <w:pPr>
        <w:pStyle w:val="BodyText"/>
        <w:spacing w:before="40"/>
        <w:ind w:left="479"/>
      </w:pPr>
      <w:proofErr w:type="spellStart"/>
      <w:r>
        <w:t>Produsele</w:t>
      </w:r>
      <w:proofErr w:type="spellEnd"/>
      <w:r>
        <w:t xml:space="preserve"> </w:t>
      </w:r>
      <w:proofErr w:type="spellStart"/>
      <w:r>
        <w:t>vor</w:t>
      </w:r>
      <w:proofErr w:type="spellEnd"/>
      <w:r>
        <w:rPr>
          <w:spacing w:val="52"/>
        </w:rPr>
        <w:t xml:space="preserve"> </w:t>
      </w:r>
      <w:r>
        <w:t xml:space="preserve">fi </w:t>
      </w:r>
      <w:proofErr w:type="spellStart"/>
      <w:r>
        <w:t>livrate</w:t>
      </w:r>
      <w:proofErr w:type="spellEnd"/>
      <w:r>
        <w:t xml:space="preserve"> la</w:t>
      </w:r>
      <w:r>
        <w:rPr>
          <w:spacing w:val="51"/>
        </w:rPr>
        <w:t xml:space="preserve"> </w:t>
      </w:r>
      <w:proofErr w:type="spellStart"/>
      <w:r>
        <w:t>sediul</w:t>
      </w:r>
      <w:proofErr w:type="spellEnd"/>
      <w:r>
        <w:rPr>
          <w:spacing w:val="51"/>
        </w:rPr>
        <w:t xml:space="preserve"> </w:t>
      </w:r>
      <w:proofErr w:type="spellStart"/>
      <w:r>
        <w:t>Rectoratului</w:t>
      </w:r>
      <w:proofErr w:type="spellEnd"/>
      <w:r>
        <w:t xml:space="preserve"> </w:t>
      </w:r>
      <w:proofErr w:type="spellStart"/>
      <w:r>
        <w:t>Universității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Gheorghe</w:t>
      </w:r>
      <w:r>
        <w:rPr>
          <w:spacing w:val="51"/>
        </w:rPr>
        <w:t xml:space="preserve"> </w:t>
      </w:r>
      <w:proofErr w:type="spellStart"/>
      <w:r>
        <w:t>Asachi</w:t>
      </w:r>
      <w:proofErr w:type="spellEnd"/>
      <w:r>
        <w:t xml:space="preserve"> din</w:t>
      </w:r>
      <w:r>
        <w:rPr>
          <w:spacing w:val="51"/>
        </w:rPr>
        <w:t xml:space="preserve"> </w:t>
      </w:r>
      <w:proofErr w:type="spellStart"/>
      <w:r>
        <w:t>Iași</w:t>
      </w:r>
      <w:proofErr w:type="spellEnd"/>
      <w:r>
        <w:t xml:space="preserve">, </w:t>
      </w:r>
      <w:proofErr w:type="spellStart"/>
      <w:r>
        <w:t>Bdul</w:t>
      </w:r>
      <w:proofErr w:type="spellEnd"/>
      <w:r>
        <w:rPr>
          <w:spacing w:val="51"/>
        </w:rPr>
        <w:t xml:space="preserve"> </w:t>
      </w:r>
      <w:r>
        <w:t>D.</w:t>
      </w:r>
    </w:p>
    <w:p w:rsidR="00BE1974" w:rsidRDefault="00F362E6">
      <w:pPr>
        <w:pStyle w:val="BodyText"/>
        <w:spacing w:before="37"/>
        <w:ind w:left="119"/>
      </w:pPr>
      <w:proofErr w:type="spellStart"/>
      <w:r>
        <w:t>Mangeron</w:t>
      </w:r>
      <w:proofErr w:type="spellEnd"/>
      <w:r>
        <w:t xml:space="preserve"> nr 67, Corp T</w:t>
      </w:r>
    </w:p>
    <w:p w:rsidR="00BE1974" w:rsidRDefault="00F362E6">
      <w:pPr>
        <w:pStyle w:val="Heading2"/>
        <w:numPr>
          <w:ilvl w:val="0"/>
          <w:numId w:val="2"/>
        </w:numPr>
        <w:tabs>
          <w:tab w:val="left" w:pos="480"/>
        </w:tabs>
        <w:spacing w:before="37" w:line="252" w:lineRule="exact"/>
        <w:ind w:hanging="361"/>
      </w:pPr>
      <w:bookmarkStart w:id="6" w:name="3._Procedura_aplicată_pentru_atribuirea_"/>
      <w:bookmarkEnd w:id="6"/>
      <w:proofErr w:type="spellStart"/>
      <w:r>
        <w:t>Procedura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achizitie</w:t>
      </w:r>
      <w:proofErr w:type="spellEnd"/>
      <w:r>
        <w:rPr>
          <w:spacing w:val="-6"/>
        </w:rPr>
        <w:t xml:space="preserve"> </w:t>
      </w:r>
      <w:proofErr w:type="spellStart"/>
      <w:r>
        <w:t>publică</w:t>
      </w:r>
      <w:proofErr w:type="spellEnd"/>
      <w:r>
        <w:t>:</w:t>
      </w:r>
    </w:p>
    <w:p w:rsidR="00BE1974" w:rsidRDefault="00F362E6">
      <w:pPr>
        <w:pStyle w:val="BodyText"/>
        <w:spacing w:line="252" w:lineRule="exact"/>
        <w:ind w:left="479"/>
      </w:pPr>
      <w:bookmarkStart w:id="7" w:name="Achiziție_directă"/>
      <w:bookmarkEnd w:id="7"/>
      <w:proofErr w:type="spellStart"/>
      <w:r>
        <w:t>Achiziție</w:t>
      </w:r>
      <w:proofErr w:type="spellEnd"/>
      <w:r>
        <w:t xml:space="preserve"> </w:t>
      </w:r>
      <w:proofErr w:type="spellStart"/>
      <w:r>
        <w:t>directă</w:t>
      </w:r>
      <w:proofErr w:type="spellEnd"/>
    </w:p>
    <w:p w:rsidR="00BE1974" w:rsidRDefault="00BE1974">
      <w:pPr>
        <w:pStyle w:val="BodyText"/>
        <w:spacing w:before="4"/>
        <w:rPr>
          <w:sz w:val="25"/>
        </w:rPr>
      </w:pPr>
    </w:p>
    <w:p w:rsidR="00BE1974" w:rsidRDefault="00F362E6">
      <w:pPr>
        <w:pStyle w:val="Heading2"/>
        <w:numPr>
          <w:ilvl w:val="0"/>
          <w:numId w:val="2"/>
        </w:numPr>
        <w:tabs>
          <w:tab w:val="left" w:pos="480"/>
        </w:tabs>
        <w:spacing w:before="1" w:line="252" w:lineRule="exact"/>
        <w:ind w:hanging="361"/>
      </w:pPr>
      <w:proofErr w:type="spellStart"/>
      <w:r>
        <w:t>Informații</w:t>
      </w:r>
      <w:proofErr w:type="spellEnd"/>
      <w:r>
        <w:t xml:space="preserve"> </w:t>
      </w:r>
      <w:proofErr w:type="spellStart"/>
      <w:r>
        <w:t>detaliate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complete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criteriul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rPr>
          <w:spacing w:val="-27"/>
        </w:rPr>
        <w:t xml:space="preserve"> </w:t>
      </w:r>
      <w:proofErr w:type="spellStart"/>
      <w:r>
        <w:t>câștigătoare</w:t>
      </w:r>
      <w:proofErr w:type="spellEnd"/>
    </w:p>
    <w:p w:rsidR="00BE1974" w:rsidRDefault="00F362E6">
      <w:pPr>
        <w:pStyle w:val="BodyText"/>
        <w:spacing w:line="252" w:lineRule="exact"/>
        <w:ind w:left="479"/>
      </w:pPr>
      <w:proofErr w:type="spellStart"/>
      <w:r>
        <w:t>Prețul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scăzut</w:t>
      </w:r>
      <w:proofErr w:type="spellEnd"/>
    </w:p>
    <w:p w:rsidR="00BE1974" w:rsidRDefault="00BE1974">
      <w:pPr>
        <w:pStyle w:val="BodyText"/>
      </w:pPr>
    </w:p>
    <w:p w:rsidR="00BE1974" w:rsidRDefault="00F362E6">
      <w:pPr>
        <w:pStyle w:val="Heading2"/>
        <w:numPr>
          <w:ilvl w:val="0"/>
          <w:numId w:val="2"/>
        </w:numPr>
        <w:tabs>
          <w:tab w:val="left" w:pos="480"/>
        </w:tabs>
        <w:ind w:hanging="361"/>
        <w:jc w:val="both"/>
      </w:pPr>
      <w:proofErr w:type="spellStart"/>
      <w:r>
        <w:t>Garantia</w:t>
      </w:r>
      <w:proofErr w:type="spellEnd"/>
      <w:r>
        <w:t xml:space="preserve"> de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executie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servicii</w:t>
      </w:r>
      <w:proofErr w:type="spellEnd"/>
      <w:r>
        <w:t xml:space="preserve"> de</w:t>
      </w:r>
      <w:r>
        <w:rPr>
          <w:spacing w:val="-11"/>
        </w:rPr>
        <w:t xml:space="preserve"> </w:t>
      </w:r>
      <w:proofErr w:type="spellStart"/>
      <w:r>
        <w:t>proiectare</w:t>
      </w:r>
      <w:proofErr w:type="spellEnd"/>
      <w:r>
        <w:t>/</w:t>
      </w:r>
      <w:proofErr w:type="spellStart"/>
      <w:r>
        <w:t>lucrări</w:t>
      </w:r>
      <w:proofErr w:type="spellEnd"/>
      <w:r>
        <w:t>)</w:t>
      </w:r>
    </w:p>
    <w:p w:rsidR="00BE1974" w:rsidRDefault="00F362E6">
      <w:pPr>
        <w:pStyle w:val="BodyText"/>
        <w:spacing w:before="1"/>
        <w:ind w:left="479"/>
      </w:pPr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</w:p>
    <w:p w:rsidR="00BE1974" w:rsidRDefault="00BE1974">
      <w:pPr>
        <w:pStyle w:val="BodyText"/>
        <w:spacing w:before="9"/>
        <w:rPr>
          <w:sz w:val="21"/>
        </w:rPr>
      </w:pPr>
    </w:p>
    <w:p w:rsidR="00BE1974" w:rsidRDefault="00F362E6">
      <w:pPr>
        <w:pStyle w:val="Heading2"/>
        <w:numPr>
          <w:ilvl w:val="0"/>
          <w:numId w:val="2"/>
        </w:numPr>
        <w:tabs>
          <w:tab w:val="left" w:pos="480"/>
        </w:tabs>
        <w:spacing w:before="1"/>
        <w:ind w:hanging="361"/>
        <w:jc w:val="both"/>
      </w:pPr>
      <w:r>
        <w:t xml:space="preserve">Plata </w:t>
      </w:r>
      <w:proofErr w:type="spellStart"/>
      <w:r>
        <w:t>prețului</w:t>
      </w:r>
      <w:proofErr w:type="spellEnd"/>
      <w:r>
        <w:rPr>
          <w:spacing w:val="-2"/>
        </w:rPr>
        <w:t xml:space="preserve"> </w:t>
      </w:r>
      <w:proofErr w:type="spellStart"/>
      <w:r>
        <w:t>contractului</w:t>
      </w:r>
      <w:proofErr w:type="spellEnd"/>
      <w:r>
        <w:t>/</w:t>
      </w:r>
      <w:proofErr w:type="spellStart"/>
      <w:r>
        <w:t>comenzii</w:t>
      </w:r>
      <w:proofErr w:type="spellEnd"/>
    </w:p>
    <w:p w:rsidR="00BE1974" w:rsidRDefault="00F362E6">
      <w:pPr>
        <w:pStyle w:val="BodyText"/>
        <w:spacing w:before="1" w:line="276" w:lineRule="auto"/>
        <w:ind w:left="479" w:right="115"/>
        <w:jc w:val="both"/>
      </w:pPr>
      <w:r>
        <w:t>Plata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proofErr w:type="spellStart"/>
      <w:r>
        <w:t>va</w:t>
      </w:r>
      <w:proofErr w:type="spellEnd"/>
      <w:r>
        <w:rPr>
          <w:spacing w:val="-4"/>
        </w:rPr>
        <w:t xml:space="preserve"> </w:t>
      </w:r>
      <w:proofErr w:type="spellStart"/>
      <w:r>
        <w:t>realiza</w:t>
      </w:r>
      <w:proofErr w:type="spellEnd"/>
      <w:r>
        <w:rPr>
          <w:spacing w:val="-4"/>
        </w:rPr>
        <w:t xml:space="preserve"> </w:t>
      </w:r>
      <w:r>
        <w:t>lunar</w:t>
      </w:r>
      <w:r>
        <w:rPr>
          <w:spacing w:val="-4"/>
        </w:rPr>
        <w:t xml:space="preserve"> </w:t>
      </w:r>
      <w:proofErr w:type="spellStart"/>
      <w:r>
        <w:t>sau</w:t>
      </w:r>
      <w:proofErr w:type="spellEnd"/>
      <w:r>
        <w:rPr>
          <w:spacing w:val="-8"/>
        </w:rPr>
        <w:t xml:space="preserve"> </w:t>
      </w:r>
      <w:proofErr w:type="spellStart"/>
      <w:r>
        <w:t>mai</w:t>
      </w:r>
      <w:proofErr w:type="spellEnd"/>
      <w:r>
        <w:rPr>
          <w:spacing w:val="-5"/>
        </w:rPr>
        <w:t xml:space="preserve"> </w:t>
      </w:r>
      <w:proofErr w:type="spellStart"/>
      <w:r>
        <w:t>rar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prin</w:t>
      </w:r>
      <w:proofErr w:type="spellEnd"/>
      <w:r>
        <w:rPr>
          <w:spacing w:val="-7"/>
        </w:rPr>
        <w:t xml:space="preserve"> </w:t>
      </w:r>
      <w:r>
        <w:t>O.P.,</w:t>
      </w:r>
      <w:r>
        <w:rPr>
          <w:spacing w:val="-5"/>
        </w:rPr>
        <w:t xml:space="preserve"> </w:t>
      </w:r>
      <w:proofErr w:type="spellStart"/>
      <w:r>
        <w:t>în</w:t>
      </w:r>
      <w:proofErr w:type="spellEnd"/>
      <w:r>
        <w:rPr>
          <w:spacing w:val="-4"/>
        </w:rPr>
        <w:t xml:space="preserve"> </w:t>
      </w:r>
      <w:proofErr w:type="spellStart"/>
      <w:r>
        <w:t>contul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Trezorerie</w:t>
      </w:r>
      <w:proofErr w:type="spellEnd"/>
      <w:r>
        <w:rPr>
          <w:spacing w:val="-6"/>
        </w:rPr>
        <w:t xml:space="preserve"> </w:t>
      </w:r>
      <w:proofErr w:type="spellStart"/>
      <w:r>
        <w:t>indicat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către</w:t>
      </w:r>
      <w:proofErr w:type="spellEnd"/>
      <w:r>
        <w:rPr>
          <w:spacing w:val="-6"/>
        </w:rPr>
        <w:t xml:space="preserve"> </w:t>
      </w:r>
      <w:proofErr w:type="spellStart"/>
      <w:r>
        <w:t>operatorul</w:t>
      </w:r>
      <w:proofErr w:type="spellEnd"/>
      <w:r>
        <w:rPr>
          <w:spacing w:val="-5"/>
        </w:rPr>
        <w:t xml:space="preserve"> </w:t>
      </w:r>
      <w:r>
        <w:t xml:space="preserve">economic, </w:t>
      </w:r>
      <w:proofErr w:type="spellStart"/>
      <w:r>
        <w:t>în</w:t>
      </w:r>
      <w:proofErr w:type="spellEnd"/>
      <w:r>
        <w:t xml:space="preserve"> maxim 30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facturii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 verbal de </w:t>
      </w:r>
      <w:proofErr w:type="spellStart"/>
      <w:r>
        <w:t>recepție</w:t>
      </w:r>
      <w:proofErr w:type="spellEnd"/>
      <w:r>
        <w:t xml:space="preserve">. </w:t>
      </w:r>
      <w:proofErr w:type="spellStart"/>
      <w:r>
        <w:t>Prețul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nu se </w:t>
      </w:r>
      <w:proofErr w:type="spellStart"/>
      <w:r>
        <w:t>actualizează</w:t>
      </w:r>
      <w:proofErr w:type="spellEnd"/>
      <w:r>
        <w:t>.</w:t>
      </w:r>
    </w:p>
    <w:p w:rsidR="00BE1974" w:rsidRDefault="00BE1974">
      <w:pPr>
        <w:pStyle w:val="BodyText"/>
        <w:spacing w:before="3"/>
        <w:rPr>
          <w:sz w:val="25"/>
        </w:rPr>
      </w:pPr>
    </w:p>
    <w:p w:rsidR="00BE1974" w:rsidRDefault="00F362E6">
      <w:pPr>
        <w:pStyle w:val="Heading2"/>
        <w:numPr>
          <w:ilvl w:val="0"/>
          <w:numId w:val="2"/>
        </w:numPr>
        <w:tabs>
          <w:tab w:val="left" w:pos="430"/>
        </w:tabs>
        <w:spacing w:before="1"/>
        <w:ind w:left="429" w:hanging="311"/>
        <w:jc w:val="both"/>
      </w:pPr>
      <w:proofErr w:type="spellStart"/>
      <w:r>
        <w:t>Anunț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atribuire</w:t>
      </w:r>
      <w:proofErr w:type="spellEnd"/>
    </w:p>
    <w:p w:rsidR="00BE1974" w:rsidRDefault="00F362E6">
      <w:pPr>
        <w:pStyle w:val="BodyText"/>
        <w:spacing w:before="37" w:line="276" w:lineRule="auto"/>
        <w:ind w:left="119" w:right="119" w:firstLine="359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finalizării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publica, pe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de internet </w:t>
      </w:r>
      <w:hyperlink r:id="rId14">
        <w:r>
          <w:rPr>
            <w:color w:val="0000FF"/>
            <w:u w:val="single" w:color="0000FF"/>
          </w:rPr>
          <w:t>www.tuiasi.ro/administratie/achizitii-publice</w:t>
        </w:r>
      </w:hyperlink>
      <w:r>
        <w:t xml:space="preserve">, un </w:t>
      </w:r>
      <w:proofErr w:type="spellStart"/>
      <w:r>
        <w:t>anunț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încheierii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:rsidR="00BE1974" w:rsidRDefault="00BE1974">
      <w:pPr>
        <w:pStyle w:val="BodyText"/>
      </w:pPr>
    </w:p>
    <w:p w:rsidR="00BE1974" w:rsidRDefault="00F362E6">
      <w:pPr>
        <w:pStyle w:val="BodyText"/>
        <w:spacing w:before="1" w:line="252" w:lineRule="exact"/>
        <w:ind w:left="7651" w:right="453"/>
        <w:jc w:val="center"/>
      </w:pPr>
      <w:proofErr w:type="spellStart"/>
      <w:r>
        <w:t>Întocmit</w:t>
      </w:r>
      <w:proofErr w:type="spellEnd"/>
    </w:p>
    <w:p w:rsidR="00BE1974" w:rsidRDefault="00F362E6">
      <w:pPr>
        <w:pStyle w:val="BodyText"/>
        <w:spacing w:line="252" w:lineRule="exact"/>
        <w:ind w:left="7652" w:right="453"/>
        <w:jc w:val="center"/>
      </w:pPr>
      <w:r>
        <w:t>Dr Ing Gina Corban</w:t>
      </w:r>
    </w:p>
    <w:sectPr w:rsidR="00BE1974">
      <w:pgSz w:w="12240" w:h="15840"/>
      <w:pgMar w:top="2040" w:right="600" w:bottom="1120" w:left="600" w:header="72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773" w:rsidRDefault="00675773">
      <w:r>
        <w:separator/>
      </w:r>
    </w:p>
  </w:endnote>
  <w:endnote w:type="continuationSeparator" w:id="0">
    <w:p w:rsidR="00675773" w:rsidRDefault="0067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74" w:rsidRDefault="00675773">
    <w:pPr>
      <w:pStyle w:val="BodyText"/>
      <w:spacing w:line="14" w:lineRule="auto"/>
      <w:rPr>
        <w:sz w:val="20"/>
      </w:rPr>
    </w:pPr>
    <w:r>
      <w:pict>
        <v:line id="_x0000_s2050" style="position:absolute;z-index:-251876352;mso-position-horizontal-relative:page;mso-position-vertical-relative:page" from="36.1pt,735.35pt" to="36.1pt,757.15pt" strokecolor="#2e5395" strokeweight="6.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25pt;margin-top:737.15pt;width:207.1pt;height:19.9pt;z-index:-251875328;mso-position-horizontal-relative:page;mso-position-vertical-relative:page" filled="f" stroked="f">
          <v:textbox inset="0,0,0,0">
            <w:txbxContent>
              <w:p w:rsidR="00BE1974" w:rsidRDefault="00F362E6">
                <w:pPr>
                  <w:spacing w:line="183" w:lineRule="exact"/>
                  <w:ind w:left="20"/>
                  <w:rPr>
                    <w:rFonts w:ascii="Corbel" w:hAnsi="Corbel"/>
                    <w:b/>
                    <w:sz w:val="16"/>
                  </w:rPr>
                </w:pPr>
                <w:proofErr w:type="spellStart"/>
                <w:r>
                  <w:rPr>
                    <w:rFonts w:ascii="Corbel" w:hAnsi="Corbel"/>
                    <w:b/>
                    <w:sz w:val="16"/>
                  </w:rPr>
                  <w:t>Bulevardul</w:t>
                </w:r>
                <w:proofErr w:type="spellEnd"/>
                <w:r>
                  <w:rPr>
                    <w:rFonts w:ascii="Corbel" w:hAnsi="Corbel"/>
                    <w:b/>
                    <w:sz w:val="16"/>
                  </w:rPr>
                  <w:t xml:space="preserve"> Carol I nr. 11A, 700506, </w:t>
                </w:r>
                <w:proofErr w:type="spellStart"/>
                <w:r>
                  <w:rPr>
                    <w:rFonts w:ascii="Corbel" w:hAnsi="Corbel"/>
                    <w:b/>
                    <w:sz w:val="16"/>
                  </w:rPr>
                  <w:t>Iaşi</w:t>
                </w:r>
                <w:proofErr w:type="spellEnd"/>
              </w:p>
              <w:p w:rsidR="00BE1974" w:rsidRDefault="00F362E6">
                <w:pPr>
                  <w:spacing w:before="1"/>
                  <w:ind w:left="20"/>
                  <w:rPr>
                    <w:rFonts w:ascii="Corbel"/>
                    <w:b/>
                    <w:sz w:val="16"/>
                  </w:rPr>
                </w:pPr>
                <w:r>
                  <w:rPr>
                    <w:rFonts w:ascii="Corbel"/>
                    <w:b/>
                    <w:sz w:val="16"/>
                  </w:rPr>
                  <w:t xml:space="preserve">Tel: 40 232 270 041 | Fax: 40 232 217 720 | </w:t>
                </w:r>
                <w:hyperlink r:id="rId1">
                  <w:r>
                    <w:rPr>
                      <w:rFonts w:ascii="Corbel"/>
                      <w:b/>
                      <w:sz w:val="16"/>
                    </w:rPr>
                    <w:t>www.etti.tuiasi.ro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773" w:rsidRDefault="00675773">
      <w:r>
        <w:separator/>
      </w:r>
    </w:p>
  </w:footnote>
  <w:footnote w:type="continuationSeparator" w:id="0">
    <w:p w:rsidR="00675773" w:rsidRDefault="0067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974" w:rsidRDefault="00F362E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437056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62024" cy="60007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24" cy="600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438080" behindDoc="1" locked="0" layoutInCell="1" allowOverlap="1">
          <wp:simplePos x="0" y="0"/>
          <wp:positionH relativeFrom="page">
            <wp:posOffset>5583554</wp:posOffset>
          </wp:positionH>
          <wp:positionV relativeFrom="page">
            <wp:posOffset>535920</wp:posOffset>
          </wp:positionV>
          <wp:extent cx="1419224" cy="71436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19224" cy="714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7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83.4pt;width:76.8pt;height:20.05pt;z-index:-251877376;mso-position-horizontal-relative:page;mso-position-vertical-relative:page" filled="f" stroked="f">
          <v:textbox inset="0,0,0,0">
            <w:txbxContent>
              <w:p w:rsidR="00BE1974" w:rsidRDefault="00F362E6">
                <w:pPr>
                  <w:spacing w:before="14"/>
                  <w:ind w:left="127" w:right="2" w:hanging="108"/>
                  <w:rPr>
                    <w:rFonts w:ascii="Times New Roman"/>
                    <w:b/>
                    <w:sz w:val="16"/>
                  </w:rPr>
                </w:pPr>
                <w:proofErr w:type="spellStart"/>
                <w:r>
                  <w:rPr>
                    <w:rFonts w:ascii="Times New Roman"/>
                    <w:b/>
                    <w:sz w:val="16"/>
                  </w:rPr>
                  <w:t>Programe</w:t>
                </w:r>
                <w:proofErr w:type="spellEnd"/>
                <w:r>
                  <w:rPr>
                    <w:rFonts w:ascii="Times New Roman"/>
                    <w:b/>
                    <w:sz w:val="16"/>
                  </w:rPr>
                  <w:t xml:space="preserve"> funded by the European Union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205"/>
    <w:multiLevelType w:val="multilevel"/>
    <w:tmpl w:val="1850016A"/>
    <w:lvl w:ilvl="0">
      <w:start w:val="1"/>
      <w:numFmt w:val="decimal"/>
      <w:lvlText w:val="%1"/>
      <w:lvlJc w:val="left"/>
      <w:pPr>
        <w:ind w:left="542" w:hanging="423"/>
        <w:jc w:val="left"/>
      </w:pPr>
      <w:rPr>
        <w:rFonts w:hint="default"/>
        <w:lang w:val="en-US" w:eastAsia="en-US" w:bidi="en-US"/>
      </w:rPr>
    </w:lvl>
    <w:lvl w:ilvl="1">
      <w:start w:val="4"/>
      <w:numFmt w:val="decimal"/>
      <w:lvlText w:val="%1.%2"/>
      <w:lvlJc w:val="left"/>
      <w:pPr>
        <w:ind w:left="542" w:hanging="423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640" w:hanging="423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690" w:hanging="423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740" w:hanging="423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90" w:hanging="423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40" w:hanging="423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90" w:hanging="423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40" w:hanging="423"/>
      </w:pPr>
      <w:rPr>
        <w:rFonts w:hint="default"/>
        <w:lang w:val="en-US" w:eastAsia="en-US" w:bidi="en-US"/>
      </w:rPr>
    </w:lvl>
  </w:abstractNum>
  <w:abstractNum w:abstractNumId="1" w15:restartNumberingAfterBreak="0">
    <w:nsid w:val="414F401A"/>
    <w:multiLevelType w:val="multilevel"/>
    <w:tmpl w:val="9E00DAF8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/>
        <w:b/>
        <w:bCs/>
        <w:spacing w:val="-1"/>
        <w:w w:val="10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94" w:hanging="37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"/>
      <w:lvlJc w:val="left"/>
      <w:pPr>
        <w:ind w:left="12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2430" w:hanging="36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60" w:hanging="36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90" w:hanging="36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0" w:hanging="36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974"/>
    <w:rsid w:val="00461E67"/>
    <w:rsid w:val="005160A0"/>
    <w:rsid w:val="00675773"/>
    <w:rsid w:val="00BE1974"/>
    <w:rsid w:val="00F3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892342"/>
  <w15:docId w15:val="{D6215F44-70C9-4EC8-8CF5-F5498098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2" w:right="1365" w:hanging="2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79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uiasi.ro/administratie/achizitii-public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tuiasi.ro/administratie/achizitii-public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licitatie.ro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uiasi.ro/administratie/achizitii-publ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na.corban@staff.tuiasi.ro" TargetMode="External"/><Relationship Id="rId14" Type="http://schemas.openxmlformats.org/officeDocument/2006/relationships/hyperlink" Target="http://www.tuiasi.ro/administratie/achizitii-publi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ti.tuiasi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635</Words>
  <Characters>3622</Characters>
  <Application>Microsoft Office Word</Application>
  <DocSecurity>0</DocSecurity>
  <Lines>30</Lines>
  <Paragraphs>8</Paragraphs>
  <ScaleCrop>false</ScaleCrop>
  <Company>ETTI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</dc:creator>
  <cp:lastModifiedBy>CORBAN Gina</cp:lastModifiedBy>
  <cp:revision>3</cp:revision>
  <dcterms:created xsi:type="dcterms:W3CDTF">2023-10-16T11:27:00Z</dcterms:created>
  <dcterms:modified xsi:type="dcterms:W3CDTF">2023-10-23T12:08:00Z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2023-10-16T00:00:00Z</vt:filetime>
  </property>
</Properties>
</file>