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C51F0" w14:textId="60908755" w:rsidR="002E24CD" w:rsidRPr="002E24CD" w:rsidRDefault="002E24CD" w:rsidP="003B2E96">
      <w:pPr>
        <w:spacing w:line="240" w:lineRule="auto"/>
        <w:jc w:val="center"/>
        <w:rPr>
          <w:b/>
          <w:bCs/>
        </w:rPr>
      </w:pPr>
      <w:r w:rsidRPr="002E24CD">
        <w:rPr>
          <w:b/>
          <w:bCs/>
        </w:rPr>
        <w:t>Award List EUROINVENT 2025</w:t>
      </w:r>
    </w:p>
    <w:p w14:paraId="673188FC" w14:textId="39D71B58" w:rsidR="00E8118A" w:rsidRPr="00770012" w:rsidRDefault="00D0705F" w:rsidP="003B2E96">
      <w:pPr>
        <w:spacing w:line="240" w:lineRule="auto"/>
        <w:rPr>
          <w:b/>
          <w:bCs/>
        </w:rPr>
      </w:pPr>
      <w:r>
        <w:t>Grand Award</w:t>
      </w:r>
      <w:r w:rsidR="00770012">
        <w:t xml:space="preserve"> - </w:t>
      </w:r>
      <w:r w:rsidR="00770012" w:rsidRPr="00770012">
        <w:rPr>
          <w:b/>
          <w:bCs/>
        </w:rPr>
        <w:t>Nicolae Testemitanu State University of Medicine and Pharmacy of the Republic of Moldova</w:t>
      </w:r>
    </w:p>
    <w:p w14:paraId="73337E30" w14:textId="40ADB938" w:rsidR="00D0705F" w:rsidRDefault="00D0705F" w:rsidP="003B2E96">
      <w:pPr>
        <w:spacing w:line="240" w:lineRule="auto"/>
      </w:pPr>
      <w:r>
        <w:t xml:space="preserve">Scientific Award </w:t>
      </w:r>
      <w:r w:rsidR="00770012">
        <w:t xml:space="preserve">- </w:t>
      </w:r>
      <w:r w:rsidR="00770012" w:rsidRPr="00770012">
        <w:rPr>
          <w:b/>
          <w:bCs/>
        </w:rPr>
        <w:t>University of Life Sciences “King Mihai I” from Timisoara</w:t>
      </w:r>
    </w:p>
    <w:p w14:paraId="2E3E522F" w14:textId="701C8CB1" w:rsidR="00E8118A" w:rsidRPr="0018440C" w:rsidRDefault="00E8118A" w:rsidP="003B2E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440C">
        <w:rPr>
          <w:sz w:val="24"/>
          <w:szCs w:val="24"/>
        </w:rPr>
        <w:t xml:space="preserve">The Youngest Inventor Award </w:t>
      </w:r>
      <w:r w:rsidR="003B2E96" w:rsidRPr="0018440C">
        <w:rPr>
          <w:sz w:val="24"/>
          <w:szCs w:val="24"/>
        </w:rPr>
        <w:t xml:space="preserve">- </w:t>
      </w:r>
      <w:r w:rsidR="003B2E96" w:rsidRPr="0018440C">
        <w:rPr>
          <w:b/>
          <w:bCs/>
          <w:sz w:val="24"/>
          <w:szCs w:val="24"/>
        </w:rPr>
        <w:t>Olga BOTNARI (FIODOROV</w:t>
      </w:r>
      <w:r w:rsidR="003B2E96" w:rsidRPr="0018440C">
        <w:rPr>
          <w:sz w:val="24"/>
          <w:szCs w:val="24"/>
        </w:rPr>
        <w:t xml:space="preserve">) – Moldova </w:t>
      </w:r>
    </w:p>
    <w:p w14:paraId="06B8F906" w14:textId="2C1E7896" w:rsidR="00D43207" w:rsidRPr="0018440C" w:rsidRDefault="00D43207" w:rsidP="003B2E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440C">
        <w:rPr>
          <w:sz w:val="24"/>
          <w:szCs w:val="24"/>
        </w:rPr>
        <w:t xml:space="preserve">Golden Innovator Award – </w:t>
      </w:r>
      <w:r w:rsidRPr="0018440C">
        <w:rPr>
          <w:b/>
          <w:bCs/>
          <w:sz w:val="24"/>
          <w:szCs w:val="24"/>
        </w:rPr>
        <w:t>Vasile LUPU</w:t>
      </w:r>
      <w:r w:rsidRPr="0018440C">
        <w:rPr>
          <w:sz w:val="24"/>
          <w:szCs w:val="24"/>
        </w:rPr>
        <w:t xml:space="preserve"> (80+ ani)</w:t>
      </w:r>
    </w:p>
    <w:p w14:paraId="75BFE45E" w14:textId="7D6FAE81" w:rsidR="00F82F35" w:rsidRPr="0018440C" w:rsidRDefault="002E24CD" w:rsidP="003B2E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440C">
        <w:rPr>
          <w:sz w:val="24"/>
          <w:szCs w:val="24"/>
        </w:rPr>
        <w:t xml:space="preserve">Woman Inventor Award </w:t>
      </w:r>
      <w:r w:rsidR="003B2E96" w:rsidRPr="0018440C">
        <w:rPr>
          <w:sz w:val="24"/>
          <w:szCs w:val="24"/>
        </w:rPr>
        <w:t xml:space="preserve">– National – </w:t>
      </w:r>
      <w:r w:rsidR="003B2E96" w:rsidRPr="0018440C">
        <w:rPr>
          <w:b/>
          <w:bCs/>
          <w:sz w:val="24"/>
          <w:szCs w:val="24"/>
        </w:rPr>
        <w:t>Alina Dragomir</w:t>
      </w:r>
      <w:r w:rsidR="003B2E96" w:rsidRPr="0018440C">
        <w:rPr>
          <w:sz w:val="24"/>
          <w:szCs w:val="24"/>
        </w:rPr>
        <w:t xml:space="preserve"> </w:t>
      </w:r>
    </w:p>
    <w:p w14:paraId="0191B3FE" w14:textId="4569212C" w:rsidR="002E24CD" w:rsidRPr="0018440C" w:rsidRDefault="002E24CD" w:rsidP="003B2E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440C">
        <w:rPr>
          <w:sz w:val="24"/>
          <w:szCs w:val="24"/>
        </w:rPr>
        <w:t xml:space="preserve">Woman Inventor Award </w:t>
      </w:r>
      <w:r w:rsidR="003B2E96" w:rsidRPr="0018440C">
        <w:rPr>
          <w:sz w:val="24"/>
          <w:szCs w:val="24"/>
        </w:rPr>
        <w:t xml:space="preserve">– International - </w:t>
      </w:r>
      <w:r w:rsidR="003B2E96" w:rsidRPr="0018440C">
        <w:rPr>
          <w:b/>
          <w:bCs/>
          <w:sz w:val="24"/>
          <w:szCs w:val="24"/>
        </w:rPr>
        <w:t>Galina Lupascu</w:t>
      </w:r>
      <w:r w:rsidR="003B2E96" w:rsidRPr="0018440C">
        <w:rPr>
          <w:sz w:val="24"/>
          <w:szCs w:val="24"/>
        </w:rPr>
        <w:t xml:space="preserve"> </w:t>
      </w:r>
    </w:p>
    <w:p w14:paraId="1258346F" w14:textId="10EF89E8" w:rsidR="002E24CD" w:rsidRPr="0018440C" w:rsidRDefault="002E24CD" w:rsidP="003B2E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440C">
        <w:rPr>
          <w:sz w:val="24"/>
          <w:szCs w:val="24"/>
        </w:rPr>
        <w:t>Lifetime Achievement Award</w:t>
      </w:r>
      <w:r w:rsidR="00D43207" w:rsidRPr="0018440C">
        <w:rPr>
          <w:sz w:val="24"/>
          <w:szCs w:val="24"/>
        </w:rPr>
        <w:t xml:space="preserve"> – </w:t>
      </w:r>
      <w:r w:rsidR="00D43207" w:rsidRPr="0018440C">
        <w:rPr>
          <w:b/>
          <w:bCs/>
          <w:sz w:val="24"/>
          <w:szCs w:val="24"/>
        </w:rPr>
        <w:t>Tudor Lupascu</w:t>
      </w:r>
      <w:r w:rsidR="00D43207" w:rsidRPr="0018440C">
        <w:rPr>
          <w:sz w:val="24"/>
          <w:szCs w:val="24"/>
        </w:rPr>
        <w:t xml:space="preserve"> </w:t>
      </w:r>
    </w:p>
    <w:p w14:paraId="06A45EBD" w14:textId="0CC92E21" w:rsidR="002E24CD" w:rsidRPr="0018440C" w:rsidRDefault="002E24CD" w:rsidP="003B2E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440C">
        <w:rPr>
          <w:sz w:val="24"/>
          <w:szCs w:val="24"/>
        </w:rPr>
        <w:t xml:space="preserve">Advances in Biology Award </w:t>
      </w:r>
      <w:r w:rsidR="00D43207" w:rsidRPr="0018440C">
        <w:rPr>
          <w:sz w:val="24"/>
          <w:szCs w:val="24"/>
        </w:rPr>
        <w:t xml:space="preserve">- </w:t>
      </w:r>
      <w:r w:rsidR="00D43207" w:rsidRPr="0018440C">
        <w:rPr>
          <w:b/>
          <w:bCs/>
          <w:sz w:val="24"/>
          <w:szCs w:val="24"/>
        </w:rPr>
        <w:t>Dunarea de Jos University of Galati</w:t>
      </w:r>
    </w:p>
    <w:p w14:paraId="3BAD4736" w14:textId="5307A9BA" w:rsidR="002E24CD" w:rsidRPr="0018440C" w:rsidRDefault="002E24CD" w:rsidP="003B2E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440C">
        <w:rPr>
          <w:sz w:val="24"/>
          <w:szCs w:val="24"/>
        </w:rPr>
        <w:t>Medicine Award</w:t>
      </w:r>
      <w:r w:rsidR="00D43207" w:rsidRPr="0018440C">
        <w:rPr>
          <w:sz w:val="24"/>
          <w:szCs w:val="24"/>
        </w:rPr>
        <w:t xml:space="preserve"> - High-Performance Bioprinting: A Novel Versatile System Design - Florin-Bogdan Popa, Florian-Cosmin Manea, Andrei Vasile Năstuță, Liliana Vereștiuc</w:t>
      </w:r>
    </w:p>
    <w:p w14:paraId="52989091" w14:textId="5DC98AC9" w:rsidR="002E24CD" w:rsidRPr="0018440C" w:rsidRDefault="002E24CD" w:rsidP="003B2E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440C">
        <w:rPr>
          <w:sz w:val="24"/>
          <w:szCs w:val="24"/>
        </w:rPr>
        <w:t>International Delegation Award</w:t>
      </w:r>
      <w:r w:rsidR="00D43207" w:rsidRPr="0018440C">
        <w:rPr>
          <w:sz w:val="24"/>
          <w:szCs w:val="24"/>
        </w:rPr>
        <w:t xml:space="preserve"> - Thailand</w:t>
      </w:r>
    </w:p>
    <w:p w14:paraId="54350375" w14:textId="4AB310D2" w:rsidR="00BB3A47" w:rsidRPr="0018440C" w:rsidRDefault="00BB3A47" w:rsidP="003B2E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440C">
        <w:rPr>
          <w:sz w:val="24"/>
          <w:szCs w:val="24"/>
        </w:rPr>
        <w:t>International Delegation Award</w:t>
      </w:r>
      <w:r w:rsidR="00D43207" w:rsidRPr="0018440C">
        <w:rPr>
          <w:sz w:val="24"/>
          <w:szCs w:val="24"/>
        </w:rPr>
        <w:t xml:space="preserve"> - Malaysia</w:t>
      </w:r>
    </w:p>
    <w:p w14:paraId="680DC227" w14:textId="13B1F348" w:rsidR="002E24CD" w:rsidRPr="0018440C" w:rsidRDefault="002E24CD" w:rsidP="003B2E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440C">
        <w:rPr>
          <w:sz w:val="24"/>
          <w:szCs w:val="24"/>
        </w:rPr>
        <w:t>Best Design Award</w:t>
      </w:r>
      <w:r w:rsidR="00D43207" w:rsidRPr="0018440C">
        <w:rPr>
          <w:sz w:val="24"/>
          <w:szCs w:val="24"/>
        </w:rPr>
        <w:t xml:space="preserve"> - Turkey</w:t>
      </w:r>
    </w:p>
    <w:p w14:paraId="38711894" w14:textId="04A85760" w:rsidR="002E24CD" w:rsidRPr="0018440C" w:rsidRDefault="002E24CD" w:rsidP="003B2E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440C">
        <w:rPr>
          <w:sz w:val="24"/>
          <w:szCs w:val="24"/>
        </w:rPr>
        <w:t>Exquisite Award</w:t>
      </w:r>
      <w:r w:rsidR="00D43207" w:rsidRPr="0018440C">
        <w:rPr>
          <w:sz w:val="24"/>
          <w:szCs w:val="24"/>
        </w:rPr>
        <w:t xml:space="preserve"> – Continental Automotive Romania</w:t>
      </w:r>
    </w:p>
    <w:p w14:paraId="22BBC885" w14:textId="759FC4D2" w:rsidR="002E24CD" w:rsidRPr="0018440C" w:rsidRDefault="002E24CD" w:rsidP="003B2E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440C">
        <w:rPr>
          <w:sz w:val="24"/>
          <w:szCs w:val="24"/>
        </w:rPr>
        <w:t>Agrofuture Award</w:t>
      </w:r>
      <w:r w:rsidR="00D43207" w:rsidRPr="0018440C">
        <w:rPr>
          <w:sz w:val="24"/>
          <w:szCs w:val="24"/>
        </w:rPr>
        <w:t xml:space="preserve"> - Aquadea spray nozzles - for sustainable agriculture - Werner HABERMEIER, Harald HERZ - Aquadea GmbH </w:t>
      </w:r>
    </w:p>
    <w:p w14:paraId="77832098" w14:textId="6B1FE0AA" w:rsidR="00E8118A" w:rsidRPr="0018440C" w:rsidRDefault="00E8118A" w:rsidP="003B2E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440C">
        <w:rPr>
          <w:sz w:val="24"/>
          <w:szCs w:val="24"/>
        </w:rPr>
        <w:t>Green Environment Award</w:t>
      </w:r>
      <w:r w:rsidR="00D43207" w:rsidRPr="0018440C">
        <w:rPr>
          <w:sz w:val="24"/>
          <w:szCs w:val="24"/>
        </w:rPr>
        <w:t xml:space="preserve"> - </w:t>
      </w:r>
      <w:r w:rsidR="00D43207" w:rsidRPr="0018440C">
        <w:rPr>
          <w:b/>
          <w:bCs/>
          <w:sz w:val="24"/>
          <w:szCs w:val="24"/>
          <w:lang w:val="ro-MD"/>
        </w:rPr>
        <w:t>N.I.R.D. URBAN-INCERC</w:t>
      </w:r>
    </w:p>
    <w:p w14:paraId="4BCF60A6" w14:textId="5F618715" w:rsidR="002E24CD" w:rsidRPr="0018440C" w:rsidRDefault="002E24CD" w:rsidP="003B2E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440C">
        <w:rPr>
          <w:sz w:val="24"/>
          <w:szCs w:val="24"/>
        </w:rPr>
        <w:t>Cyberlife Award</w:t>
      </w:r>
      <w:r w:rsidR="00D43207" w:rsidRPr="0018440C">
        <w:rPr>
          <w:sz w:val="24"/>
          <w:szCs w:val="24"/>
        </w:rPr>
        <w:t xml:space="preserve"> - </w:t>
      </w:r>
      <w:r w:rsidR="00D43207" w:rsidRPr="0018440C">
        <w:rPr>
          <w:b/>
          <w:bCs/>
          <w:sz w:val="24"/>
          <w:szCs w:val="24"/>
          <w:lang w:val="ro-MD"/>
        </w:rPr>
        <w:t>National University of Science and Technology POLITEHNICA Bucharest</w:t>
      </w:r>
    </w:p>
    <w:p w14:paraId="18728579" w14:textId="3813849C" w:rsidR="002E24CD" w:rsidRPr="0018440C" w:rsidRDefault="002E24CD" w:rsidP="003B2E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440C">
        <w:rPr>
          <w:sz w:val="24"/>
          <w:szCs w:val="24"/>
        </w:rPr>
        <w:t>Popularity Award</w:t>
      </w:r>
      <w:r w:rsidR="00D43207" w:rsidRPr="0018440C">
        <w:rPr>
          <w:sz w:val="24"/>
          <w:szCs w:val="24"/>
        </w:rPr>
        <w:t xml:space="preserve"> - </w:t>
      </w:r>
      <w:r w:rsidR="00D43207" w:rsidRPr="0018440C">
        <w:rPr>
          <w:b/>
          <w:bCs/>
          <w:sz w:val="24"/>
          <w:szCs w:val="24"/>
          <w:lang w:val="ro-MD"/>
        </w:rPr>
        <w:t>Alexandru SIlviu GOGA</w:t>
      </w:r>
    </w:p>
    <w:p w14:paraId="2D3925CA" w14:textId="424EC90D" w:rsidR="002E24CD" w:rsidRPr="0018440C" w:rsidRDefault="002E24CD" w:rsidP="003B2E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440C">
        <w:rPr>
          <w:sz w:val="24"/>
          <w:szCs w:val="24"/>
        </w:rPr>
        <w:t>Synergy Award</w:t>
      </w:r>
      <w:r w:rsidR="00D43207" w:rsidRPr="0018440C">
        <w:rPr>
          <w:sz w:val="24"/>
          <w:szCs w:val="24"/>
        </w:rPr>
        <w:t xml:space="preserve"> - </w:t>
      </w:r>
      <w:r w:rsidR="00D43207" w:rsidRPr="0018440C">
        <w:rPr>
          <w:b/>
          <w:bCs/>
          <w:sz w:val="24"/>
          <w:szCs w:val="24"/>
          <w:lang w:val="ro-MD"/>
        </w:rPr>
        <w:t>Technical University of Cluj-Napoca</w:t>
      </w:r>
    </w:p>
    <w:p w14:paraId="0D7358EA" w14:textId="62CF1E86" w:rsidR="002E24CD" w:rsidRPr="0018440C" w:rsidRDefault="002E24CD" w:rsidP="003B2E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it-IT"/>
        </w:rPr>
      </w:pPr>
      <w:r w:rsidRPr="0018440C">
        <w:rPr>
          <w:sz w:val="24"/>
          <w:szCs w:val="24"/>
          <w:lang w:val="it-IT"/>
        </w:rPr>
        <w:t>“Pro Scientia et Innovatio” Award</w:t>
      </w:r>
      <w:r w:rsidR="00D43207" w:rsidRPr="0018440C">
        <w:rPr>
          <w:sz w:val="24"/>
          <w:szCs w:val="24"/>
          <w:lang w:val="it-IT"/>
        </w:rPr>
        <w:t xml:space="preserve"> - </w:t>
      </w:r>
      <w:r w:rsidR="00D43207" w:rsidRPr="0018440C">
        <w:rPr>
          <w:b/>
          <w:bCs/>
          <w:sz w:val="24"/>
          <w:szCs w:val="24"/>
          <w:lang w:val="it-IT"/>
        </w:rPr>
        <w:t>National Institute for Research &amp; Development in</w:t>
      </w:r>
      <w:r w:rsidR="00D43207" w:rsidRPr="0018440C">
        <w:rPr>
          <w:b/>
          <w:bCs/>
          <w:sz w:val="24"/>
          <w:szCs w:val="24"/>
          <w:lang w:val="it-IT"/>
        </w:rPr>
        <w:br/>
        <w:t>Chemistry and Petrochemistry ICECHIM</w:t>
      </w:r>
      <w:r w:rsidR="00D43207" w:rsidRPr="0018440C">
        <w:rPr>
          <w:sz w:val="24"/>
          <w:szCs w:val="24"/>
          <w:lang w:val="it-IT"/>
        </w:rPr>
        <w:t xml:space="preserve"> </w:t>
      </w:r>
    </w:p>
    <w:p w14:paraId="186EA917" w14:textId="60C3BCC1" w:rsidR="002E24CD" w:rsidRPr="0018440C" w:rsidRDefault="002E24CD" w:rsidP="003B2E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440C">
        <w:rPr>
          <w:sz w:val="24"/>
          <w:szCs w:val="24"/>
        </w:rPr>
        <w:t>Performance in Education and Research AWARD</w:t>
      </w:r>
      <w:r w:rsidR="00D43207" w:rsidRPr="0018440C">
        <w:rPr>
          <w:sz w:val="24"/>
          <w:szCs w:val="24"/>
        </w:rPr>
        <w:t xml:space="preserve"> - </w:t>
      </w:r>
      <w:r w:rsidR="00D43207" w:rsidRPr="0018440C">
        <w:rPr>
          <w:b/>
          <w:bCs/>
          <w:sz w:val="24"/>
          <w:szCs w:val="24"/>
        </w:rPr>
        <w:t>Politehnica University of Timisoara</w:t>
      </w:r>
    </w:p>
    <w:p w14:paraId="05699D3F" w14:textId="041C3700" w:rsidR="002E24CD" w:rsidRPr="0018440C" w:rsidRDefault="002E24CD" w:rsidP="003B2E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440C">
        <w:rPr>
          <w:sz w:val="24"/>
          <w:szCs w:val="24"/>
        </w:rPr>
        <w:t>Prize of Romanian Inventors Forum</w:t>
      </w:r>
      <w:r w:rsidR="008965C9" w:rsidRPr="0018440C">
        <w:rPr>
          <w:sz w:val="24"/>
          <w:szCs w:val="24"/>
        </w:rPr>
        <w:t xml:space="preserve"> - </w:t>
      </w:r>
      <w:r w:rsidR="008965C9" w:rsidRPr="0018440C">
        <w:rPr>
          <w:b/>
          <w:bCs/>
          <w:sz w:val="24"/>
          <w:szCs w:val="24"/>
          <w:lang w:val="ro-MD"/>
        </w:rPr>
        <w:t>National Institute of Materials Physics</w:t>
      </w:r>
    </w:p>
    <w:p w14:paraId="702E98DE" w14:textId="6ED67E26" w:rsidR="002E24CD" w:rsidRPr="0018440C" w:rsidRDefault="002E24CD" w:rsidP="003B2E96">
      <w:pPr>
        <w:pStyle w:val="ListParagraph"/>
        <w:numPr>
          <w:ilvl w:val="0"/>
          <w:numId w:val="1"/>
        </w:numPr>
        <w:spacing w:line="240" w:lineRule="auto"/>
        <w:rPr>
          <w:i/>
          <w:iCs/>
          <w:sz w:val="24"/>
          <w:szCs w:val="24"/>
        </w:rPr>
      </w:pPr>
      <w:r w:rsidRPr="0018440C">
        <w:rPr>
          <w:b/>
          <w:bCs/>
          <w:sz w:val="24"/>
          <w:szCs w:val="24"/>
        </w:rPr>
        <w:t>Prize of Europe Direct Iasi</w:t>
      </w:r>
      <w:r w:rsidRPr="0018440C">
        <w:rPr>
          <w:sz w:val="24"/>
          <w:szCs w:val="24"/>
        </w:rPr>
        <w:t xml:space="preserve"> </w:t>
      </w:r>
      <w:r w:rsidR="00CF53C2" w:rsidRPr="0018440C">
        <w:rPr>
          <w:sz w:val="24"/>
          <w:szCs w:val="24"/>
        </w:rPr>
        <w:t xml:space="preserve">- </w:t>
      </w:r>
      <w:r w:rsidR="00CF53C2" w:rsidRPr="0018440C">
        <w:rPr>
          <w:i/>
          <w:iCs/>
          <w:sz w:val="24"/>
          <w:szCs w:val="24"/>
        </w:rPr>
        <w:t xml:space="preserve">Decoding Atopic Dermatitis Formulations: A New Data-driven Analysis of Ingredient Profiles, Biotechnological Innovation and Medical Engineering Integration - Delia Turcov, Mădălina Poștaru, Anca Zbranca-Toporaș, </w:t>
      </w:r>
      <w:r w:rsidR="00CF53C2" w:rsidRPr="0018440C">
        <w:rPr>
          <w:i/>
          <w:iCs/>
          <w:sz w:val="24"/>
          <w:szCs w:val="24"/>
        </w:rPr>
        <w:br/>
        <w:t>Bianca-Iulia Ciubotaru, Anca Irina Galaction</w:t>
      </w:r>
    </w:p>
    <w:p w14:paraId="573474D9" w14:textId="0810C1C0" w:rsidR="002E24CD" w:rsidRPr="0018440C" w:rsidRDefault="002E24CD" w:rsidP="003B2E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440C">
        <w:rPr>
          <w:sz w:val="24"/>
          <w:szCs w:val="24"/>
        </w:rPr>
        <w:t>Prize of The ”Gheorghe Asachi” Technica</w:t>
      </w:r>
      <w:r w:rsidR="00BB3A47" w:rsidRPr="0018440C">
        <w:rPr>
          <w:sz w:val="24"/>
          <w:szCs w:val="24"/>
        </w:rPr>
        <w:t>l</w:t>
      </w:r>
      <w:r w:rsidRPr="0018440C">
        <w:rPr>
          <w:sz w:val="24"/>
          <w:szCs w:val="24"/>
        </w:rPr>
        <w:t xml:space="preserve"> University of Iasi </w:t>
      </w:r>
      <w:r w:rsidR="00D43207" w:rsidRPr="0018440C">
        <w:rPr>
          <w:sz w:val="24"/>
          <w:szCs w:val="24"/>
        </w:rPr>
        <w:t xml:space="preserve"> - </w:t>
      </w:r>
      <w:r w:rsidR="00D43207" w:rsidRPr="0018440C">
        <w:rPr>
          <w:b/>
          <w:bCs/>
          <w:sz w:val="24"/>
          <w:szCs w:val="24"/>
        </w:rPr>
        <w:t>National Institute for Research and Development in Electrical Engineering ICPE-CA Bucharest</w:t>
      </w:r>
    </w:p>
    <w:p w14:paraId="7375258D" w14:textId="1E6459DA" w:rsidR="002E24CD" w:rsidRPr="0018440C" w:rsidRDefault="002E24CD" w:rsidP="003B2E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440C">
        <w:rPr>
          <w:sz w:val="24"/>
          <w:szCs w:val="24"/>
        </w:rPr>
        <w:t>Special Prize</w:t>
      </w:r>
      <w:r w:rsidR="00D43207" w:rsidRPr="0018440C">
        <w:rPr>
          <w:sz w:val="24"/>
          <w:szCs w:val="24"/>
        </w:rPr>
        <w:t xml:space="preserve"> </w:t>
      </w:r>
      <w:r w:rsidR="008E423A" w:rsidRPr="0018440C">
        <w:rPr>
          <w:sz w:val="24"/>
          <w:szCs w:val="24"/>
        </w:rPr>
        <w:t xml:space="preserve"> - </w:t>
      </w:r>
      <w:r w:rsidR="008E423A" w:rsidRPr="0018440C">
        <w:rPr>
          <w:b/>
          <w:bCs/>
          <w:sz w:val="24"/>
          <w:szCs w:val="24"/>
        </w:rPr>
        <w:t>Academy of Economic Studies of Moldova</w:t>
      </w:r>
    </w:p>
    <w:p w14:paraId="1997049B" w14:textId="12791290" w:rsidR="002E24CD" w:rsidRPr="0018440C" w:rsidRDefault="002E24CD" w:rsidP="003B2E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440C">
        <w:rPr>
          <w:sz w:val="24"/>
          <w:szCs w:val="24"/>
        </w:rPr>
        <w:t>Special Prize</w:t>
      </w:r>
      <w:r w:rsidR="008E423A" w:rsidRPr="0018440C">
        <w:rPr>
          <w:sz w:val="24"/>
          <w:szCs w:val="24"/>
        </w:rPr>
        <w:t xml:space="preserve"> - </w:t>
      </w:r>
      <w:r w:rsidR="008E423A" w:rsidRPr="0018440C">
        <w:rPr>
          <w:b/>
          <w:bCs/>
          <w:sz w:val="24"/>
          <w:szCs w:val="24"/>
        </w:rPr>
        <w:t xml:space="preserve">Drone Lighting and Power Extension System - </w:t>
      </w:r>
      <w:r w:rsidR="008E423A" w:rsidRPr="0018440C">
        <w:rPr>
          <w:sz w:val="24"/>
          <w:szCs w:val="24"/>
        </w:rPr>
        <w:t>YEH CHUNG-WEI, CHIANG CHIH-HUANG, YEH CHEN-YU - Air Force Institute of Technology,  Ping Tung County Her-Ping Elementary School</w:t>
      </w:r>
    </w:p>
    <w:p w14:paraId="77A7E2E2" w14:textId="1C29E3A0" w:rsidR="002E24CD" w:rsidRPr="0018440C" w:rsidRDefault="002E24CD" w:rsidP="003B2E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440C">
        <w:rPr>
          <w:sz w:val="24"/>
          <w:szCs w:val="24"/>
        </w:rPr>
        <w:t>Special Prize</w:t>
      </w:r>
      <w:r w:rsidR="008E423A" w:rsidRPr="0018440C">
        <w:rPr>
          <w:sz w:val="24"/>
          <w:szCs w:val="24"/>
        </w:rPr>
        <w:t xml:space="preserve"> - </w:t>
      </w:r>
      <w:r w:rsidR="008E423A" w:rsidRPr="0018440C">
        <w:rPr>
          <w:b/>
          <w:bCs/>
          <w:sz w:val="24"/>
          <w:szCs w:val="24"/>
          <w:lang w:val="ro-MD"/>
        </w:rPr>
        <w:t>Moldova State University</w:t>
      </w:r>
    </w:p>
    <w:p w14:paraId="7EB7EFD5" w14:textId="2FC984DE" w:rsidR="002E24CD" w:rsidRPr="0018440C" w:rsidRDefault="002E24CD" w:rsidP="003B2E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440C">
        <w:rPr>
          <w:sz w:val="24"/>
          <w:szCs w:val="24"/>
        </w:rPr>
        <w:t>Special Prize</w:t>
      </w:r>
      <w:r w:rsidR="008E423A" w:rsidRPr="0018440C">
        <w:rPr>
          <w:sz w:val="24"/>
          <w:szCs w:val="24"/>
        </w:rPr>
        <w:t xml:space="preserve"> - </w:t>
      </w:r>
      <w:r w:rsidR="008E423A" w:rsidRPr="0018440C">
        <w:rPr>
          <w:b/>
          <w:bCs/>
          <w:sz w:val="24"/>
          <w:szCs w:val="24"/>
        </w:rPr>
        <w:t>National Institute for Research and Development in Mine</w:t>
      </w:r>
      <w:r w:rsidR="008E423A" w:rsidRPr="0018440C">
        <w:rPr>
          <w:b/>
          <w:bCs/>
          <w:sz w:val="24"/>
          <w:szCs w:val="24"/>
        </w:rPr>
        <w:br/>
        <w:t>Safety and Protection to Explosion - Insemex Petroșani</w:t>
      </w:r>
    </w:p>
    <w:p w14:paraId="609A2817" w14:textId="732F28A2" w:rsidR="002E24CD" w:rsidRPr="0018440C" w:rsidRDefault="002E24CD" w:rsidP="003B2E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440C">
        <w:rPr>
          <w:sz w:val="24"/>
          <w:szCs w:val="24"/>
        </w:rPr>
        <w:t>Special Prize</w:t>
      </w:r>
      <w:r w:rsidR="008E423A" w:rsidRPr="0018440C">
        <w:rPr>
          <w:sz w:val="24"/>
          <w:szCs w:val="24"/>
        </w:rPr>
        <w:t xml:space="preserve"> - </w:t>
      </w:r>
      <w:r w:rsidR="008E423A" w:rsidRPr="0018440C">
        <w:rPr>
          <w:b/>
          <w:bCs/>
          <w:sz w:val="24"/>
          <w:szCs w:val="24"/>
        </w:rPr>
        <w:t>National Institute for Research - Development of Machines</w:t>
      </w:r>
      <w:r w:rsidR="008E423A" w:rsidRPr="0018440C">
        <w:rPr>
          <w:b/>
          <w:bCs/>
          <w:sz w:val="24"/>
          <w:szCs w:val="24"/>
        </w:rPr>
        <w:br/>
        <w:t>and Installations designed for Agriculture and Food</w:t>
      </w:r>
      <w:r w:rsidR="008E423A" w:rsidRPr="0018440C">
        <w:rPr>
          <w:b/>
          <w:bCs/>
          <w:sz w:val="24"/>
          <w:szCs w:val="24"/>
        </w:rPr>
        <w:br/>
        <w:t>Industry - INMA Bucharest, Romania</w:t>
      </w:r>
    </w:p>
    <w:p w14:paraId="7E0DD2F2" w14:textId="630803C7" w:rsidR="008E423A" w:rsidRPr="0018440C" w:rsidRDefault="008E423A" w:rsidP="003B2E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440C">
        <w:rPr>
          <w:sz w:val="24"/>
          <w:szCs w:val="24"/>
        </w:rPr>
        <w:t xml:space="preserve">Special Prize - </w:t>
      </w:r>
      <w:r w:rsidRPr="0018440C">
        <w:rPr>
          <w:b/>
          <w:bCs/>
          <w:sz w:val="24"/>
          <w:szCs w:val="24"/>
        </w:rPr>
        <w:t>National Agency for Public Health</w:t>
      </w:r>
      <w:r w:rsidRPr="0018440C">
        <w:rPr>
          <w:b/>
          <w:bCs/>
          <w:sz w:val="24"/>
          <w:szCs w:val="24"/>
          <w:lang w:val="ro-MD"/>
        </w:rPr>
        <w:t>, Moldova</w:t>
      </w:r>
    </w:p>
    <w:p w14:paraId="52DEED55" w14:textId="1751E000" w:rsidR="008E423A" w:rsidRPr="0018440C" w:rsidRDefault="008E423A" w:rsidP="003B2E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440C">
        <w:rPr>
          <w:sz w:val="24"/>
          <w:szCs w:val="24"/>
          <w:lang w:val="ro-MD"/>
        </w:rPr>
        <w:lastRenderedPageBreak/>
        <w:t>Special Prize</w:t>
      </w:r>
      <w:r w:rsidRPr="0018440C">
        <w:rPr>
          <w:b/>
          <w:bCs/>
          <w:sz w:val="24"/>
          <w:szCs w:val="24"/>
          <w:lang w:val="ro-MD"/>
        </w:rPr>
        <w:t xml:space="preserve"> - Lucian Blaga University of Sibiu</w:t>
      </w:r>
    </w:p>
    <w:p w14:paraId="33F3F59D" w14:textId="3CFEECD0" w:rsidR="008E423A" w:rsidRPr="0018440C" w:rsidRDefault="008E423A" w:rsidP="003B2E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440C">
        <w:rPr>
          <w:sz w:val="24"/>
          <w:szCs w:val="24"/>
          <w:lang w:val="ro-MD"/>
        </w:rPr>
        <w:t>Special Prize</w:t>
      </w:r>
      <w:r w:rsidRPr="0018440C">
        <w:rPr>
          <w:b/>
          <w:bCs/>
          <w:sz w:val="24"/>
          <w:szCs w:val="24"/>
          <w:lang w:val="ro-MD"/>
        </w:rPr>
        <w:t xml:space="preserve"> - Technical University of Moldova</w:t>
      </w:r>
    </w:p>
    <w:p w14:paraId="4075BAEB" w14:textId="57443F67" w:rsidR="008E423A" w:rsidRPr="0018440C" w:rsidRDefault="008E423A" w:rsidP="003B2E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440C">
        <w:rPr>
          <w:sz w:val="24"/>
          <w:szCs w:val="24"/>
          <w:lang w:val="ro-MD"/>
        </w:rPr>
        <w:t>Special Prize</w:t>
      </w:r>
      <w:r w:rsidRPr="0018440C">
        <w:rPr>
          <w:b/>
          <w:bCs/>
          <w:sz w:val="24"/>
          <w:szCs w:val="24"/>
          <w:lang w:val="ro-MD"/>
        </w:rPr>
        <w:t xml:space="preserve"> - </w:t>
      </w:r>
      <w:r w:rsidRPr="0018440C">
        <w:rPr>
          <w:b/>
          <w:bCs/>
          <w:sz w:val="24"/>
          <w:szCs w:val="24"/>
          <w:lang w:val="en-US"/>
        </w:rPr>
        <w:t>National Institute for Chemical - Pharmaceutical Research</w:t>
      </w:r>
      <w:r w:rsidRPr="0018440C">
        <w:rPr>
          <w:b/>
          <w:bCs/>
          <w:sz w:val="24"/>
          <w:szCs w:val="24"/>
          <w:lang w:val="ro-MD"/>
        </w:rPr>
        <w:t xml:space="preserve"> </w:t>
      </w:r>
      <w:r w:rsidRPr="0018440C">
        <w:rPr>
          <w:b/>
          <w:bCs/>
          <w:sz w:val="24"/>
          <w:szCs w:val="24"/>
          <w:lang w:val="en-US"/>
        </w:rPr>
        <w:t>and Development, Bucharest, Romania ICCF</w:t>
      </w:r>
    </w:p>
    <w:p w14:paraId="0C5029BE" w14:textId="77777777" w:rsidR="0018440C" w:rsidRPr="0018440C" w:rsidRDefault="008E423A" w:rsidP="003B2E9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440C">
        <w:rPr>
          <w:sz w:val="24"/>
          <w:szCs w:val="24"/>
          <w:lang w:val="ro-MD"/>
        </w:rPr>
        <w:t>Special Prize</w:t>
      </w:r>
      <w:r w:rsidRPr="0018440C">
        <w:rPr>
          <w:b/>
          <w:bCs/>
          <w:sz w:val="24"/>
          <w:szCs w:val="24"/>
          <w:lang w:val="ro-MD"/>
        </w:rPr>
        <w:t xml:space="preserve"> – Iran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18440C" w:rsidRPr="0018440C" w14:paraId="7DADD329" w14:textId="77777777" w:rsidTr="0018440C">
        <w:tc>
          <w:tcPr>
            <w:tcW w:w="86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76EAF" w14:textId="7EA491AF" w:rsidR="0018440C" w:rsidRPr="0018440C" w:rsidRDefault="0018440C" w:rsidP="0018440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 w:rsidRPr="0018440C">
              <w:rPr>
                <w:sz w:val="24"/>
                <w:szCs w:val="24"/>
                <w:lang w:val="ro-MD"/>
              </w:rPr>
              <w:t xml:space="preserve">Special Prize - </w:t>
            </w:r>
            <w:r w:rsidRPr="0018440C">
              <w:rPr>
                <w:b/>
                <w:bCs/>
                <w:sz w:val="24"/>
                <w:szCs w:val="24"/>
              </w:rPr>
              <w:t>Pneumatic Glove with Microsoft HoloLens2 for Hand Neuromotor Rehabilitation</w:t>
            </w:r>
          </w:p>
        </w:tc>
      </w:tr>
      <w:tr w:rsidR="0018440C" w:rsidRPr="0018440C" w14:paraId="395FBA69" w14:textId="77777777" w:rsidTr="0018440C">
        <w:tc>
          <w:tcPr>
            <w:tcW w:w="86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AD6D1" w14:textId="77777777" w:rsidR="0018440C" w:rsidRPr="0018440C" w:rsidRDefault="0018440C" w:rsidP="0018440C">
            <w:pPr>
              <w:pStyle w:val="ListParagraph"/>
              <w:spacing w:line="240" w:lineRule="auto"/>
              <w:rPr>
                <w:b/>
                <w:bCs/>
                <w:sz w:val="24"/>
                <w:szCs w:val="24"/>
              </w:rPr>
            </w:pPr>
            <w:r w:rsidRPr="0018440C">
              <w:rPr>
                <w:sz w:val="24"/>
                <w:szCs w:val="24"/>
                <w:lang w:val="pt-BR"/>
              </w:rPr>
              <w:t>Nechifor Elena, Marian-Silviu Poboroniuc, Nechifor Sorin-George, Gabriel Florentin Chiriac</w:t>
            </w:r>
            <w:r w:rsidRPr="0018440C">
              <w:rPr>
                <w:b/>
                <w:bCs/>
                <w:sz w:val="24"/>
                <w:szCs w:val="24"/>
                <w:lang w:val="pt-BR"/>
              </w:rPr>
              <w:t>.</w:t>
            </w:r>
          </w:p>
        </w:tc>
      </w:tr>
    </w:tbl>
    <w:p w14:paraId="2827189A" w14:textId="2478230B" w:rsidR="0018440C" w:rsidRPr="0018440C" w:rsidRDefault="0018440C" w:rsidP="0018440C">
      <w:pPr>
        <w:spacing w:line="240" w:lineRule="auto"/>
        <w:rPr>
          <w:sz w:val="24"/>
          <w:szCs w:val="24"/>
        </w:rPr>
      </w:pPr>
    </w:p>
    <w:sectPr w:rsidR="0018440C" w:rsidRPr="0018440C" w:rsidSect="00A4637E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6524B"/>
    <w:multiLevelType w:val="hybridMultilevel"/>
    <w:tmpl w:val="8CECA6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1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CD"/>
    <w:rsid w:val="0018440C"/>
    <w:rsid w:val="0025207A"/>
    <w:rsid w:val="002E24CD"/>
    <w:rsid w:val="003B2E96"/>
    <w:rsid w:val="00475CC1"/>
    <w:rsid w:val="0050652B"/>
    <w:rsid w:val="00716E8B"/>
    <w:rsid w:val="00770012"/>
    <w:rsid w:val="00813DE2"/>
    <w:rsid w:val="008965C9"/>
    <w:rsid w:val="008E423A"/>
    <w:rsid w:val="00A050C4"/>
    <w:rsid w:val="00A4637E"/>
    <w:rsid w:val="00BB3A47"/>
    <w:rsid w:val="00CC5F4E"/>
    <w:rsid w:val="00CF53C2"/>
    <w:rsid w:val="00D0705F"/>
    <w:rsid w:val="00D43207"/>
    <w:rsid w:val="00E8118A"/>
    <w:rsid w:val="00E83111"/>
    <w:rsid w:val="00F302CD"/>
    <w:rsid w:val="00F8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78641E"/>
  <w15:chartTrackingRefBased/>
  <w15:docId w15:val="{3837D539-51E8-4F1B-8F38-22042FB7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4CD"/>
  </w:style>
  <w:style w:type="paragraph" w:styleId="Heading1">
    <w:name w:val="heading 1"/>
    <w:basedOn w:val="Normal"/>
    <w:next w:val="Normal"/>
    <w:link w:val="Heading1Char"/>
    <w:uiPriority w:val="9"/>
    <w:qFormat/>
    <w:rsid w:val="002E2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4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4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4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4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4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4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4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4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4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4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4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564FF-64F5-4734-B75F-53337321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Andrei-Victor Sandu</dc:creator>
  <cp:keywords/>
  <dc:description/>
  <cp:lastModifiedBy>Lidia Alexa</cp:lastModifiedBy>
  <cp:revision>2</cp:revision>
  <cp:lastPrinted>2025-05-09T08:56:00Z</cp:lastPrinted>
  <dcterms:created xsi:type="dcterms:W3CDTF">2025-05-19T11:21:00Z</dcterms:created>
  <dcterms:modified xsi:type="dcterms:W3CDTF">2025-05-19T11:21:00Z</dcterms:modified>
</cp:coreProperties>
</file>