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3819525</wp:posOffset>
                </wp:positionH>
                <wp:positionV relativeFrom="paragraph">
                  <wp:posOffset>-28575</wp:posOffset>
                </wp:positionV>
                <wp:extent cx="2125345" cy="723900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</w:t>
                            </w:r>
                            <w:r w:rsidR="008603DF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univ.</w:t>
                            </w: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0.75pt;margin-top:-2.25pt;width:167.3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FrhQ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</w:t>
                      </w:r>
                      <w:r w:rsidR="008603DF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univ.</w:t>
                      </w: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215950" w:rsidRDefault="00215950" w:rsidP="0096787A">
      <w:pPr>
        <w:jc w:val="center"/>
        <w:rPr>
          <w:rFonts w:ascii="Arial" w:hAnsi="Arial" w:cs="Arial"/>
          <w:lang w:val="ro-RO"/>
        </w:rPr>
      </w:pPr>
      <w:bookmarkStart w:id="0" w:name="_GoBack"/>
      <w:bookmarkEnd w:id="0"/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215950" w:rsidRDefault="0096787A" w:rsidP="0096787A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96787A" w:rsidRPr="00215950" w:rsidRDefault="0096787A" w:rsidP="0096787A">
      <w:pPr>
        <w:jc w:val="center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215950">
        <w:rPr>
          <w:rFonts w:ascii="Times New Roman" w:hAnsi="Times New Roman"/>
          <w:sz w:val="26"/>
          <w:szCs w:val="26"/>
          <w:lang w:val="ro-RO"/>
        </w:rPr>
        <w:t>Domnule</w:t>
      </w:r>
      <w:proofErr w:type="spellEnd"/>
      <w:r w:rsidRPr="00215950">
        <w:rPr>
          <w:rFonts w:ascii="Times New Roman" w:hAnsi="Times New Roman"/>
          <w:sz w:val="26"/>
          <w:szCs w:val="26"/>
          <w:lang w:val="ro-RO"/>
        </w:rPr>
        <w:t xml:space="preserve"> Rector,</w:t>
      </w:r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215950" w:rsidRDefault="00215950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Pr="00215950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</w:p>
    <w:p w:rsidR="0096787A" w:rsidRPr="008603DF" w:rsidRDefault="0096787A" w:rsidP="0096787A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8603DF">
        <w:rPr>
          <w:rFonts w:ascii="Times New Roman" w:hAnsi="Times New Roman"/>
          <w:sz w:val="26"/>
          <w:szCs w:val="26"/>
          <w:lang w:val="ro-RO"/>
        </w:rPr>
        <w:t xml:space="preserve">Subsemnatul/Subsemnata .......................................................….............., domiciliat (a) în localitatea ….........................., </w:t>
      </w:r>
      <w:proofErr w:type="spellStart"/>
      <w:r w:rsidRPr="008603DF">
        <w:rPr>
          <w:rFonts w:ascii="Times New Roman" w:hAnsi="Times New Roman"/>
          <w:sz w:val="26"/>
          <w:szCs w:val="26"/>
          <w:lang w:val="ro-RO"/>
        </w:rPr>
        <w:t>judeţul</w:t>
      </w:r>
      <w:proofErr w:type="spellEnd"/>
      <w:r w:rsidRPr="008603DF">
        <w:rPr>
          <w:rFonts w:ascii="Times New Roman" w:hAnsi="Times New Roman"/>
          <w:sz w:val="26"/>
          <w:szCs w:val="26"/>
          <w:lang w:val="ro-RO"/>
        </w:rPr>
        <w:t xml:space="preserve">…............., </w:t>
      </w:r>
      <w:proofErr w:type="spellStart"/>
      <w:r w:rsidRPr="008603DF">
        <w:rPr>
          <w:rFonts w:ascii="Times New Roman" w:hAnsi="Times New Roman"/>
          <w:sz w:val="26"/>
          <w:szCs w:val="26"/>
          <w:lang w:val="ro-RO"/>
        </w:rPr>
        <w:t>str</w:t>
      </w:r>
      <w:proofErr w:type="spellEnd"/>
      <w:r w:rsidRPr="008603DF">
        <w:rPr>
          <w:rFonts w:ascii="Times New Roman" w:hAnsi="Times New Roman"/>
          <w:sz w:val="26"/>
          <w:szCs w:val="26"/>
          <w:lang w:val="ro-RO"/>
        </w:rPr>
        <w:t xml:space="preserve"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</w:t>
      </w:r>
      <w:proofErr w:type="spellStart"/>
      <w:r w:rsidRPr="008603DF">
        <w:rPr>
          <w:rFonts w:ascii="Times New Roman" w:hAnsi="Times New Roman"/>
          <w:sz w:val="26"/>
          <w:szCs w:val="26"/>
          <w:lang w:val="ro-RO"/>
        </w:rPr>
        <w:t>binevoiţi</w:t>
      </w:r>
      <w:proofErr w:type="spellEnd"/>
      <w:r w:rsidRPr="008603DF">
        <w:rPr>
          <w:rFonts w:ascii="Times New Roman" w:hAnsi="Times New Roman"/>
          <w:sz w:val="26"/>
          <w:szCs w:val="26"/>
          <w:lang w:val="ro-RO"/>
        </w:rPr>
        <w:t xml:space="preserve"> a-mi aproba înscrierea la concursul pentru ocuparea postului de …..............................................................................................................plătit din bugetul proiectului </w:t>
      </w:r>
      <w:r w:rsidR="008603DF" w:rsidRPr="008603DF">
        <w:rPr>
          <w:rFonts w:ascii="Times New Roman" w:hAnsi="Times New Roman"/>
          <w:sz w:val="26"/>
          <w:szCs w:val="26"/>
          <w:lang w:val="ro-RO"/>
        </w:rPr>
        <w:t>din cadrul proiectului cu</w:t>
      </w:r>
      <w:r w:rsidRPr="008603DF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8603DF" w:rsidRPr="008603DF">
        <w:rPr>
          <w:rFonts w:ascii="Times New Roman" w:hAnsi="Times New Roman"/>
          <w:sz w:val="26"/>
          <w:szCs w:val="26"/>
          <w:lang w:val="it-IT"/>
        </w:rPr>
        <w:t>titlul “</w:t>
      </w:r>
      <w:r w:rsidR="008603DF" w:rsidRPr="008603DF">
        <w:rPr>
          <w:rFonts w:ascii="Times New Roman" w:eastAsia="SimSun" w:hAnsi="Times New Roman"/>
          <w:sz w:val="26"/>
          <w:szCs w:val="26"/>
          <w:lang w:val="it-IT"/>
        </w:rPr>
        <w:t>SustainX: Fostering Sustainable Digital Innovation Investment  (SustainX)</w:t>
      </w:r>
      <w:r w:rsidR="008603DF" w:rsidRPr="008603DF">
        <w:rPr>
          <w:rFonts w:ascii="Times New Roman" w:hAnsi="Times New Roman"/>
          <w:sz w:val="26"/>
          <w:szCs w:val="26"/>
          <w:lang w:val="it-IT"/>
        </w:rPr>
        <w:t xml:space="preserve">”, acronim SustainX, din cadrul Programului </w:t>
      </w:r>
      <w:r w:rsidR="008603DF" w:rsidRPr="008603DF">
        <w:rPr>
          <w:rFonts w:ascii="Times New Roman" w:eastAsia="SimSun" w:hAnsi="Times New Roman"/>
          <w:sz w:val="26"/>
          <w:szCs w:val="26"/>
          <w:lang w:val="pt-BR"/>
        </w:rPr>
        <w:t>I3 Project Grants</w:t>
      </w:r>
      <w:r w:rsidR="008603DF" w:rsidRPr="008603DF">
        <w:rPr>
          <w:rFonts w:ascii="Times New Roman" w:hAnsi="Times New Roman"/>
          <w:sz w:val="26"/>
          <w:szCs w:val="26"/>
          <w:lang w:val="it-IT"/>
        </w:rPr>
        <w:t xml:space="preserve">, contract de finanțare </w:t>
      </w:r>
      <w:r w:rsidR="008603DF" w:rsidRPr="008603DF">
        <w:rPr>
          <w:rFonts w:ascii="Times New Roman" w:eastAsia="SimSun" w:hAnsi="Times New Roman"/>
          <w:sz w:val="26"/>
          <w:szCs w:val="26"/>
          <w:lang w:val="it-IT"/>
        </w:rPr>
        <w:t>101180410 — SustainX — I3-2023-Cap2b</w:t>
      </w:r>
      <w:r w:rsidR="008603DF" w:rsidRPr="008603DF">
        <w:rPr>
          <w:rFonts w:ascii="Times New Roman" w:eastAsia="SimSun" w:hAnsi="Times New Roman"/>
          <w:sz w:val="26"/>
          <w:szCs w:val="26"/>
          <w:lang w:val="it-IT"/>
        </w:rPr>
        <w:t xml:space="preserve"> </w:t>
      </w:r>
      <w:r w:rsidR="008603DF" w:rsidRPr="008603DF">
        <w:rPr>
          <w:rFonts w:ascii="Times New Roman" w:hAnsi="Times New Roman"/>
          <w:sz w:val="26"/>
          <w:szCs w:val="26"/>
          <w:lang w:val="ro-RO"/>
        </w:rPr>
        <w:t>– capitol</w:t>
      </w:r>
      <w:r w:rsidR="008603DF" w:rsidRPr="008603DF">
        <w:rPr>
          <w:rFonts w:ascii="Times New Roman" w:hAnsi="Times New Roman"/>
          <w:sz w:val="26"/>
          <w:szCs w:val="26"/>
          <w:lang w:val="ro-RO"/>
        </w:rPr>
        <w:t>ul</w:t>
      </w:r>
      <w:r w:rsidR="008603DF" w:rsidRPr="008603DF">
        <w:rPr>
          <w:rFonts w:ascii="Times New Roman" w:hAnsi="Times New Roman"/>
          <w:sz w:val="26"/>
          <w:szCs w:val="26"/>
          <w:lang w:val="ro-RO"/>
        </w:rPr>
        <w:t xml:space="preserve"> Cheltuieli indirecte</w:t>
      </w:r>
      <w:r w:rsidRPr="008603DF">
        <w:rPr>
          <w:rFonts w:ascii="Times New Roman" w:hAnsi="Times New Roman"/>
          <w:sz w:val="26"/>
          <w:szCs w:val="26"/>
          <w:lang w:val="ro-RO"/>
        </w:rPr>
        <w:t>.</w:t>
      </w:r>
    </w:p>
    <w:p w:rsidR="0096787A" w:rsidRPr="00215950" w:rsidRDefault="0096787A" w:rsidP="0096787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215950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  <w:r w:rsidRPr="00215950">
        <w:rPr>
          <w:rFonts w:ascii="Times New Roman" w:hAnsi="Times New Roman"/>
          <w:sz w:val="26"/>
          <w:szCs w:val="26"/>
          <w:lang w:val="ro-RO"/>
        </w:rPr>
        <w:t>Data</w:t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</w:r>
      <w:r w:rsidRPr="00215950">
        <w:rPr>
          <w:rFonts w:ascii="Times New Roman" w:hAnsi="Times New Roman"/>
          <w:sz w:val="26"/>
          <w:szCs w:val="26"/>
          <w:lang w:val="ro-RO"/>
        </w:rPr>
        <w:tab/>
        <w:t>Semnătura</w:t>
      </w:r>
    </w:p>
    <w:p w:rsidR="0096787A" w:rsidRPr="00215950" w:rsidRDefault="0096787A" w:rsidP="0096787A">
      <w:pPr>
        <w:rPr>
          <w:rFonts w:ascii="Times New Roman" w:hAnsi="Times New Roman"/>
          <w:sz w:val="26"/>
          <w:szCs w:val="26"/>
          <w:lang w:val="it-IT"/>
        </w:rPr>
      </w:pPr>
    </w:p>
    <w:p w:rsidR="0096787A" w:rsidRPr="00BD4D61" w:rsidRDefault="0096787A" w:rsidP="0096787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96787A" w:rsidRDefault="0096787A" w:rsidP="0096787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96787A" w:rsidRDefault="0096787A" w:rsidP="0096787A">
      <w:pPr>
        <w:rPr>
          <w:rFonts w:ascii="Arial" w:hAnsi="Arial" w:cs="Arial"/>
          <w:sz w:val="22"/>
          <w:szCs w:val="22"/>
          <w:lang w:val="pt-PT"/>
        </w:rPr>
      </w:pPr>
    </w:p>
    <w:p w:rsidR="0096787A" w:rsidRDefault="0096787A" w:rsidP="0096787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/>
    <w:sectPr w:rsidR="00332A82" w:rsidRPr="0096787A" w:rsidSect="00215950">
      <w:footerReference w:type="default" r:id="rId6"/>
      <w:pgSz w:w="11906" w:h="16838" w:code="9"/>
      <w:pgMar w:top="1440" w:right="128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05" w:rsidRDefault="009B2605">
      <w:r>
        <w:separator/>
      </w:r>
    </w:p>
  </w:endnote>
  <w:endnote w:type="continuationSeparator" w:id="0">
    <w:p w:rsidR="009B2605" w:rsidRDefault="009B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9B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05" w:rsidRDefault="009B2605">
      <w:r>
        <w:separator/>
      </w:r>
    </w:p>
  </w:footnote>
  <w:footnote w:type="continuationSeparator" w:id="0">
    <w:p w:rsidR="009B2605" w:rsidRDefault="009B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215950"/>
    <w:rsid w:val="00332A82"/>
    <w:rsid w:val="004E6CAC"/>
    <w:rsid w:val="008603DF"/>
    <w:rsid w:val="0096787A"/>
    <w:rsid w:val="009B2605"/>
    <w:rsid w:val="00B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83C5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6</cp:revision>
  <dcterms:created xsi:type="dcterms:W3CDTF">2025-02-28T08:37:00Z</dcterms:created>
  <dcterms:modified xsi:type="dcterms:W3CDTF">2025-07-28T07:57:00Z</dcterms:modified>
</cp:coreProperties>
</file>