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15" w:rsidRDefault="00921015" w:rsidP="00921015">
      <w:pPr>
        <w:spacing w:after="200" w:line="276" w:lineRule="auto"/>
        <w:rPr>
          <w:rFonts w:ascii="Arial" w:eastAsia="Calibri" w:hAnsi="Arial" w:cs="Arial"/>
          <w:lang w:val="ro-RO"/>
        </w:rPr>
      </w:pPr>
    </w:p>
    <w:p w:rsidR="00205F3E" w:rsidRDefault="00205F3E" w:rsidP="00921015">
      <w:pPr>
        <w:spacing w:after="200" w:line="276" w:lineRule="auto"/>
        <w:rPr>
          <w:rFonts w:ascii="Arial" w:eastAsia="Calibri" w:hAnsi="Arial" w:cs="Arial"/>
          <w:lang w:val="ro-RO"/>
        </w:rPr>
      </w:pPr>
      <w:bookmarkStart w:id="0" w:name="_GoBack"/>
      <w:bookmarkEnd w:id="0"/>
    </w:p>
    <w:p w:rsidR="00205F3E" w:rsidRPr="00921015" w:rsidRDefault="00205F3E" w:rsidP="00921015">
      <w:pPr>
        <w:spacing w:after="200" w:line="276" w:lineRule="auto"/>
        <w:rPr>
          <w:rFonts w:ascii="Arial" w:eastAsia="Calibri" w:hAnsi="Arial" w:cs="Arial"/>
          <w:lang w:val="ro-RO"/>
        </w:rPr>
      </w:pPr>
    </w:p>
    <w:p w:rsidR="00921015" w:rsidRPr="00921015" w:rsidRDefault="00921015" w:rsidP="0092101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val="fr-FR"/>
        </w:rPr>
      </w:pPr>
      <w:r w:rsidRPr="00921015">
        <w:rPr>
          <w:rFonts w:ascii="Arial" w:eastAsia="Calibri" w:hAnsi="Arial" w:cs="Arial"/>
          <w:b/>
          <w:sz w:val="32"/>
          <w:szCs w:val="32"/>
          <w:lang w:val="fr-FR"/>
        </w:rPr>
        <w:t>FIŞA POSTULUI</w:t>
      </w:r>
    </w:p>
    <w:p w:rsidR="00921015" w:rsidRDefault="00921015" w:rsidP="00921015">
      <w:pPr>
        <w:spacing w:after="0" w:line="276" w:lineRule="auto"/>
        <w:jc w:val="center"/>
        <w:rPr>
          <w:rFonts w:ascii="Arial" w:eastAsia="Calibri" w:hAnsi="Arial" w:cs="Arial"/>
          <w:b/>
          <w:sz w:val="26"/>
          <w:szCs w:val="26"/>
          <w:lang w:val="fr-FR"/>
        </w:rPr>
      </w:pPr>
      <w:proofErr w:type="spellStart"/>
      <w:proofErr w:type="gramStart"/>
      <w:r w:rsidRPr="00921015">
        <w:rPr>
          <w:rFonts w:ascii="Arial" w:eastAsia="Calibri" w:hAnsi="Arial" w:cs="Arial"/>
          <w:b/>
          <w:sz w:val="26"/>
          <w:szCs w:val="26"/>
          <w:lang w:val="fr-FR"/>
        </w:rPr>
        <w:t>anexă</w:t>
      </w:r>
      <w:proofErr w:type="spellEnd"/>
      <w:proofErr w:type="gramEnd"/>
      <w:r w:rsidRPr="00921015">
        <w:rPr>
          <w:rFonts w:ascii="Arial" w:eastAsia="Calibri" w:hAnsi="Arial" w:cs="Arial"/>
          <w:b/>
          <w:sz w:val="26"/>
          <w:szCs w:val="26"/>
          <w:lang w:val="fr-FR"/>
        </w:rPr>
        <w:t xml:space="preserve"> la C.I.M.  </w:t>
      </w:r>
      <w:proofErr w:type="gramStart"/>
      <w:r w:rsidRPr="00921015">
        <w:rPr>
          <w:rFonts w:ascii="Arial" w:eastAsia="Calibri" w:hAnsi="Arial" w:cs="Arial"/>
          <w:b/>
          <w:sz w:val="26"/>
          <w:szCs w:val="26"/>
          <w:lang w:val="fr-FR"/>
        </w:rPr>
        <w:t>nr</w:t>
      </w:r>
      <w:proofErr w:type="gramEnd"/>
      <w:r w:rsidRPr="00921015">
        <w:rPr>
          <w:rFonts w:ascii="Arial" w:eastAsia="Calibri" w:hAnsi="Arial" w:cs="Arial"/>
          <w:b/>
          <w:sz w:val="26"/>
          <w:szCs w:val="26"/>
          <w:lang w:val="fr-FR"/>
        </w:rPr>
        <w:t xml:space="preserve">.          / </w:t>
      </w:r>
    </w:p>
    <w:p w:rsidR="00205F3E" w:rsidRDefault="00205F3E" w:rsidP="00921015">
      <w:pPr>
        <w:spacing w:after="0" w:line="276" w:lineRule="auto"/>
        <w:jc w:val="center"/>
        <w:rPr>
          <w:rFonts w:ascii="Arial" w:eastAsia="Calibri" w:hAnsi="Arial" w:cs="Arial"/>
          <w:b/>
          <w:sz w:val="26"/>
          <w:szCs w:val="26"/>
          <w:lang w:val="fr-FR"/>
        </w:rPr>
      </w:pPr>
    </w:p>
    <w:p w:rsidR="00205F3E" w:rsidRPr="00921015" w:rsidRDefault="00205F3E" w:rsidP="00921015">
      <w:pPr>
        <w:spacing w:after="0" w:line="276" w:lineRule="auto"/>
        <w:jc w:val="center"/>
        <w:rPr>
          <w:rFonts w:ascii="Arial" w:eastAsia="Calibri" w:hAnsi="Arial" w:cs="Arial"/>
          <w:b/>
          <w:sz w:val="26"/>
          <w:szCs w:val="26"/>
          <w:lang w:val="fr-FR"/>
        </w:rPr>
      </w:pPr>
    </w:p>
    <w:tbl>
      <w:tblPr>
        <w:tblW w:w="1037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3"/>
        <w:gridCol w:w="6030"/>
      </w:tblGrid>
      <w:tr w:rsidR="00921015" w:rsidRPr="0091472A" w:rsidTr="00205F3E">
        <w:tc>
          <w:tcPr>
            <w:tcW w:w="10373" w:type="dxa"/>
            <w:gridSpan w:val="2"/>
            <w:shd w:val="clear" w:color="auto" w:fill="auto"/>
          </w:tcPr>
          <w:p w:rsidR="00921015" w:rsidRPr="0091472A" w:rsidRDefault="00921015" w:rsidP="009210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I. </w:t>
            </w:r>
            <w:proofErr w:type="spellStart"/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Elemente</w:t>
            </w:r>
            <w:proofErr w:type="spellEnd"/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identificare</w:t>
            </w:r>
            <w:proofErr w:type="spellEnd"/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ale</w:t>
            </w:r>
            <w:proofErr w:type="spellEnd"/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postului</w:t>
            </w:r>
            <w:proofErr w:type="spellEnd"/>
          </w:p>
        </w:tc>
      </w:tr>
      <w:tr w:rsidR="00921015" w:rsidRPr="0091472A" w:rsidTr="00205F3E">
        <w:tc>
          <w:tcPr>
            <w:tcW w:w="4343" w:type="dxa"/>
            <w:shd w:val="clear" w:color="auto" w:fill="auto"/>
          </w:tcPr>
          <w:p w:rsidR="00921015" w:rsidRPr="0091472A" w:rsidRDefault="00921015" w:rsidP="00921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Denumirea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funcţiei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030" w:type="dxa"/>
            <w:shd w:val="clear" w:color="auto" w:fill="auto"/>
          </w:tcPr>
          <w:p w:rsidR="00921015" w:rsidRPr="0091472A" w:rsidRDefault="00205F3E" w:rsidP="00921015">
            <w:pPr>
              <w:spacing w:before="6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Expert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informare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publicitate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proiect</w:t>
            </w:r>
            <w:proofErr w:type="spellEnd"/>
          </w:p>
        </w:tc>
      </w:tr>
      <w:tr w:rsidR="00921015" w:rsidRPr="0091472A" w:rsidTr="00205F3E">
        <w:tc>
          <w:tcPr>
            <w:tcW w:w="4343" w:type="dxa"/>
            <w:shd w:val="clear" w:color="auto" w:fill="auto"/>
            <w:vAlign w:val="center"/>
          </w:tcPr>
          <w:p w:rsidR="00921015" w:rsidRPr="0091472A" w:rsidRDefault="00921015" w:rsidP="00921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Titlul, tipul şi numărul contractului de finanţare</w:t>
            </w:r>
          </w:p>
        </w:tc>
        <w:tc>
          <w:tcPr>
            <w:tcW w:w="6030" w:type="dxa"/>
            <w:shd w:val="clear" w:color="auto" w:fill="auto"/>
          </w:tcPr>
          <w:p w:rsidR="00D47066" w:rsidRPr="0091472A" w:rsidRDefault="0091472A" w:rsidP="00921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cu titlul </w:t>
            </w:r>
            <w:r w:rsidRPr="0091472A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>„</w:t>
            </w:r>
            <w:r w:rsidRPr="009147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  <w:t>Continuum of Trust:Increased Path Agility and Trustworthy Device and Service Provisioning</w:t>
            </w:r>
            <w:r w:rsidRPr="0091472A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, acronim CASTOR, din cadrul Programului </w:t>
            </w:r>
            <w:r w:rsidRPr="0091472A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>HORIZON-CL3-2023-CS-01</w:t>
            </w:r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, contract de finanțare </w:t>
            </w:r>
            <w:r w:rsidRPr="0091472A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>101167904/05.07.2024</w:t>
            </w:r>
          </w:p>
        </w:tc>
      </w:tr>
      <w:tr w:rsidR="00921015" w:rsidRPr="0091472A" w:rsidTr="00205F3E">
        <w:tc>
          <w:tcPr>
            <w:tcW w:w="4343" w:type="dxa"/>
            <w:shd w:val="clear" w:color="auto" w:fill="auto"/>
          </w:tcPr>
          <w:p w:rsidR="00921015" w:rsidRPr="0091472A" w:rsidRDefault="00921015" w:rsidP="00921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>Durata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>contractului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finanţare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921015" w:rsidRPr="0091472A" w:rsidRDefault="0091472A" w:rsidP="00921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>01.10.2024 – 30.09.2027</w:t>
            </w:r>
          </w:p>
        </w:tc>
      </w:tr>
      <w:tr w:rsidR="00921015" w:rsidRPr="0091472A" w:rsidTr="00205F3E">
        <w:tc>
          <w:tcPr>
            <w:tcW w:w="10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15" w:rsidRPr="0091472A" w:rsidRDefault="00921015" w:rsidP="009210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II. </w:t>
            </w:r>
            <w:proofErr w:type="spellStart"/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Descrierea</w:t>
            </w:r>
            <w:proofErr w:type="spellEnd"/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postului</w:t>
            </w:r>
            <w:proofErr w:type="spellEnd"/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05F3E" w:rsidRPr="0091472A" w:rsidTr="00205F3E">
        <w:tc>
          <w:tcPr>
            <w:tcW w:w="10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E" w:rsidRPr="0091472A" w:rsidRDefault="00205F3E" w:rsidP="00205F3E">
            <w:pPr>
              <w:spacing w:after="0" w:line="240" w:lineRule="auto"/>
              <w:ind w:firstLine="525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II.1. </w:t>
            </w:r>
            <w:proofErr w:type="spellStart"/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Atribuțiile</w:t>
            </w:r>
            <w:proofErr w:type="spellEnd"/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postului</w:t>
            </w:r>
            <w:proofErr w:type="spellEnd"/>
          </w:p>
          <w:p w:rsidR="00205F3E" w:rsidRPr="0091472A" w:rsidRDefault="00205F3E" w:rsidP="0020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F3E" w:rsidRPr="0091472A" w:rsidRDefault="00205F3E" w:rsidP="0020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>Creează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>conținut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relevant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>atractiv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>promovarea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>proiectului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>rândul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>grupului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>țintă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>texte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>imagini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>, video);</w:t>
            </w:r>
          </w:p>
          <w:p w:rsidR="00205F3E" w:rsidRPr="0091472A" w:rsidRDefault="00205F3E" w:rsidP="0020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Adaugă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conținut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paginile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create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proofErr w:type="gram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proiect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;</w:t>
            </w:r>
            <w:proofErr w:type="gramEnd"/>
          </w:p>
          <w:p w:rsidR="00205F3E" w:rsidRPr="0091472A" w:rsidRDefault="00205F3E" w:rsidP="0020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Administrează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canalele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social media ale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proiectului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proofErr w:type="gram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organizației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;</w:t>
            </w:r>
            <w:proofErr w:type="gramEnd"/>
          </w:p>
          <w:p w:rsidR="00205F3E" w:rsidRPr="0091472A" w:rsidRDefault="0091472A" w:rsidP="0020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>Monitorizează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>impactul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>comunicării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online (engagement, reach, </w:t>
            </w:r>
            <w:proofErr w:type="spell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>reacții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205F3E" w:rsidRPr="0091472A" w:rsidRDefault="0091472A" w:rsidP="0020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Redactează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distribuie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comunicate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presă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newslettere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articole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alte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materiale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proofErr w:type="gram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informare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;</w:t>
            </w:r>
            <w:proofErr w:type="gramEnd"/>
          </w:p>
          <w:p w:rsidR="00205F3E" w:rsidRPr="0091472A" w:rsidRDefault="0091472A" w:rsidP="0020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Asigură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vizibilitatea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activităților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rezultatelor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proiectului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mediul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online </w:t>
            </w:r>
            <w:proofErr w:type="spell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 </w:t>
            </w:r>
            <w:proofErr w:type="gramStart"/>
            <w:r w:rsidR="00205F3E"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offline;</w:t>
            </w:r>
            <w:proofErr w:type="gramEnd"/>
          </w:p>
          <w:p w:rsidR="00205F3E" w:rsidRPr="0091472A" w:rsidRDefault="00205F3E" w:rsidP="0091472A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-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Pregătește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rapoarte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comunicare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contribuie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documentația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aferentă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diseminării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sustenabilității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proiectului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205F3E" w:rsidRPr="0091472A" w:rsidTr="00205F3E">
        <w:tc>
          <w:tcPr>
            <w:tcW w:w="10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E" w:rsidRPr="0091472A" w:rsidRDefault="00205F3E" w:rsidP="0020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 xml:space="preserve">        II.2.  Responsabilităţile postului </w:t>
            </w:r>
          </w:p>
          <w:p w:rsidR="00205F3E" w:rsidRPr="0091472A" w:rsidRDefault="00205F3E" w:rsidP="0020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  <w:p w:rsidR="00205F3E" w:rsidRPr="0091472A" w:rsidRDefault="00205F3E" w:rsidP="00205F3E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</w:pPr>
            <w:proofErr w:type="spellStart"/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 w:eastAsia="x-none"/>
              </w:rPr>
              <w:t>Răspunde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</w:t>
            </w:r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 w:eastAsia="x-none"/>
              </w:rPr>
              <w:t xml:space="preserve">de </w:t>
            </w:r>
            <w:proofErr w:type="spellStart"/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 w:eastAsia="x-none"/>
              </w:rPr>
              <w:t>atribuţiile</w:t>
            </w:r>
            <w:proofErr w:type="spellEnd"/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 w:eastAsia="x-none"/>
              </w:rPr>
              <w:t>/</w:t>
            </w:r>
            <w:proofErr w:type="spellStart"/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 w:eastAsia="x-none"/>
              </w:rPr>
              <w:t>activităţile</w:t>
            </w:r>
            <w:proofErr w:type="spellEnd"/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 w:eastAsia="x-none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 w:eastAsia="x-none"/>
              </w:rPr>
              <w:t>desfăşurate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în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cadrul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contractului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de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finanţare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şi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de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numărul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de ore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efectuat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;</w:t>
            </w:r>
          </w:p>
          <w:p w:rsidR="00205F3E" w:rsidRPr="0091472A" w:rsidRDefault="00205F3E" w:rsidP="00205F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9147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>Certifică</w:t>
            </w:r>
            <w:proofErr w:type="spellEnd"/>
            <w:r w:rsidRPr="009147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 xml:space="preserve"> pe </w:t>
            </w:r>
            <w:proofErr w:type="spellStart"/>
            <w:r w:rsidRPr="009147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>propria</w:t>
            </w:r>
            <w:proofErr w:type="spellEnd"/>
            <w:r w:rsidRPr="009147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>raspundere</w:t>
            </w:r>
            <w:proofErr w:type="spellEnd"/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numărul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de ore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declarat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, lunar,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în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Fişa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individuală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pontaj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proofErr w:type="gram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şi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încadrarea</w:t>
            </w:r>
            <w:proofErr w:type="spellEnd"/>
            <w:proofErr w:type="gram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acestuia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în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numărul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de ore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maxim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admis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pentru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participarea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cumulată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la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unul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sau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mai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multe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proiecte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/contracte de </w:t>
            </w:r>
            <w:proofErr w:type="spellStart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finanţare</w:t>
            </w:r>
            <w:proofErr w:type="spellEnd"/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;</w:t>
            </w:r>
          </w:p>
          <w:p w:rsidR="00205F3E" w:rsidRPr="0091472A" w:rsidRDefault="00205F3E" w:rsidP="00205F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Respectă etica şi deontologia activităţii de cercetare-dezvoltare;</w:t>
            </w:r>
          </w:p>
          <w:p w:rsidR="00205F3E" w:rsidRPr="0091472A" w:rsidRDefault="00205F3E" w:rsidP="00205F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Respectă</w:t>
            </w:r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drepturile de proprietate intelectuală şi confidenţialitatea convenită</w:t>
            </w:r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cu colaboratorii şi cu finanţatorii activităţii derulate;</w:t>
            </w:r>
          </w:p>
          <w:p w:rsidR="00205F3E" w:rsidRPr="0091472A" w:rsidRDefault="00205F3E" w:rsidP="00205F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Nu crează</w:t>
            </w:r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situaţii privind concurenţa neloială în cazul cumulului de activităţi, efectuat în condiţiile legii;</w:t>
            </w:r>
          </w:p>
          <w:p w:rsidR="00205F3E" w:rsidRPr="0091472A" w:rsidRDefault="00205F3E" w:rsidP="00205F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 xml:space="preserve">Utilizează </w:t>
            </w:r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patrimoniul tehnico-stiintific şi alte resurse ale instituţiei sau ale unităţii exclusiv pentru activităţi profesionale în interesul instituţiei sau al unităţii angajatoare;</w:t>
            </w:r>
          </w:p>
          <w:p w:rsidR="00205F3E" w:rsidRPr="0091472A" w:rsidRDefault="00205F3E" w:rsidP="00205F3E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 w:eastAsia="x-none"/>
              </w:rPr>
            </w:pPr>
            <w:r w:rsidRPr="0091472A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x-none"/>
              </w:rPr>
              <w:t>Responsabilităţile se actualizează / completează</w:t>
            </w:r>
            <w:r w:rsidRPr="0091472A">
              <w:rPr>
                <w:rFonts w:ascii="Times New Roman" w:eastAsia="Calibri" w:hAnsi="Times New Roman" w:cs="Times New Roman"/>
                <w:sz w:val="24"/>
                <w:szCs w:val="24"/>
                <w:lang w:val="it-IT" w:eastAsia="x-none"/>
              </w:rPr>
              <w:t xml:space="preserve"> de către Managerul de proiect.</w:t>
            </w:r>
          </w:p>
        </w:tc>
      </w:tr>
    </w:tbl>
    <w:p w:rsidR="00205F3E" w:rsidRDefault="00921015" w:rsidP="00205F3E">
      <w:pPr>
        <w:spacing w:after="0" w:line="276" w:lineRule="auto"/>
        <w:ind w:firstLine="720"/>
        <w:rPr>
          <w:rFonts w:ascii="Arial" w:eastAsia="Calibri" w:hAnsi="Arial" w:cs="Arial"/>
          <w:sz w:val="20"/>
          <w:szCs w:val="20"/>
          <w:lang w:val="pt-PT"/>
        </w:rPr>
      </w:pPr>
      <w:r w:rsidRPr="00921015">
        <w:rPr>
          <w:rFonts w:ascii="Arial" w:eastAsia="Calibri" w:hAnsi="Arial" w:cs="Arial"/>
          <w:lang w:val="it-IT"/>
        </w:rPr>
        <w:tab/>
        <w:t xml:space="preserve">  </w:t>
      </w:r>
      <w:r w:rsidRPr="00921015">
        <w:rPr>
          <w:rFonts w:ascii="Arial" w:eastAsia="Calibri" w:hAnsi="Arial" w:cs="Arial"/>
          <w:lang w:val="it-IT"/>
        </w:rPr>
        <w:tab/>
      </w:r>
      <w:r w:rsidRPr="00921015">
        <w:rPr>
          <w:rFonts w:ascii="Arial" w:eastAsia="Calibri" w:hAnsi="Arial" w:cs="Arial"/>
          <w:lang w:val="it-IT"/>
        </w:rPr>
        <w:tab/>
      </w:r>
      <w:r w:rsidRPr="00921015">
        <w:rPr>
          <w:rFonts w:ascii="Arial" w:eastAsia="Calibri" w:hAnsi="Arial" w:cs="Arial"/>
          <w:lang w:val="it-IT"/>
        </w:rPr>
        <w:tab/>
      </w:r>
      <w:r w:rsidRPr="00921015">
        <w:rPr>
          <w:rFonts w:ascii="Arial" w:eastAsia="Calibri" w:hAnsi="Arial" w:cs="Arial"/>
          <w:lang w:val="it-IT"/>
        </w:rPr>
        <w:tab/>
      </w:r>
      <w:r w:rsidRPr="00921015">
        <w:rPr>
          <w:rFonts w:ascii="Arial" w:eastAsia="Calibri" w:hAnsi="Arial" w:cs="Arial"/>
          <w:sz w:val="20"/>
          <w:szCs w:val="20"/>
          <w:lang w:val="pt-PT"/>
        </w:rPr>
        <w:tab/>
      </w:r>
    </w:p>
    <w:p w:rsidR="00205F3E" w:rsidRPr="00205F3E" w:rsidRDefault="00205F3E" w:rsidP="00921015">
      <w:pPr>
        <w:spacing w:after="0" w:line="276" w:lineRule="auto"/>
        <w:ind w:left="4320" w:firstLine="720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921015" w:rsidRPr="00205F3E" w:rsidRDefault="00921015" w:rsidP="00921015">
      <w:pPr>
        <w:spacing w:after="0" w:line="276" w:lineRule="auto"/>
        <w:ind w:left="4320" w:firstLine="720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205F3E">
        <w:rPr>
          <w:rFonts w:ascii="Times New Roman" w:eastAsia="Calibri" w:hAnsi="Times New Roman" w:cs="Times New Roman"/>
          <w:sz w:val="24"/>
          <w:szCs w:val="24"/>
          <w:lang w:val="pt-PT"/>
        </w:rPr>
        <w:t>Expert informare și publicitate proiect</w:t>
      </w:r>
      <w:r w:rsidRPr="00205F3E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</w:p>
    <w:p w:rsidR="009F41D3" w:rsidRDefault="00921015" w:rsidP="00921015">
      <w:r w:rsidRPr="00921015">
        <w:rPr>
          <w:rFonts w:ascii="Arial" w:eastAsia="Calibri" w:hAnsi="Arial" w:cs="Arial"/>
          <w:lang w:val="pt-PT"/>
        </w:rPr>
        <w:tab/>
      </w:r>
    </w:p>
    <w:sectPr w:rsidR="009F41D3" w:rsidSect="00205F3E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F04FA"/>
    <w:multiLevelType w:val="hybridMultilevel"/>
    <w:tmpl w:val="9362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44764"/>
    <w:multiLevelType w:val="hybridMultilevel"/>
    <w:tmpl w:val="2D64BDBA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38"/>
        </w:tabs>
        <w:ind w:left="-38" w:hanging="360"/>
      </w:pPr>
    </w:lvl>
    <w:lvl w:ilvl="2" w:tplc="0409001B">
      <w:start w:val="1"/>
      <w:numFmt w:val="decimal"/>
      <w:lvlText w:val="%3."/>
      <w:lvlJc w:val="left"/>
      <w:pPr>
        <w:tabs>
          <w:tab w:val="num" w:pos="682"/>
        </w:tabs>
        <w:ind w:left="682" w:hanging="360"/>
      </w:pPr>
    </w:lvl>
    <w:lvl w:ilvl="3" w:tplc="0409000F">
      <w:start w:val="1"/>
      <w:numFmt w:val="decimal"/>
      <w:lvlText w:val="%4."/>
      <w:lvlJc w:val="left"/>
      <w:pPr>
        <w:tabs>
          <w:tab w:val="num" w:pos="1402"/>
        </w:tabs>
        <w:ind w:left="1402" w:hanging="360"/>
      </w:pPr>
    </w:lvl>
    <w:lvl w:ilvl="4" w:tplc="04090019">
      <w:start w:val="1"/>
      <w:numFmt w:val="decimal"/>
      <w:lvlText w:val="%5."/>
      <w:lvlJc w:val="left"/>
      <w:pPr>
        <w:tabs>
          <w:tab w:val="num" w:pos="2122"/>
        </w:tabs>
        <w:ind w:left="2122" w:hanging="360"/>
      </w:pPr>
    </w:lvl>
    <w:lvl w:ilvl="5" w:tplc="0409001B">
      <w:start w:val="1"/>
      <w:numFmt w:val="decimal"/>
      <w:lvlText w:val="%6."/>
      <w:lvlJc w:val="left"/>
      <w:pPr>
        <w:tabs>
          <w:tab w:val="num" w:pos="2842"/>
        </w:tabs>
        <w:ind w:left="2842" w:hanging="360"/>
      </w:pPr>
    </w:lvl>
    <w:lvl w:ilvl="6" w:tplc="0409000F">
      <w:start w:val="1"/>
      <w:numFmt w:val="decimal"/>
      <w:lvlText w:val="%7."/>
      <w:lvlJc w:val="left"/>
      <w:pPr>
        <w:tabs>
          <w:tab w:val="num" w:pos="3562"/>
        </w:tabs>
        <w:ind w:left="3562" w:hanging="360"/>
      </w:pPr>
    </w:lvl>
    <w:lvl w:ilvl="7" w:tplc="04090019">
      <w:start w:val="1"/>
      <w:numFmt w:val="decimal"/>
      <w:lvlText w:val="%8."/>
      <w:lvlJc w:val="left"/>
      <w:pPr>
        <w:tabs>
          <w:tab w:val="num" w:pos="4282"/>
        </w:tabs>
        <w:ind w:left="4282" w:hanging="360"/>
      </w:pPr>
    </w:lvl>
    <w:lvl w:ilvl="8" w:tplc="0409001B">
      <w:start w:val="1"/>
      <w:numFmt w:val="decimal"/>
      <w:lvlText w:val="%9."/>
      <w:lvlJc w:val="left"/>
      <w:pPr>
        <w:tabs>
          <w:tab w:val="num" w:pos="5002"/>
        </w:tabs>
        <w:ind w:left="500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4F"/>
    <w:rsid w:val="00205F3E"/>
    <w:rsid w:val="00366A4F"/>
    <w:rsid w:val="0091472A"/>
    <w:rsid w:val="00921015"/>
    <w:rsid w:val="009F41D3"/>
    <w:rsid w:val="00D4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BA969"/>
  <w15:chartTrackingRefBased/>
  <w15:docId w15:val="{48FBA26F-C12C-4E06-8866-5E2E18BC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6</cp:revision>
  <dcterms:created xsi:type="dcterms:W3CDTF">2025-07-23T10:16:00Z</dcterms:created>
  <dcterms:modified xsi:type="dcterms:W3CDTF">2025-07-28T07:50:00Z</dcterms:modified>
</cp:coreProperties>
</file>