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DEE" w:rsidRPr="0049275D" w:rsidRDefault="00C95DEE" w:rsidP="00C95DEE">
      <w:pPr>
        <w:spacing w:line="360" w:lineRule="auto"/>
        <w:ind w:firstLine="720"/>
        <w:jc w:val="center"/>
        <w:rPr>
          <w:rFonts w:cs="Arial"/>
          <w:szCs w:val="24"/>
          <w:lang w:val="fr-FR"/>
        </w:rPr>
      </w:pPr>
      <w:r w:rsidRPr="0049275D">
        <w:rPr>
          <w:rFonts w:cs="Arial"/>
          <w:szCs w:val="24"/>
          <w:lang w:val="fr-FR"/>
        </w:rPr>
        <w:t xml:space="preserve">CIFRA </w:t>
      </w:r>
      <w:r w:rsidR="002C06B2">
        <w:rPr>
          <w:rFonts w:cs="Arial"/>
          <w:szCs w:val="24"/>
          <w:lang w:val="fr-FR"/>
        </w:rPr>
        <w:t>DE ȘCOLARIZARE ROMÂNI DE PRETUTINDENI</w:t>
      </w:r>
    </w:p>
    <w:p w:rsidR="00C95DEE" w:rsidRPr="002C06B2" w:rsidRDefault="00C95DEE" w:rsidP="00C95DEE">
      <w:pPr>
        <w:spacing w:line="360" w:lineRule="auto"/>
        <w:ind w:firstLine="720"/>
        <w:jc w:val="center"/>
        <w:rPr>
          <w:rFonts w:cs="Arial"/>
          <w:szCs w:val="24"/>
          <w:lang w:val="fr-FR"/>
        </w:rPr>
      </w:pPr>
      <w:r w:rsidRPr="002C06B2">
        <w:rPr>
          <w:rFonts w:cs="Arial"/>
          <w:szCs w:val="24"/>
          <w:lang w:val="fr-FR"/>
        </w:rPr>
        <w:t>STUDII UNIVERSITARE DE MASTERAT</w:t>
      </w:r>
      <w:r w:rsidR="00CC5692" w:rsidRPr="002C06B2">
        <w:rPr>
          <w:rFonts w:cs="Arial"/>
          <w:szCs w:val="24"/>
          <w:lang w:val="fr-FR"/>
        </w:rPr>
        <w:t xml:space="preserve">, </w:t>
      </w:r>
      <w:r w:rsidR="002C06B2" w:rsidRPr="002C06B2">
        <w:rPr>
          <w:rFonts w:cs="Arial"/>
          <w:szCs w:val="24"/>
          <w:lang w:val="fr-FR"/>
        </w:rPr>
        <w:t xml:space="preserve">septembrie </w:t>
      </w:r>
      <w:r w:rsidR="00CC5692" w:rsidRPr="002C06B2">
        <w:rPr>
          <w:rFonts w:cs="Arial"/>
          <w:szCs w:val="24"/>
          <w:lang w:val="fr-FR"/>
        </w:rPr>
        <w:t>202</w:t>
      </w:r>
      <w:r w:rsidR="009E0684" w:rsidRPr="002C06B2">
        <w:rPr>
          <w:rFonts w:cs="Arial"/>
          <w:szCs w:val="24"/>
          <w:lang w:val="fr-FR"/>
        </w:rPr>
        <w:t>5</w:t>
      </w:r>
    </w:p>
    <w:tbl>
      <w:tblPr>
        <w:tblW w:w="88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626"/>
        <w:gridCol w:w="1882"/>
        <w:gridCol w:w="2835"/>
        <w:gridCol w:w="1134"/>
        <w:gridCol w:w="709"/>
        <w:gridCol w:w="709"/>
      </w:tblGrid>
      <w:tr w:rsidR="00CF53E9" w:rsidRPr="00602016" w:rsidTr="00CF53E9">
        <w:trPr>
          <w:trHeight w:val="1241"/>
          <w:tblHeader/>
        </w:trPr>
        <w:tc>
          <w:tcPr>
            <w:tcW w:w="1626" w:type="dxa"/>
            <w:shd w:val="clear" w:color="000000" w:fill="F2F2F2"/>
            <w:vAlign w:val="center"/>
            <w:hideMark/>
          </w:tcPr>
          <w:p w:rsidR="00CF53E9" w:rsidRPr="00602016" w:rsidRDefault="00CF53E9" w:rsidP="005F575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60201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Facultatea</w:t>
            </w:r>
          </w:p>
        </w:tc>
        <w:tc>
          <w:tcPr>
            <w:tcW w:w="1882" w:type="dxa"/>
            <w:shd w:val="clear" w:color="000000" w:fill="F2F2F2"/>
            <w:vAlign w:val="center"/>
            <w:hideMark/>
          </w:tcPr>
          <w:p w:rsidR="00CF53E9" w:rsidRPr="00602016" w:rsidRDefault="00CF53E9" w:rsidP="005F575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60201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Domeniul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de studiu</w:t>
            </w:r>
          </w:p>
        </w:tc>
        <w:tc>
          <w:tcPr>
            <w:tcW w:w="2835" w:type="dxa"/>
            <w:shd w:val="clear" w:color="000000" w:fill="F2F2F2"/>
            <w:vAlign w:val="center"/>
            <w:hideMark/>
          </w:tcPr>
          <w:p w:rsidR="00CF53E9" w:rsidRPr="00602016" w:rsidRDefault="00CF53E9" w:rsidP="005F575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60201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Program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ul</w:t>
            </w:r>
            <w:r w:rsidRPr="0060201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de studiu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CF53E9" w:rsidRPr="00382403" w:rsidRDefault="00CF53E9" w:rsidP="00286F73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</w:pPr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>Total locuri</w:t>
            </w:r>
            <w:r w:rsidR="00EA26D6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>buget</w:t>
            </w:r>
            <w:r w:rsidR="00EA26D6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>pe</w:t>
            </w:r>
            <w:r w:rsidR="00EA26D6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>programul de studiu</w:t>
            </w:r>
          </w:p>
        </w:tc>
        <w:tc>
          <w:tcPr>
            <w:tcW w:w="709" w:type="dxa"/>
            <w:shd w:val="clear" w:color="000000" w:fill="F2F2F2"/>
            <w:hideMark/>
          </w:tcPr>
          <w:p w:rsidR="00CF53E9" w:rsidRPr="00602016" w:rsidRDefault="00CF53E9" w:rsidP="00CF53E9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/>
                <w:sz w:val="20"/>
                <w:szCs w:val="20"/>
                <w:lang w:val="en-US"/>
              </w:rPr>
              <w:t>din care cu bursa</w:t>
            </w:r>
          </w:p>
        </w:tc>
        <w:tc>
          <w:tcPr>
            <w:tcW w:w="709" w:type="dxa"/>
            <w:shd w:val="clear" w:color="000000" w:fill="F2F2F2"/>
          </w:tcPr>
          <w:p w:rsidR="00CF53E9" w:rsidRDefault="00CF53E9" w:rsidP="00CF53E9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/>
                <w:sz w:val="20"/>
                <w:szCs w:val="20"/>
                <w:lang w:val="en-US"/>
              </w:rPr>
              <w:t>din care fără bursa fără</w:t>
            </w:r>
            <w:r w:rsidR="00EA26D6">
              <w:rPr>
                <w:rFonts w:eastAsia="Times New Roman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="Times New Roman" w:cs="Arial"/>
                <w:sz w:val="20"/>
                <w:szCs w:val="20"/>
                <w:lang w:val="en-US"/>
              </w:rPr>
              <w:t>taxă</w:t>
            </w:r>
          </w:p>
        </w:tc>
      </w:tr>
      <w:tr w:rsidR="0049275D" w:rsidRPr="00027B7B" w:rsidTr="00EA26D6">
        <w:trPr>
          <w:trHeight w:val="746"/>
        </w:trPr>
        <w:tc>
          <w:tcPr>
            <w:tcW w:w="1626" w:type="dxa"/>
            <w:vMerge w:val="restart"/>
            <w:shd w:val="clear" w:color="auto" w:fill="auto"/>
            <w:vAlign w:val="center"/>
            <w:hideMark/>
          </w:tcPr>
          <w:p w:rsidR="0049275D" w:rsidRPr="00027B7B" w:rsidRDefault="0049275D" w:rsidP="00A6721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Facultatea de Construcţii de Maşini</w:t>
            </w:r>
            <w:r w:rsidR="00EA26D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</w:t>
            </w:r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şi Management Industrial</w:t>
            </w: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:rsidR="0049275D" w:rsidRPr="00027B7B" w:rsidRDefault="0049275D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industrială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49275D" w:rsidRPr="00027B7B" w:rsidRDefault="0049275D" w:rsidP="00A67215">
            <w:pP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Tehnologii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avansate de fabricație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49275D" w:rsidRPr="00027B7B" w:rsidRDefault="0049275D" w:rsidP="0049275D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49275D" w:rsidRPr="00027B7B" w:rsidRDefault="0049275D" w:rsidP="0049275D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  <w:tc>
          <w:tcPr>
            <w:tcW w:w="709" w:type="dxa"/>
          </w:tcPr>
          <w:p w:rsidR="00FF5E68" w:rsidRDefault="00FF5E68" w:rsidP="005F575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  <w:p w:rsidR="0049275D" w:rsidRPr="00027B7B" w:rsidRDefault="0049275D" w:rsidP="005F575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  <w:p w:rsidR="0049275D" w:rsidRPr="00027B7B" w:rsidRDefault="0049275D" w:rsidP="005F575C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</w:tc>
      </w:tr>
      <w:tr w:rsidR="00EA26D6" w:rsidRPr="00027B7B" w:rsidTr="00FF5E68">
        <w:trPr>
          <w:trHeight w:val="488"/>
        </w:trPr>
        <w:tc>
          <w:tcPr>
            <w:tcW w:w="1626" w:type="dxa"/>
            <w:vMerge/>
            <w:vAlign w:val="center"/>
            <w:hideMark/>
          </w:tcPr>
          <w:p w:rsidR="00EA26D6" w:rsidRPr="00027B7B" w:rsidRDefault="00EA26D6" w:rsidP="00A6721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:rsidR="00EA26D6" w:rsidRPr="00027B7B" w:rsidRDefault="00EA26D6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A26D6" w:rsidRPr="00027B7B" w:rsidRDefault="00EA26D6" w:rsidP="0049275D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Concepția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fabricația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asistată de calculator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EA26D6" w:rsidRPr="00027B7B" w:rsidRDefault="00EA26D6" w:rsidP="0049275D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EA26D6" w:rsidRPr="00027B7B" w:rsidRDefault="00EA26D6" w:rsidP="0049275D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  <w:tc>
          <w:tcPr>
            <w:tcW w:w="709" w:type="dxa"/>
          </w:tcPr>
          <w:p w:rsidR="00EA26D6" w:rsidRPr="00027B7B" w:rsidRDefault="00EA26D6" w:rsidP="0049275D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365B0B" w:rsidRPr="00027B7B" w:rsidTr="007A4273">
        <w:trPr>
          <w:trHeight w:val="566"/>
        </w:trPr>
        <w:tc>
          <w:tcPr>
            <w:tcW w:w="1626" w:type="dxa"/>
            <w:vMerge w:val="restart"/>
            <w:shd w:val="clear" w:color="auto" w:fill="auto"/>
            <w:vAlign w:val="center"/>
            <w:hideMark/>
          </w:tcPr>
          <w:p w:rsidR="00365B0B" w:rsidRPr="00027B7B" w:rsidRDefault="00365B0B" w:rsidP="00365B0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Facultatea de Construcţ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i</w:t>
            </w:r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i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</w:t>
            </w:r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şi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</w:t>
            </w:r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Instalaţii</w:t>
            </w: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:rsidR="00365B0B" w:rsidRPr="00027B7B" w:rsidRDefault="00365B0B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civilă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iinstalații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365B0B" w:rsidRPr="00027B7B" w:rsidRDefault="00365B0B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Ingineria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clădirilor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365B0B" w:rsidRPr="00027B7B" w:rsidRDefault="00365B0B" w:rsidP="003D52B2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365B0B" w:rsidRDefault="00365B0B" w:rsidP="003D52B2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  <w:p w:rsidR="00365B0B" w:rsidRPr="00027B7B" w:rsidRDefault="00365B0B" w:rsidP="003D52B2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  <w:p w:rsidR="00365B0B" w:rsidRPr="00027B7B" w:rsidRDefault="00365B0B" w:rsidP="00A85726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</w:tc>
        <w:tc>
          <w:tcPr>
            <w:tcW w:w="709" w:type="dxa"/>
          </w:tcPr>
          <w:p w:rsidR="00365B0B" w:rsidRDefault="00365B0B" w:rsidP="00A85726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  <w:p w:rsidR="00365B0B" w:rsidRPr="00027B7B" w:rsidRDefault="00365B0B" w:rsidP="00A85726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365B0B" w:rsidRPr="00027B7B" w:rsidTr="00365B0B">
        <w:trPr>
          <w:trHeight w:val="748"/>
        </w:trPr>
        <w:tc>
          <w:tcPr>
            <w:tcW w:w="1626" w:type="dxa"/>
            <w:vMerge/>
            <w:vAlign w:val="center"/>
            <w:hideMark/>
          </w:tcPr>
          <w:p w:rsidR="00365B0B" w:rsidRPr="00027B7B" w:rsidRDefault="00365B0B" w:rsidP="00A6721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:rsidR="00365B0B" w:rsidRPr="00027B7B" w:rsidRDefault="00365B0B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365B0B" w:rsidRPr="00027B7B" w:rsidRDefault="00365B0B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Reabilitarea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creșterea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siguranței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construcțiilor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365B0B" w:rsidRPr="00027B7B" w:rsidRDefault="00365B0B" w:rsidP="00A85726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365B0B" w:rsidRDefault="00365B0B" w:rsidP="003D52B2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  <w:p w:rsidR="00365B0B" w:rsidRPr="00027B7B" w:rsidRDefault="00365B0B" w:rsidP="003D52B2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  <w:p w:rsidR="00365B0B" w:rsidRPr="00027B7B" w:rsidRDefault="00365B0B" w:rsidP="00A85726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</w:tc>
        <w:tc>
          <w:tcPr>
            <w:tcW w:w="709" w:type="dxa"/>
          </w:tcPr>
          <w:p w:rsidR="00365B0B" w:rsidRDefault="00365B0B" w:rsidP="00A8572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  <w:p w:rsidR="00365B0B" w:rsidRPr="00027B7B" w:rsidRDefault="00365B0B" w:rsidP="00A8572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  <w:p w:rsidR="00365B0B" w:rsidRPr="00027B7B" w:rsidRDefault="00365B0B" w:rsidP="00A85726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</w:tc>
      </w:tr>
      <w:tr w:rsidR="008F44F1" w:rsidRPr="00027B7B" w:rsidTr="00C93837">
        <w:trPr>
          <w:trHeight w:val="840"/>
        </w:trPr>
        <w:tc>
          <w:tcPr>
            <w:tcW w:w="1626" w:type="dxa"/>
            <w:vMerge w:val="restart"/>
            <w:shd w:val="clear" w:color="auto" w:fill="auto"/>
            <w:vAlign w:val="center"/>
            <w:hideMark/>
          </w:tcPr>
          <w:p w:rsidR="008F44F1" w:rsidRPr="00027B7B" w:rsidRDefault="008F44F1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Facultatea de Electronică, TelecomunicaţiişiTehnologiaInformaţiei</w:t>
            </w: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:rsidR="008F44F1" w:rsidRPr="00027B7B" w:rsidRDefault="008F44F1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Inginerie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electronică, telecomunicaţii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şit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ehnologii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informaţionale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8F44F1" w:rsidRPr="00027B7B" w:rsidRDefault="008F44F1" w:rsidP="00027B7B">
            <w:pP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Sisteme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electronice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inteligente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informatica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industriala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8F44F1" w:rsidRPr="00027B7B" w:rsidRDefault="008F44F1" w:rsidP="00027B7B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8F44F1" w:rsidRPr="00027B7B" w:rsidRDefault="008F44F1" w:rsidP="00027B7B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8F44F1" w:rsidRPr="00027B7B" w:rsidRDefault="008F44F1" w:rsidP="00027B7B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8F44F1" w:rsidRPr="00027B7B" w:rsidTr="008F44F1">
        <w:trPr>
          <w:trHeight w:val="517"/>
        </w:trPr>
        <w:tc>
          <w:tcPr>
            <w:tcW w:w="1626" w:type="dxa"/>
            <w:vMerge/>
            <w:vAlign w:val="center"/>
            <w:hideMark/>
          </w:tcPr>
          <w:p w:rsidR="008F44F1" w:rsidRPr="00027B7B" w:rsidRDefault="008F44F1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:rsidR="008F44F1" w:rsidRPr="00027B7B" w:rsidRDefault="008F44F1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8F44F1" w:rsidRPr="00027B7B" w:rsidRDefault="008F44F1" w:rsidP="00027B7B">
            <w:pPr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Radiocomunicații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digitale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8F44F1" w:rsidRPr="00027B7B" w:rsidRDefault="008F44F1" w:rsidP="00027B7B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8F44F1" w:rsidRPr="00027B7B" w:rsidRDefault="008F44F1" w:rsidP="00027B7B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8F44F1" w:rsidRPr="00027B7B" w:rsidRDefault="008F44F1" w:rsidP="00027B7B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070D92" w:rsidRPr="00027B7B" w:rsidTr="00122DEC">
        <w:trPr>
          <w:trHeight w:val="1058"/>
        </w:trPr>
        <w:tc>
          <w:tcPr>
            <w:tcW w:w="1626" w:type="dxa"/>
            <w:vMerge w:val="restart"/>
            <w:shd w:val="clear" w:color="auto" w:fill="auto"/>
            <w:vAlign w:val="center"/>
            <w:hideMark/>
          </w:tcPr>
          <w:p w:rsidR="00070D92" w:rsidRPr="00027B7B" w:rsidRDefault="00070D92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Facultatea de Hidrotehnică, Geodezie şi Ingineria Mediului</w:t>
            </w: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:rsidR="00070D92" w:rsidRPr="00027B7B" w:rsidRDefault="00070D92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civilă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instalații</w:t>
            </w:r>
          </w:p>
          <w:p w:rsidR="00070D92" w:rsidRPr="00027B7B" w:rsidRDefault="00070D92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70D92" w:rsidRPr="00027B7B" w:rsidRDefault="00070D92" w:rsidP="00027B7B">
            <w:pP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Modernizarea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sistemelor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hidrotehnice, hidroameliorative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hidroedilitare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70D92" w:rsidRPr="00027B7B" w:rsidRDefault="00070D92" w:rsidP="00027B7B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70D92" w:rsidRPr="00027B7B" w:rsidRDefault="00070D92" w:rsidP="00027B7B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070D92" w:rsidRPr="00027B7B" w:rsidRDefault="00070D92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  <w:p w:rsidR="00070D92" w:rsidRPr="00027B7B" w:rsidRDefault="00070D92" w:rsidP="00027B7B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070D92" w:rsidRPr="00027B7B" w:rsidTr="005A39E3">
        <w:trPr>
          <w:trHeight w:val="610"/>
        </w:trPr>
        <w:tc>
          <w:tcPr>
            <w:tcW w:w="1626" w:type="dxa"/>
            <w:vMerge/>
            <w:vAlign w:val="center"/>
            <w:hideMark/>
          </w:tcPr>
          <w:p w:rsidR="00070D92" w:rsidRPr="00027B7B" w:rsidRDefault="00070D92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  <w:hideMark/>
          </w:tcPr>
          <w:p w:rsidR="00070D92" w:rsidRPr="00027B7B" w:rsidRDefault="00070D92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70D92" w:rsidRPr="00027B7B" w:rsidRDefault="00070D92" w:rsidP="00027B7B">
            <w:pP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Geomatică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cartografie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70D92" w:rsidRPr="00027B7B" w:rsidRDefault="00070D92" w:rsidP="00070D92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70D92" w:rsidRPr="00027B7B" w:rsidRDefault="00070D92" w:rsidP="00027B7B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070D92" w:rsidRPr="00027B7B" w:rsidRDefault="00070D92" w:rsidP="00070D92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8F44F1" w:rsidRPr="00027B7B" w:rsidTr="008F44F1">
        <w:trPr>
          <w:trHeight w:val="552"/>
        </w:trPr>
        <w:tc>
          <w:tcPr>
            <w:tcW w:w="1626" w:type="dxa"/>
            <w:vMerge w:val="restart"/>
            <w:shd w:val="clear" w:color="auto" w:fill="auto"/>
            <w:vAlign w:val="center"/>
            <w:hideMark/>
          </w:tcPr>
          <w:p w:rsidR="008F44F1" w:rsidRPr="00027B7B" w:rsidRDefault="008F44F1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Facultatea de Mecanică</w:t>
            </w: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:rsidR="008F44F1" w:rsidRPr="00027B7B" w:rsidRDefault="008F44F1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Ingineria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autovehiculelor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8F44F1" w:rsidRPr="00027B7B" w:rsidRDefault="008F44F1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Conceptia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și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managementul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proiectarii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automobilului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8F44F1" w:rsidRPr="00027B7B" w:rsidRDefault="008F44F1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8F44F1" w:rsidRPr="00027B7B" w:rsidRDefault="008F44F1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</w:tcBorders>
          </w:tcPr>
          <w:p w:rsidR="008F44F1" w:rsidRPr="00027B7B" w:rsidRDefault="008F44F1" w:rsidP="008F44F1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027B7B" w:rsidRPr="00027B7B" w:rsidTr="00CF53E9">
        <w:trPr>
          <w:trHeight w:val="522"/>
        </w:trPr>
        <w:tc>
          <w:tcPr>
            <w:tcW w:w="1626" w:type="dxa"/>
            <w:vMerge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Autovehicule</w:t>
            </w:r>
            <w:r w:rsidR="008F44F1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hibride</w:t>
            </w:r>
            <w:r w:rsidR="008F44F1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r w:rsidR="008F44F1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electrice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8F44F1" w:rsidP="008F44F1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8F44F1" w:rsidP="008F44F1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  <w:tc>
          <w:tcPr>
            <w:tcW w:w="709" w:type="dxa"/>
          </w:tcPr>
          <w:p w:rsidR="008F44F1" w:rsidRDefault="008F44F1" w:rsidP="008F44F1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  <w:p w:rsidR="00027B7B" w:rsidRPr="00027B7B" w:rsidRDefault="008F44F1" w:rsidP="008F44F1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8F44F1" w:rsidRPr="00027B7B" w:rsidTr="008F44F1">
        <w:trPr>
          <w:trHeight w:val="450"/>
        </w:trPr>
        <w:tc>
          <w:tcPr>
            <w:tcW w:w="1626" w:type="dxa"/>
            <w:vMerge/>
            <w:vAlign w:val="center"/>
            <w:hideMark/>
          </w:tcPr>
          <w:p w:rsidR="008F44F1" w:rsidRPr="00027B7B" w:rsidRDefault="008F44F1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:rsidR="008F44F1" w:rsidRPr="00027B7B" w:rsidRDefault="008F44F1" w:rsidP="00027B7B">
            <w:pP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Mecatronică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şi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robotică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8F44F1" w:rsidRPr="00027B7B" w:rsidRDefault="008F44F1" w:rsidP="008F44F1">
            <w:pP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Mecatronica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avansata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8F44F1" w:rsidRPr="00027B7B" w:rsidRDefault="008F44F1" w:rsidP="008F44F1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8F44F1" w:rsidRPr="00027B7B" w:rsidRDefault="008F44F1" w:rsidP="008F44F1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  <w:tc>
          <w:tcPr>
            <w:tcW w:w="709" w:type="dxa"/>
          </w:tcPr>
          <w:p w:rsidR="008F44F1" w:rsidRPr="00027B7B" w:rsidRDefault="008F44F1" w:rsidP="00027B7B">
            <w:pPr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8F44F1" w:rsidRPr="00027B7B" w:rsidTr="00CF53E9">
        <w:trPr>
          <w:trHeight w:val="300"/>
        </w:trPr>
        <w:tc>
          <w:tcPr>
            <w:tcW w:w="1626" w:type="dxa"/>
            <w:vMerge/>
            <w:vAlign w:val="center"/>
            <w:hideMark/>
          </w:tcPr>
          <w:p w:rsidR="008F44F1" w:rsidRPr="00027B7B" w:rsidRDefault="008F44F1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:rsidR="008F44F1" w:rsidRPr="00027B7B" w:rsidRDefault="008F44F1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8F44F1" w:rsidRPr="00027B7B" w:rsidRDefault="008F44F1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Sisteme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robotizate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8F44F1" w:rsidRPr="00027B7B" w:rsidRDefault="008F44F1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8F44F1" w:rsidRPr="00027B7B" w:rsidRDefault="008F44F1" w:rsidP="008F44F1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  <w:tc>
          <w:tcPr>
            <w:tcW w:w="709" w:type="dxa"/>
          </w:tcPr>
          <w:p w:rsidR="008F44F1" w:rsidRPr="00027B7B" w:rsidRDefault="008F44F1" w:rsidP="008F44F1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027B7B" w:rsidRPr="00027B7B" w:rsidTr="004727B6">
        <w:trPr>
          <w:trHeight w:val="391"/>
        </w:trPr>
        <w:tc>
          <w:tcPr>
            <w:tcW w:w="6343" w:type="dxa"/>
            <w:gridSpan w:val="3"/>
            <w:shd w:val="clear" w:color="000000" w:fill="F2F2F2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4"/>
                <w:lang w:val="en-US"/>
              </w:rPr>
            </w:pPr>
            <w:r w:rsidRPr="00027B7B">
              <w:rPr>
                <w:rFonts w:eastAsia="Times New Roman" w:cs="Arial"/>
                <w:b/>
                <w:bCs/>
                <w:color w:val="000000"/>
                <w:szCs w:val="24"/>
                <w:lang w:val="en-US"/>
              </w:rPr>
              <w:t>TOTAL</w:t>
            </w:r>
          </w:p>
        </w:tc>
        <w:tc>
          <w:tcPr>
            <w:tcW w:w="1134" w:type="dxa"/>
            <w:shd w:val="clear" w:color="000000" w:fill="F2F2F2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4727B6" w:rsidP="00027B7B">
            <w:pPr>
              <w:spacing w:line="240" w:lineRule="auto"/>
              <w:jc w:val="right"/>
              <w:rPr>
                <w:rFonts w:eastAsia="Times New Roman" w:cs="Arial"/>
                <w:b/>
                <w:bCs/>
                <w:szCs w:val="24"/>
                <w:lang w:val="en-US"/>
              </w:rPr>
            </w:pPr>
            <w:r>
              <w:rPr>
                <w:rFonts w:eastAsia="Times New Roman" w:cs="Arial"/>
                <w:b/>
                <w:bCs/>
                <w:szCs w:val="24"/>
                <w:lang w:val="en-US"/>
              </w:rPr>
              <w:t>13</w:t>
            </w:r>
          </w:p>
        </w:tc>
        <w:tc>
          <w:tcPr>
            <w:tcW w:w="709" w:type="dxa"/>
            <w:shd w:val="clear" w:color="000000" w:fill="F2F2F2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4727B6" w:rsidP="00027B7B">
            <w:pPr>
              <w:spacing w:line="240" w:lineRule="auto"/>
              <w:jc w:val="right"/>
              <w:rPr>
                <w:rFonts w:eastAsia="Times New Roman" w:cs="Arial"/>
                <w:b/>
                <w:bCs/>
                <w:szCs w:val="24"/>
                <w:lang w:val="en-US"/>
              </w:rPr>
            </w:pPr>
            <w:r>
              <w:rPr>
                <w:rFonts w:eastAsia="Times New Roman" w:cs="Arial"/>
                <w:b/>
                <w:bCs/>
                <w:szCs w:val="24"/>
                <w:lang w:val="en-US"/>
              </w:rPr>
              <w:t>6</w:t>
            </w:r>
          </w:p>
        </w:tc>
        <w:tc>
          <w:tcPr>
            <w:tcW w:w="709" w:type="dxa"/>
            <w:shd w:val="clear" w:color="000000" w:fill="F2F2F2"/>
          </w:tcPr>
          <w:p w:rsidR="00027B7B" w:rsidRPr="00027B7B" w:rsidRDefault="004727B6" w:rsidP="00027B7B">
            <w:pPr>
              <w:spacing w:line="240" w:lineRule="auto"/>
              <w:jc w:val="right"/>
              <w:rPr>
                <w:rFonts w:eastAsia="Times New Roman" w:cs="Arial"/>
                <w:b/>
                <w:bCs/>
                <w:szCs w:val="24"/>
                <w:lang w:val="en-US"/>
              </w:rPr>
            </w:pPr>
            <w:bookmarkStart w:id="0" w:name="_GoBack"/>
            <w:bookmarkEnd w:id="0"/>
            <w:r>
              <w:rPr>
                <w:rFonts w:eastAsia="Times New Roman" w:cs="Arial"/>
                <w:b/>
                <w:bCs/>
                <w:szCs w:val="24"/>
                <w:lang w:val="en-US"/>
              </w:rPr>
              <w:t>7</w:t>
            </w:r>
          </w:p>
        </w:tc>
      </w:tr>
    </w:tbl>
    <w:p w:rsidR="00602016" w:rsidRPr="00027B7B" w:rsidRDefault="00602016" w:rsidP="00602016">
      <w:pPr>
        <w:spacing w:line="360" w:lineRule="auto"/>
        <w:jc w:val="both"/>
        <w:rPr>
          <w:sz w:val="22"/>
        </w:rPr>
      </w:pPr>
    </w:p>
    <w:p w:rsidR="00934FED" w:rsidRPr="00027B7B" w:rsidRDefault="00934FED" w:rsidP="00A515E0">
      <w:pPr>
        <w:spacing w:line="360" w:lineRule="auto"/>
        <w:jc w:val="right"/>
        <w:rPr>
          <w:sz w:val="22"/>
        </w:rPr>
      </w:pPr>
    </w:p>
    <w:sectPr w:rsidR="00934FED" w:rsidRPr="00027B7B" w:rsidSect="00BD6255">
      <w:headerReference w:type="default" r:id="rId8"/>
      <w:footerReference w:type="default" r:id="rId9"/>
      <w:headerReference w:type="first" r:id="rId10"/>
      <w:pgSz w:w="11907" w:h="16839" w:code="9"/>
      <w:pgMar w:top="1418" w:right="680" w:bottom="1134" w:left="1418" w:header="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3A25" w:rsidRDefault="00C03A25">
      <w:pPr>
        <w:spacing w:line="240" w:lineRule="auto"/>
      </w:pPr>
      <w:r>
        <w:separator/>
      </w:r>
    </w:p>
  </w:endnote>
  <w:endnote w:type="continuationSeparator" w:id="1">
    <w:p w:rsidR="00C03A25" w:rsidRDefault="00C03A2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C0F" w:rsidRDefault="008069CF">
    <w:pPr>
      <w:pStyle w:val="Footer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4102" type="#_x0000_t202" style="position:absolute;margin-left:476.35pt;margin-top:10.35pt;width:20.5pt;height:7.5pt;z-index:25166131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" filled="f" stroked="f">
          <v:textbox inset="0,0,0,0">
            <w:txbxContent>
              <w:p w:rsidR="00960C0F" w:rsidRDefault="008069CF">
                <w:pPr>
                  <w:pStyle w:val="Footer"/>
                  <w:rPr>
                    <w:color w:val="FFFFFF"/>
                  </w:rPr>
                </w:pPr>
                <w:r>
                  <w:rPr>
                    <w:color w:val="FFFFFF"/>
                  </w:rPr>
                  <w:fldChar w:fldCharType="begin"/>
                </w:r>
                <w:r w:rsidR="00960C0F">
                  <w:rPr>
                    <w:color w:val="FFFFFF"/>
                  </w:rPr>
                  <w:instrText xml:space="preserve"> PAGE  \* MERGEFORMAT </w:instrText>
                </w:r>
                <w:r>
                  <w:rPr>
                    <w:color w:val="FFFFFF"/>
                  </w:rPr>
                  <w:fldChar w:fldCharType="separate"/>
                </w:r>
                <w:r w:rsidR="002C06B2">
                  <w:rPr>
                    <w:noProof/>
                    <w:color w:val="FFFFFF"/>
                  </w:rPr>
                  <w:t>1</w:t>
                </w:r>
                <w:r>
                  <w:rPr>
                    <w:color w:val="FFFFFF"/>
                  </w:rPr>
                  <w:fldChar w:fldCharType="end"/>
                </w:r>
              </w:p>
            </w:txbxContent>
          </v:textbox>
          <w10:wrap anchorx="margin"/>
        </v:shape>
      </w:pict>
    </w:r>
    <w:r>
      <w:rPr>
        <w:noProof/>
        <w:lang w:val="en-US"/>
      </w:rPr>
      <w:pict>
        <v:shape id="Text Box 6" o:spid="_x0000_s4101" type="#_x0000_t202" style="position:absolute;margin-left:-1pt;margin-top:2.3pt;width:343.7pt;height:27.05pt;z-index:25165926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" filled="f" stroked="f">
          <v:textbox>
            <w:txbxContent>
              <w:p w:rsidR="00960C0F" w:rsidRDefault="00960C0F">
                <w:pPr>
                  <w:spacing w:line="240" w:lineRule="auto"/>
                  <w:rPr>
                    <w:rFonts w:ascii="Myriad Pro" w:hAnsi="Myriad Pro"/>
                    <w:b/>
                    <w:color w:val="000000"/>
                    <w:sz w:val="16"/>
                    <w:szCs w:val="16"/>
                  </w:rPr>
                </w:pPr>
                <w:r>
                  <w:rPr>
                    <w:rFonts w:ascii="Myriad Pro" w:hAnsi="Myriad Pro"/>
                    <w:b/>
                    <w:color w:val="000000"/>
                    <w:sz w:val="16"/>
                    <w:szCs w:val="16"/>
                  </w:rPr>
                  <w:t>Bulevardul Prof. Dimitrie Mangeron nr. 67, 700050, Iaşi</w:t>
                </w:r>
              </w:p>
              <w:p w:rsidR="00960C0F" w:rsidRDefault="00CA11E3">
                <w:pPr>
                  <w:spacing w:line="240" w:lineRule="auto"/>
                  <w:rPr>
                    <w:rFonts w:ascii="Myriad Pro" w:hAnsi="Myriad Pro"/>
                    <w:b/>
                    <w:color w:val="000000"/>
                    <w:sz w:val="16"/>
                    <w:szCs w:val="16"/>
                  </w:rPr>
                </w:pPr>
                <w:r>
                  <w:rPr>
                    <w:rFonts w:ascii="Myriad Pro" w:hAnsi="Myriad Pro"/>
                    <w:b/>
                    <w:color w:val="000000"/>
                    <w:sz w:val="16"/>
                    <w:szCs w:val="16"/>
                  </w:rPr>
                  <w:t>Tel: 40 0232 212322</w:t>
                </w:r>
                <w:r w:rsidR="00960C0F">
                  <w:rPr>
                    <w:rFonts w:ascii="Myriad Pro" w:hAnsi="Myriad Pro"/>
                    <w:b/>
                    <w:color w:val="000000"/>
                    <w:sz w:val="16"/>
                    <w:szCs w:val="16"/>
                  </w:rPr>
                  <w:t xml:space="preserve">  |</w:t>
                </w:r>
                <w:r>
                  <w:rPr>
                    <w:rFonts w:ascii="Myriad Pro" w:hAnsi="Myriad Pro"/>
                    <w:b/>
                    <w:color w:val="000000"/>
                    <w:sz w:val="16"/>
                    <w:szCs w:val="16"/>
                  </w:rPr>
                  <w:t xml:space="preserve">  Fax: 40 232 211667</w:t>
                </w:r>
                <w:r w:rsidR="00960C0F">
                  <w:rPr>
                    <w:rFonts w:ascii="Myriad Pro" w:hAnsi="Myriad Pro"/>
                    <w:b/>
                    <w:color w:val="000000"/>
                    <w:sz w:val="16"/>
                    <w:szCs w:val="16"/>
                  </w:rPr>
                  <w:t xml:space="preserve"> | www.tuiasi.ro | </w:t>
                </w:r>
                <w:r>
                  <w:rPr>
                    <w:rFonts w:ascii="Myriad Pro" w:hAnsi="Myriad Pro"/>
                    <w:b/>
                    <w:color w:val="000000"/>
                    <w:sz w:val="16"/>
                    <w:szCs w:val="16"/>
                  </w:rPr>
                  <w:t>rectorat</w:t>
                </w:r>
                <w:r w:rsidR="00960C0F">
                  <w:rPr>
                    <w:rFonts w:ascii="Myriad Pro" w:hAnsi="Myriad Pro"/>
                    <w:b/>
                    <w:color w:val="000000"/>
                    <w:sz w:val="16"/>
                    <w:szCs w:val="16"/>
                  </w:rPr>
                  <w:t xml:space="preserve">@tuiasi.ro </w:t>
                </w:r>
              </w:p>
              <w:p w:rsidR="00960C0F" w:rsidRDefault="00960C0F">
                <w:pPr>
                  <w:spacing w:line="240" w:lineRule="auto"/>
                  <w:rPr>
                    <w:rFonts w:ascii="Myriad Pro" w:hAnsi="Myriad Pro"/>
                    <w:b/>
                    <w:color w:val="990000"/>
                    <w:sz w:val="16"/>
                    <w:szCs w:val="16"/>
                  </w:rPr>
                </w:pPr>
              </w:p>
            </w:txbxContent>
          </v:textbox>
          <w10:wrap anchorx="margin"/>
        </v:shape>
      </w:pict>
    </w:r>
    <w:r>
      <w:rPr>
        <w:noProof/>
        <w:lang w:val="en-US"/>
      </w:rPr>
      <w:pict>
        <v:rect id="Rectangle 5" o:spid="_x0000_s4100" style="position:absolute;margin-left:-3pt;margin-top:4.65pt;width:6.2pt;height:21.8pt;z-index:-251658240;visibility:visible;mso-width-relative:margin;mso-height-relative:margin;v-text-anchor:middle" wrapcoords="-2700 0 -2700 20855 21600 20855 21600 0 -27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" fillcolor="#2f5496" stroked="f" strokeweight="1pt">
          <v:textbox>
            <w:txbxContent>
              <w:p w:rsidR="00960C0F" w:rsidRDefault="00960C0F">
                <w:pPr>
                  <w:jc w:val="center"/>
                </w:pPr>
              </w:p>
            </w:txbxContent>
          </v:textbox>
          <w10:wrap type="tight"/>
        </v:rect>
      </w:pict>
    </w:r>
  </w:p>
  <w:p w:rsidR="00960C0F" w:rsidRDefault="00960C0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3A25" w:rsidRDefault="00C03A25">
      <w:pPr>
        <w:spacing w:line="240" w:lineRule="auto"/>
      </w:pPr>
      <w:r>
        <w:separator/>
      </w:r>
    </w:p>
  </w:footnote>
  <w:footnote w:type="continuationSeparator" w:id="1">
    <w:p w:rsidR="00C03A25" w:rsidRDefault="00C03A2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C0F" w:rsidRDefault="008069CF" w:rsidP="00BE48F8">
    <w:pPr>
      <w:pStyle w:val="Header"/>
      <w:tabs>
        <w:tab w:val="clear" w:pos="4680"/>
        <w:tab w:val="clear" w:pos="9360"/>
        <w:tab w:val="right" w:pos="9406"/>
      </w:tabs>
      <w:ind w:left="-510" w:hanging="908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4103" type="#_x0000_t202" style="position:absolute;left:0;text-align:left;margin-left:0;margin-top:22.15pt;width:343.6pt;height:42.65pt;z-index:251663360;visibility:visible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" filled="f" stroked="f">
          <v:textbox>
            <w:txbxContent>
              <w:p w:rsidR="00BF1E54" w:rsidRPr="00BF1E54" w:rsidRDefault="00BF1E54" w:rsidP="00DD239C">
                <w:pPr>
                  <w:jc w:val="center"/>
                  <w:rPr>
                    <w:rFonts w:ascii="Myriad Pro" w:hAnsi="Myriad Pro" w:cs="Myriad Pro"/>
                    <w:b/>
                    <w:bCs/>
                    <w:color w:val="366091"/>
                    <w:sz w:val="22"/>
                  </w:rPr>
                </w:pPr>
                <w:r w:rsidRPr="00BF1E54">
                  <w:rPr>
                    <w:rFonts w:ascii="Myriad Pro" w:hAnsi="Myriad Pro" w:cs="Myriad Pro"/>
                    <w:b/>
                    <w:bCs/>
                    <w:color w:val="366091"/>
                    <w:sz w:val="22"/>
                  </w:rPr>
                  <w:t>UNIVERSITATEA TEHNICĂ „GHEORGHE ASACHI” DIN IAȘI</w:t>
                </w:r>
              </w:p>
              <w:p w:rsidR="00BF1E54" w:rsidRPr="00BF1E54" w:rsidRDefault="00370D4D">
                <w:pPr>
                  <w:jc w:val="center"/>
                  <w:rPr>
                    <w:rFonts w:ascii="Myriad Pro" w:hAnsi="Myriad Pro" w:cs="Myriad Pro"/>
                    <w:b/>
                    <w:color w:val="366091"/>
                    <w:sz w:val="22"/>
                  </w:rPr>
                </w:pPr>
                <w:r>
                  <w:rPr>
                    <w:rFonts w:ascii="Myriad Pro" w:hAnsi="Myriad Pro" w:cs="Myriad Pro"/>
                    <w:b/>
                    <w:color w:val="366091"/>
                    <w:sz w:val="22"/>
                  </w:rPr>
                  <w:t>Prorectoratul Didactic</w:t>
                </w:r>
              </w:p>
            </w:txbxContent>
          </v:textbox>
          <w10:wrap anchorx="page"/>
        </v:shape>
      </w:pict>
    </w:r>
    <w:r w:rsidR="003949D3">
      <w:rPr>
        <w:noProof/>
        <w:lang w:val="en-US"/>
      </w:rPr>
      <w:drawing>
        <wp:inline distT="0" distB="0" distL="0" distR="0">
          <wp:extent cx="7144603" cy="741654"/>
          <wp:effectExtent l="0" t="0" r="0" b="1905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6706" cy="7418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239C">
      <w:tab/>
    </w:r>
  </w:p>
  <w:p w:rsidR="00960C0F" w:rsidRDefault="00960C0F">
    <w:pPr>
      <w:pStyle w:val="Header"/>
    </w:pPr>
  </w:p>
  <w:p w:rsidR="00960C0F" w:rsidRDefault="00960C0F" w:rsidP="00337128">
    <w:pPr>
      <w:pStyle w:val="Header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C0F" w:rsidRDefault="008069CF">
    <w:pPr>
      <w:pStyle w:val="Header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4099" type="#_x0000_t202" style="position:absolute;margin-left:119.5pt;margin-top:3.6pt;width:397.8pt;height:25.2pt;z-index:2516531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" filled="f" stroked="f">
          <v:textbox>
            <w:txbxContent>
              <w:p w:rsidR="00960C0F" w:rsidRDefault="00960C0F">
                <w:pPr>
                  <w:jc w:val="right"/>
                  <w:rPr>
                    <w:rFonts w:ascii="Candara" w:hAnsi="Candara"/>
                    <w:b/>
                    <w:color w:val="990000"/>
                    <w:sz w:val="30"/>
                    <w:szCs w:val="30"/>
                  </w:rPr>
                </w:pPr>
                <w:r>
                  <w:rPr>
                    <w:rFonts w:ascii="Candara" w:hAnsi="Candara"/>
                    <w:b/>
                    <w:color w:val="990000"/>
                    <w:sz w:val="30"/>
                    <w:szCs w:val="30"/>
                  </w:rPr>
                  <w:t>UNIVERSITATEA TEHNICĂ „GHEORGHE ASACHI” DIN IAŞI</w:t>
                </w:r>
              </w:p>
            </w:txbxContent>
          </v:textbox>
          <w10:wrap anchorx="margin"/>
        </v:shape>
      </w:pict>
    </w:r>
    <w:r w:rsidR="00230EB8">
      <w:rPr>
        <w:noProof/>
        <w:lang w:val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31" name="Picture 31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pict>
        <v:shape id="Text Box 12" o:spid="_x0000_s4098" type="#_x0000_t202" style="position:absolute;margin-left:126.1pt;margin-top:28.8pt;width:307pt;height:52.8pt;z-index:251656192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" filled="f" stroked="f">
          <v:textbox>
            <w:txbxContent>
              <w:p w:rsidR="00960C0F" w:rsidRDefault="00960C0F">
                <w:pPr>
                  <w:jc w:val="right"/>
                  <w:rPr>
                    <w:rFonts w:ascii="Candara" w:hAnsi="Candara"/>
                    <w:b/>
                    <w:color w:val="990000"/>
                    <w:sz w:val="26"/>
                    <w:szCs w:val="26"/>
                  </w:rPr>
                </w:pPr>
                <w:r>
                  <w:rPr>
                    <w:rFonts w:ascii="Candara" w:hAnsi="Candara"/>
                    <w:b/>
                    <w:color w:val="990000"/>
                    <w:sz w:val="26"/>
                    <w:szCs w:val="26"/>
                  </w:rPr>
                  <w:t>www.tuiasi.ro | rectorat@staff.tuiasi.ro</w:t>
                </w:r>
              </w:p>
              <w:p w:rsidR="00960C0F" w:rsidRDefault="00960C0F">
                <w:pPr>
                  <w:jc w:val="center"/>
                  <w:rPr>
                    <w:rFonts w:ascii="Candara" w:hAnsi="Candara"/>
                    <w:b/>
                    <w:color w:val="990000"/>
                    <w:sz w:val="32"/>
                    <w:szCs w:val="32"/>
                  </w:rPr>
                </w:pPr>
                <w:r>
                  <w:rPr>
                    <w:rFonts w:ascii="Candara" w:hAnsi="Candara"/>
                    <w:b/>
                    <w:color w:val="990000"/>
                    <w:sz w:val="32"/>
                    <w:szCs w:val="32"/>
                  </w:rPr>
                  <w:t>RECTORATUL</w:t>
                </w:r>
              </w:p>
            </w:txbxContent>
          </v:textbox>
          <w10:wrap anchorx="margin"/>
        </v:shape>
      </w:pict>
    </w:r>
    <w:r w:rsidR="00230EB8">
      <w:rPr>
        <w:noProof/>
        <w:lang w:val="en-US"/>
      </w:rPr>
      <w:drawing>
        <wp:inline distT="0" distB="0" distL="0" distR="0">
          <wp:extent cx="1598295" cy="97790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0C0F" w:rsidRDefault="008069CF">
    <w:pPr>
      <w:pStyle w:val="Header"/>
    </w:pPr>
    <w:r>
      <w:rPr>
        <w:noProof/>
        <w:lang w:val="en-US"/>
      </w:rPr>
      <w:pict>
        <v:line id="Straight Connector 13" o:spid="_x0000_s4097" style="position:absolute;z-index:251654144;visibility:visible;mso-wrap-distance-top:-8e-5mm;mso-wrap-distance-bottom:-8e-5mm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<v:stroke joinstyle="miter"/>
          <o:lock v:ext="edit" shapetype="f"/>
        </v:line>
      </w:pict>
    </w:r>
  </w:p>
  <w:p w:rsidR="00960C0F" w:rsidRDefault="00960C0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0D2CBB"/>
    <w:multiLevelType w:val="hybridMultilevel"/>
    <w:tmpl w:val="81F8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747946"/>
    <w:multiLevelType w:val="hybridMultilevel"/>
    <w:tmpl w:val="6410594A"/>
    <w:lvl w:ilvl="0" w:tplc="71AE85AA">
      <w:numFmt w:val="bullet"/>
      <w:lvlText w:val="-"/>
      <w:lvlJc w:val="left"/>
      <w:pPr>
        <w:ind w:left="4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C829D5"/>
    <w:multiLevelType w:val="hybridMultilevel"/>
    <w:tmpl w:val="600AFAD0"/>
    <w:lvl w:ilvl="0" w:tplc="3B104A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7"/>
  </w:num>
  <w:num w:numId="4">
    <w:abstractNumId w:val="6"/>
  </w:num>
  <w:num w:numId="5">
    <w:abstractNumId w:val="15"/>
  </w:num>
  <w:num w:numId="6">
    <w:abstractNumId w:val="21"/>
  </w:num>
  <w:num w:numId="7">
    <w:abstractNumId w:val="10"/>
  </w:num>
  <w:num w:numId="8">
    <w:abstractNumId w:val="22"/>
  </w:num>
  <w:num w:numId="9">
    <w:abstractNumId w:val="8"/>
  </w:num>
  <w:num w:numId="10">
    <w:abstractNumId w:val="20"/>
  </w:num>
  <w:num w:numId="11">
    <w:abstractNumId w:val="16"/>
  </w:num>
  <w:num w:numId="12">
    <w:abstractNumId w:val="2"/>
  </w:num>
  <w:num w:numId="13">
    <w:abstractNumId w:val="19"/>
  </w:num>
  <w:num w:numId="14">
    <w:abstractNumId w:val="9"/>
  </w:num>
  <w:num w:numId="15">
    <w:abstractNumId w:val="0"/>
  </w:num>
  <w:num w:numId="16">
    <w:abstractNumId w:val="5"/>
  </w:num>
  <w:num w:numId="17">
    <w:abstractNumId w:val="12"/>
  </w:num>
  <w:num w:numId="18">
    <w:abstractNumId w:val="23"/>
  </w:num>
  <w:num w:numId="19">
    <w:abstractNumId w:val="4"/>
  </w:num>
  <w:num w:numId="20">
    <w:abstractNumId w:val="14"/>
  </w:num>
  <w:num w:numId="21">
    <w:abstractNumId w:val="18"/>
  </w:num>
  <w:num w:numId="22">
    <w:abstractNumId w:val="3"/>
  </w:num>
  <w:num w:numId="23">
    <w:abstractNumId w:val="11"/>
  </w:num>
  <w:num w:numId="2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FF6EEF"/>
    <w:rsid w:val="0000578D"/>
    <w:rsid w:val="000117F1"/>
    <w:rsid w:val="000212FD"/>
    <w:rsid w:val="00021B37"/>
    <w:rsid w:val="00026B40"/>
    <w:rsid w:val="000277B7"/>
    <w:rsid w:val="00027B7B"/>
    <w:rsid w:val="00043E1D"/>
    <w:rsid w:val="000464F1"/>
    <w:rsid w:val="00046DD0"/>
    <w:rsid w:val="000567F2"/>
    <w:rsid w:val="00061526"/>
    <w:rsid w:val="00070D92"/>
    <w:rsid w:val="000A3EB1"/>
    <w:rsid w:val="000B501C"/>
    <w:rsid w:val="000D572E"/>
    <w:rsid w:val="000D7390"/>
    <w:rsid w:val="000E05F8"/>
    <w:rsid w:val="000E2292"/>
    <w:rsid w:val="000E2F18"/>
    <w:rsid w:val="000E4A51"/>
    <w:rsid w:val="000E64E8"/>
    <w:rsid w:val="000F1AFC"/>
    <w:rsid w:val="000F49A8"/>
    <w:rsid w:val="000F5134"/>
    <w:rsid w:val="000F6D4C"/>
    <w:rsid w:val="000F7A17"/>
    <w:rsid w:val="0010344C"/>
    <w:rsid w:val="00112915"/>
    <w:rsid w:val="0011554D"/>
    <w:rsid w:val="0011708A"/>
    <w:rsid w:val="00133848"/>
    <w:rsid w:val="00167F2A"/>
    <w:rsid w:val="00181BEA"/>
    <w:rsid w:val="001A3B2F"/>
    <w:rsid w:val="001B79E6"/>
    <w:rsid w:val="001C2190"/>
    <w:rsid w:val="001C376D"/>
    <w:rsid w:val="001C4F04"/>
    <w:rsid w:val="001D22C1"/>
    <w:rsid w:val="001E1409"/>
    <w:rsid w:val="001F49EF"/>
    <w:rsid w:val="00202FDD"/>
    <w:rsid w:val="0021152A"/>
    <w:rsid w:val="00230EB8"/>
    <w:rsid w:val="00240A32"/>
    <w:rsid w:val="00286F73"/>
    <w:rsid w:val="002907A8"/>
    <w:rsid w:val="002921F4"/>
    <w:rsid w:val="002A0F22"/>
    <w:rsid w:val="002C06B2"/>
    <w:rsid w:val="002E2AD8"/>
    <w:rsid w:val="002F487E"/>
    <w:rsid w:val="0030781E"/>
    <w:rsid w:val="003105AB"/>
    <w:rsid w:val="00337128"/>
    <w:rsid w:val="00343177"/>
    <w:rsid w:val="00365905"/>
    <w:rsid w:val="00365B0B"/>
    <w:rsid w:val="00367B7A"/>
    <w:rsid w:val="00370D4D"/>
    <w:rsid w:val="00382403"/>
    <w:rsid w:val="003924D1"/>
    <w:rsid w:val="003949D3"/>
    <w:rsid w:val="003D0D33"/>
    <w:rsid w:val="003D52B2"/>
    <w:rsid w:val="003D5416"/>
    <w:rsid w:val="003E4C24"/>
    <w:rsid w:val="003F1E15"/>
    <w:rsid w:val="003F3B65"/>
    <w:rsid w:val="00404B8B"/>
    <w:rsid w:val="004123CC"/>
    <w:rsid w:val="004165B8"/>
    <w:rsid w:val="00455B97"/>
    <w:rsid w:val="0046146D"/>
    <w:rsid w:val="004727B6"/>
    <w:rsid w:val="004728DF"/>
    <w:rsid w:val="00476E81"/>
    <w:rsid w:val="0048081C"/>
    <w:rsid w:val="00484A72"/>
    <w:rsid w:val="0049275D"/>
    <w:rsid w:val="00493692"/>
    <w:rsid w:val="004A30E3"/>
    <w:rsid w:val="004A45DA"/>
    <w:rsid w:val="004B53AA"/>
    <w:rsid w:val="004B7027"/>
    <w:rsid w:val="004D09E9"/>
    <w:rsid w:val="004E2DB6"/>
    <w:rsid w:val="004F4AA3"/>
    <w:rsid w:val="004F5B9B"/>
    <w:rsid w:val="00500321"/>
    <w:rsid w:val="00505E2E"/>
    <w:rsid w:val="00533122"/>
    <w:rsid w:val="005511B6"/>
    <w:rsid w:val="005553DF"/>
    <w:rsid w:val="00557CA9"/>
    <w:rsid w:val="00566CBA"/>
    <w:rsid w:val="005720E0"/>
    <w:rsid w:val="0057254B"/>
    <w:rsid w:val="00576CE2"/>
    <w:rsid w:val="005A1985"/>
    <w:rsid w:val="005A1A8A"/>
    <w:rsid w:val="005A299C"/>
    <w:rsid w:val="005A39E3"/>
    <w:rsid w:val="005A6A6D"/>
    <w:rsid w:val="005A7C9D"/>
    <w:rsid w:val="005C6DE5"/>
    <w:rsid w:val="005C6F9A"/>
    <w:rsid w:val="005C7706"/>
    <w:rsid w:val="005D795B"/>
    <w:rsid w:val="00602016"/>
    <w:rsid w:val="00615813"/>
    <w:rsid w:val="00622A51"/>
    <w:rsid w:val="00623F7B"/>
    <w:rsid w:val="00635F6F"/>
    <w:rsid w:val="00637814"/>
    <w:rsid w:val="00637874"/>
    <w:rsid w:val="00646104"/>
    <w:rsid w:val="00654BA7"/>
    <w:rsid w:val="00660D9F"/>
    <w:rsid w:val="00676B9E"/>
    <w:rsid w:val="00681296"/>
    <w:rsid w:val="00692ABD"/>
    <w:rsid w:val="006A2AEE"/>
    <w:rsid w:val="006C5305"/>
    <w:rsid w:val="006C5A60"/>
    <w:rsid w:val="006C5FC0"/>
    <w:rsid w:val="006C66F4"/>
    <w:rsid w:val="006E325D"/>
    <w:rsid w:val="006F0FCB"/>
    <w:rsid w:val="00704D05"/>
    <w:rsid w:val="0071120A"/>
    <w:rsid w:val="0071450E"/>
    <w:rsid w:val="0071621C"/>
    <w:rsid w:val="00721E07"/>
    <w:rsid w:val="007231A5"/>
    <w:rsid w:val="00746CB7"/>
    <w:rsid w:val="00751B6C"/>
    <w:rsid w:val="00755F3B"/>
    <w:rsid w:val="00756615"/>
    <w:rsid w:val="00764F78"/>
    <w:rsid w:val="00770F42"/>
    <w:rsid w:val="007773D2"/>
    <w:rsid w:val="007803CD"/>
    <w:rsid w:val="00794F3F"/>
    <w:rsid w:val="00797ECD"/>
    <w:rsid w:val="007A4273"/>
    <w:rsid w:val="008069CF"/>
    <w:rsid w:val="00823CEC"/>
    <w:rsid w:val="00824457"/>
    <w:rsid w:val="00843D60"/>
    <w:rsid w:val="008500F4"/>
    <w:rsid w:val="008635D5"/>
    <w:rsid w:val="00881E28"/>
    <w:rsid w:val="008B1140"/>
    <w:rsid w:val="008D19C7"/>
    <w:rsid w:val="008E195F"/>
    <w:rsid w:val="008E309E"/>
    <w:rsid w:val="008F44F1"/>
    <w:rsid w:val="00904077"/>
    <w:rsid w:val="00923172"/>
    <w:rsid w:val="009235C4"/>
    <w:rsid w:val="009248A8"/>
    <w:rsid w:val="00934FED"/>
    <w:rsid w:val="00941FB7"/>
    <w:rsid w:val="00955A3D"/>
    <w:rsid w:val="00960C0F"/>
    <w:rsid w:val="00963635"/>
    <w:rsid w:val="00967EB8"/>
    <w:rsid w:val="00971C90"/>
    <w:rsid w:val="00981B16"/>
    <w:rsid w:val="0098455D"/>
    <w:rsid w:val="00993881"/>
    <w:rsid w:val="00997A93"/>
    <w:rsid w:val="009A3076"/>
    <w:rsid w:val="009B76BA"/>
    <w:rsid w:val="009D2974"/>
    <w:rsid w:val="009E0684"/>
    <w:rsid w:val="009E546A"/>
    <w:rsid w:val="00A16E11"/>
    <w:rsid w:val="00A23856"/>
    <w:rsid w:val="00A25EF8"/>
    <w:rsid w:val="00A26212"/>
    <w:rsid w:val="00A31FF0"/>
    <w:rsid w:val="00A36984"/>
    <w:rsid w:val="00A408D3"/>
    <w:rsid w:val="00A515E0"/>
    <w:rsid w:val="00A556A1"/>
    <w:rsid w:val="00A56722"/>
    <w:rsid w:val="00A67215"/>
    <w:rsid w:val="00A74E45"/>
    <w:rsid w:val="00A77430"/>
    <w:rsid w:val="00A82762"/>
    <w:rsid w:val="00A85726"/>
    <w:rsid w:val="00AA7137"/>
    <w:rsid w:val="00AB7400"/>
    <w:rsid w:val="00AB7F8E"/>
    <w:rsid w:val="00AD25D9"/>
    <w:rsid w:val="00AF1DA2"/>
    <w:rsid w:val="00AF5CF6"/>
    <w:rsid w:val="00AF6588"/>
    <w:rsid w:val="00B01269"/>
    <w:rsid w:val="00B11C6C"/>
    <w:rsid w:val="00B21286"/>
    <w:rsid w:val="00B44C6A"/>
    <w:rsid w:val="00B467F4"/>
    <w:rsid w:val="00B47D9D"/>
    <w:rsid w:val="00B630DE"/>
    <w:rsid w:val="00B632FF"/>
    <w:rsid w:val="00B7319F"/>
    <w:rsid w:val="00B77545"/>
    <w:rsid w:val="00B81312"/>
    <w:rsid w:val="00B825B9"/>
    <w:rsid w:val="00B8274C"/>
    <w:rsid w:val="00B83272"/>
    <w:rsid w:val="00BC1156"/>
    <w:rsid w:val="00BC7A0E"/>
    <w:rsid w:val="00BD6255"/>
    <w:rsid w:val="00BE48F8"/>
    <w:rsid w:val="00BF1E54"/>
    <w:rsid w:val="00C01BAB"/>
    <w:rsid w:val="00C03A25"/>
    <w:rsid w:val="00C07F34"/>
    <w:rsid w:val="00C123C7"/>
    <w:rsid w:val="00C33059"/>
    <w:rsid w:val="00C3586D"/>
    <w:rsid w:val="00C611FE"/>
    <w:rsid w:val="00C61FCE"/>
    <w:rsid w:val="00C70361"/>
    <w:rsid w:val="00C81C2D"/>
    <w:rsid w:val="00C81C4F"/>
    <w:rsid w:val="00C95DEE"/>
    <w:rsid w:val="00C96377"/>
    <w:rsid w:val="00CA1035"/>
    <w:rsid w:val="00CA11E3"/>
    <w:rsid w:val="00CA64F1"/>
    <w:rsid w:val="00CC5692"/>
    <w:rsid w:val="00CC6804"/>
    <w:rsid w:val="00CD31DC"/>
    <w:rsid w:val="00CD6791"/>
    <w:rsid w:val="00CE4D40"/>
    <w:rsid w:val="00CE5688"/>
    <w:rsid w:val="00CF53E9"/>
    <w:rsid w:val="00CF5983"/>
    <w:rsid w:val="00D0058B"/>
    <w:rsid w:val="00D01E03"/>
    <w:rsid w:val="00D05C65"/>
    <w:rsid w:val="00D12ACA"/>
    <w:rsid w:val="00D257F5"/>
    <w:rsid w:val="00D302D1"/>
    <w:rsid w:val="00D412A4"/>
    <w:rsid w:val="00D45793"/>
    <w:rsid w:val="00D75BD6"/>
    <w:rsid w:val="00D869F6"/>
    <w:rsid w:val="00D8727A"/>
    <w:rsid w:val="00D91B47"/>
    <w:rsid w:val="00DA1595"/>
    <w:rsid w:val="00DA159E"/>
    <w:rsid w:val="00DA6617"/>
    <w:rsid w:val="00DB7F91"/>
    <w:rsid w:val="00DD239C"/>
    <w:rsid w:val="00DE066E"/>
    <w:rsid w:val="00DF0B4D"/>
    <w:rsid w:val="00DF47CF"/>
    <w:rsid w:val="00DF5AEE"/>
    <w:rsid w:val="00E024A7"/>
    <w:rsid w:val="00E07DE1"/>
    <w:rsid w:val="00E22CA0"/>
    <w:rsid w:val="00E53361"/>
    <w:rsid w:val="00E62A51"/>
    <w:rsid w:val="00E648D1"/>
    <w:rsid w:val="00E66C03"/>
    <w:rsid w:val="00E90679"/>
    <w:rsid w:val="00E91F4D"/>
    <w:rsid w:val="00E94299"/>
    <w:rsid w:val="00EA26D6"/>
    <w:rsid w:val="00EA33F1"/>
    <w:rsid w:val="00EC15B1"/>
    <w:rsid w:val="00EC5E9E"/>
    <w:rsid w:val="00ED10C9"/>
    <w:rsid w:val="00ED3900"/>
    <w:rsid w:val="00ED7F44"/>
    <w:rsid w:val="00EF043B"/>
    <w:rsid w:val="00F04145"/>
    <w:rsid w:val="00F05005"/>
    <w:rsid w:val="00F13466"/>
    <w:rsid w:val="00F137B2"/>
    <w:rsid w:val="00F24685"/>
    <w:rsid w:val="00F26269"/>
    <w:rsid w:val="00F26C45"/>
    <w:rsid w:val="00F41546"/>
    <w:rsid w:val="00F5450F"/>
    <w:rsid w:val="00F6027C"/>
    <w:rsid w:val="00F65FFB"/>
    <w:rsid w:val="00F66944"/>
    <w:rsid w:val="00F71C44"/>
    <w:rsid w:val="00F72A52"/>
    <w:rsid w:val="00F769DA"/>
    <w:rsid w:val="00F950BA"/>
    <w:rsid w:val="00F9647B"/>
    <w:rsid w:val="00FA3852"/>
    <w:rsid w:val="00FB7A4E"/>
    <w:rsid w:val="00FC1948"/>
    <w:rsid w:val="00FE4C65"/>
    <w:rsid w:val="00FF32DC"/>
    <w:rsid w:val="00FF4A46"/>
    <w:rsid w:val="00FF5E68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endnote reference" w:semiHidden="0"/>
    <w:lsdException w:name="endnote text" w:semiHidden="0"/>
    <w:lsdException w:name="Title" w:semiHidden="0" w:uiPriority="10" w:unhideWhenUsed="0" w:qFormat="1"/>
    <w:lsdException w:name="Default Paragraph Font" w:semiHidden="0" w:uiPriority="1"/>
    <w:lsdException w:name="Body Text" w:uiPriority="0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/>
    <w:lsdException w:name="Table Grid" w:semiHidden="0" w:uiPriority="3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rsid w:val="000F1AFC"/>
  </w:style>
  <w:style w:type="character" w:styleId="EndnoteReference">
    <w:name w:val="endnote reference"/>
    <w:uiPriority w:val="99"/>
    <w:unhideWhenUsed/>
    <w:rsid w:val="000F1AFC"/>
    <w:rPr>
      <w:vertAlign w:val="superscript"/>
    </w:rPr>
  </w:style>
  <w:style w:type="character" w:styleId="Hyperlink">
    <w:name w:val="Hyperlink"/>
    <w:uiPriority w:val="99"/>
    <w:unhideWhenUsed/>
    <w:rsid w:val="000F1AFC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0F1AFC"/>
  </w:style>
  <w:style w:type="character" w:customStyle="1" w:styleId="BalloonTextChar">
    <w:name w:val="Balloon Text Char"/>
    <w:link w:val="BalloonText"/>
    <w:uiPriority w:val="99"/>
    <w:semiHidden/>
    <w:rsid w:val="000F1AFC"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AFC"/>
  </w:style>
  <w:style w:type="character" w:customStyle="1" w:styleId="UnresolvedMention">
    <w:name w:val="Unresolved Mention"/>
    <w:uiPriority w:val="99"/>
    <w:unhideWhenUsed/>
    <w:rsid w:val="000F1AF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F1AFC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F1AFC"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sid w:val="000F1AF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0F1AFC"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8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E3110-D8F6-49E7-B282-64F153D52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</dc:creator>
  <cp:lastModifiedBy>Home19</cp:lastModifiedBy>
  <cp:revision>3</cp:revision>
  <cp:lastPrinted>2023-06-13T08:45:00Z</cp:lastPrinted>
  <dcterms:created xsi:type="dcterms:W3CDTF">2025-09-05T10:10:00Z</dcterms:created>
  <dcterms:modified xsi:type="dcterms:W3CDTF">2025-09-05T10:10:00Z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