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C191" w14:textId="77777777" w:rsidR="00AD057A" w:rsidRPr="00E91530" w:rsidRDefault="00AD057A" w:rsidP="005848DA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  <w:r w:rsidRPr="00E91530">
        <w:rPr>
          <w:rFonts w:ascii="Arial" w:eastAsia="Times New Roman" w:hAnsi="Arial" w:cs="Arial"/>
          <w:b/>
          <w:noProof/>
          <w:sz w:val="28"/>
          <w:szCs w:val="28"/>
          <w:lang w:val="en-US"/>
        </w:rPr>
        <w:t>GRAFIC</w:t>
      </w:r>
      <w:r w:rsidR="005848DA">
        <w:rPr>
          <w:rFonts w:ascii="Arial" w:eastAsia="Times New Roman" w:hAnsi="Arial" w:cs="Arial"/>
          <w:b/>
          <w:noProof/>
          <w:sz w:val="28"/>
          <w:szCs w:val="28"/>
          <w:lang w:val="en-US"/>
        </w:rPr>
        <w:t>UL DE CIRCULAŢIE A DOCUMENTELOR</w:t>
      </w:r>
    </w:p>
    <w:tbl>
      <w:tblPr>
        <w:tblW w:w="5304" w:type="pct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4289"/>
        <w:gridCol w:w="1572"/>
        <w:gridCol w:w="624"/>
        <w:gridCol w:w="1321"/>
        <w:gridCol w:w="1402"/>
        <w:gridCol w:w="1139"/>
        <w:gridCol w:w="935"/>
        <w:gridCol w:w="1337"/>
        <w:gridCol w:w="1437"/>
        <w:gridCol w:w="791"/>
      </w:tblGrid>
      <w:tr w:rsidR="007C6D75" w:rsidRPr="00E91530" w14:paraId="478E2387" w14:textId="77777777" w:rsidTr="00CB40C4">
        <w:trPr>
          <w:trHeight w:val="692"/>
          <w:tblHeader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3BBBEEE" w14:textId="77777777" w:rsidR="007C6D75" w:rsidRDefault="00AD057A" w:rsidP="00523CE7">
            <w:pPr>
              <w:spacing w:after="0" w:line="240" w:lineRule="auto"/>
              <w:ind w:right="311" w:firstLine="24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</w:pPr>
            <w:bookmarkStart w:id="0" w:name="_GoBack" w:colFirst="1" w:colLast="5"/>
            <w:r w:rsidRPr="00E91530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  <w:t xml:space="preserve">Nr. </w:t>
            </w:r>
          </w:p>
          <w:p w14:paraId="74986F79" w14:textId="77777777" w:rsidR="00AD057A" w:rsidRDefault="00AD057A" w:rsidP="00523CE7">
            <w:pPr>
              <w:spacing w:after="0" w:line="240" w:lineRule="auto"/>
              <w:ind w:right="311" w:firstLine="24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</w:pPr>
            <w:r w:rsidRPr="00E91530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  <w:t>crt</w:t>
            </w:r>
            <w:r w:rsidR="007C6D7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  <w:t>.</w:t>
            </w:r>
          </w:p>
          <w:p w14:paraId="16F96BF2" w14:textId="77777777" w:rsidR="007C6D75" w:rsidRPr="00E91530" w:rsidRDefault="007C6D75" w:rsidP="00523CE7">
            <w:pPr>
              <w:spacing w:after="0" w:line="240" w:lineRule="auto"/>
              <w:ind w:right="311" w:firstLine="24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AEE778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it-IT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it-IT"/>
              </w:rPr>
              <w:t>Denumirea ad litteram a formularului care se întocmeşte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F2EE83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Nr.</w:t>
            </w:r>
          </w:p>
          <w:p w14:paraId="13B5049D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Ex.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27EB987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  <w:t>De către cine se semnează?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2A0363F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Destinatar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4E16A9" w14:textId="3E567E19" w:rsidR="00AD057A" w:rsidRPr="00AA4BE8" w:rsidRDefault="0013053C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Periodici</w:t>
            </w:r>
            <w:r w:rsidR="00AD057A"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tatea întocmirii </w:t>
            </w:r>
            <w:r w:rsidR="00427E3C"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formula</w:t>
            </w:r>
            <w:r w:rsidR="00AD057A"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rului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809F7" w14:textId="77777777" w:rsidR="00AD057A" w:rsidRPr="00AA4BE8" w:rsidRDefault="00AD057A" w:rsidP="0095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  <w:t>De către cine se arhivează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A3327E3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Obs.</w:t>
            </w:r>
          </w:p>
        </w:tc>
      </w:tr>
      <w:tr w:rsidR="00523CE7" w:rsidRPr="00E91530" w14:paraId="29A6F4B6" w14:textId="77777777" w:rsidTr="00CB40C4">
        <w:trPr>
          <w:trHeight w:val="315"/>
          <w:tblHeader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F5D9BF" w14:textId="77777777" w:rsidR="00AD057A" w:rsidRPr="00E91530" w:rsidRDefault="00AD057A" w:rsidP="00523CE7">
            <w:pPr>
              <w:spacing w:after="0" w:line="240" w:lineRule="auto"/>
              <w:ind w:right="311" w:firstLine="24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CAF36DA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D80118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Tipizat</w:t>
            </w: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AEBC86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7835379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Întocmit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42606EC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Aprobat/ avizat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1E46DE4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Intern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43589BB8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AA4BE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Extern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5ABE28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DD5FA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C2AC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bookmarkEnd w:id="0"/>
      <w:tr w:rsidR="00523CE7" w:rsidRPr="00E91530" w14:paraId="1E1CBA2E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B4C0" w14:textId="77777777" w:rsidR="00AD057A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9ED" w14:textId="47452AB1" w:rsidR="00AD057A" w:rsidRPr="00AA4BE8" w:rsidRDefault="00E91530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Procesul-verbal al şedinţei Consiliului facultăţii privind elaborarea planurilor de învăţământ</w:t>
            </w:r>
            <w:r w:rsidR="005D7033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pentru PSUL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şi numirea Comisiilor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516F" w14:textId="77777777" w:rsidR="00AD057A" w:rsidRPr="00AA4BE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E60" w14:textId="77777777" w:rsidR="00AD057A" w:rsidRPr="00AA4BE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D48E" w14:textId="77777777" w:rsidR="00AD057A" w:rsidRPr="00AA4BE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Consiliu facultate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1098" w14:textId="77777777" w:rsidR="00AD057A" w:rsidRPr="00AA4BE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Decan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6ADB" w14:textId="77777777" w:rsidR="00A47DFC" w:rsidRPr="00AA4BE8" w:rsidRDefault="00A47DFC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2065C" w14:textId="77777777" w:rsidR="00AD057A" w:rsidRPr="00AA4BE8" w:rsidRDefault="00F93CC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D71C" w14:textId="77777777" w:rsidR="00813DB4" w:rsidRPr="00AA4BE8" w:rsidRDefault="00813DB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Anual, </w:t>
            </w:r>
          </w:p>
          <w:p w14:paraId="554AFEEC" w14:textId="77777777" w:rsidR="00AD057A" w:rsidRPr="00AA4BE8" w:rsidRDefault="00813DB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luna mai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94F4" w14:textId="77777777" w:rsidR="00AD057A" w:rsidRPr="00AA4BE8" w:rsidRDefault="00813DB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19B9" w14:textId="77777777" w:rsidR="00AD057A" w:rsidRPr="00AA4BE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74921CD5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46CF" w14:textId="77777777" w:rsidR="00CB6658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53B4" w14:textId="77777777" w:rsidR="00CB6658" w:rsidRPr="00AA4BE8" w:rsidRDefault="00CB6658" w:rsidP="00B1367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Procesul-verbal al şedinţei Consiliului facultăţii privind avizarea planurilor de învăţământ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1ECB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3C12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4ECB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Consiliu facultate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6377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Decan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CDA9" w14:textId="77777777" w:rsidR="00A47DFC" w:rsidRPr="00AA4BE8" w:rsidRDefault="00A47DFC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88EC8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65F4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Anual, </w:t>
            </w:r>
          </w:p>
          <w:p w14:paraId="37E5E635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luna iunie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4B4F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D730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04FA74EE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13C3" w14:textId="77777777" w:rsidR="00CB6658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E765" w14:textId="77777777" w:rsidR="00CB6658" w:rsidRPr="00AA4BE8" w:rsidRDefault="00CB6658" w:rsidP="00B1367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Procesul-verbal al şedinţei Consiliului de Administraţie privind avizarea planurilor de învăţământ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F971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1F51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5A45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CA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B581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Rector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534B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00F41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147F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 luna septembrie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048E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Rectorat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B32B" w14:textId="77777777" w:rsidR="00CB6658" w:rsidRPr="00AA4BE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03D04895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8F20" w14:textId="77777777" w:rsidR="00CB6658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8F1A" w14:textId="77777777" w:rsidR="00CB6658" w:rsidRPr="00AA4BE8" w:rsidRDefault="00CB6658" w:rsidP="00CB665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Procesul-verbal al şedinţei Senatului privind aprobarea planurilor de învăţământ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8F11" w14:textId="77777777" w:rsidR="00CB6658" w:rsidRPr="00AA4BE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68F9" w14:textId="77777777" w:rsidR="00CB6658" w:rsidRPr="00AA4BE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0493" w14:textId="77777777" w:rsidR="00CB6658" w:rsidRPr="00AA4BE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tehnic Senat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7FCD" w14:textId="77777777" w:rsidR="00CB6658" w:rsidRPr="00AA4BE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Preşedinte Senat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1252" w14:textId="77777777" w:rsidR="00D2026D" w:rsidRPr="00AA4BE8" w:rsidRDefault="00D2026D" w:rsidP="00CB6658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3B305" w14:textId="77777777" w:rsidR="00CB6658" w:rsidRPr="00AA4BE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C1D9" w14:textId="77777777" w:rsidR="00CB6658" w:rsidRPr="00AA4BE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 luna septembrie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856A" w14:textId="77777777" w:rsidR="00CB6658" w:rsidRPr="00AA4BE8" w:rsidRDefault="00CB6658" w:rsidP="008500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Secretariat </w:t>
            </w:r>
            <w:r w:rsidR="00850036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tehnic Senat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F66C" w14:textId="77777777" w:rsidR="00CB6658" w:rsidRPr="00AA4BE8" w:rsidRDefault="00CB6658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048E0DFE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2A35" w14:textId="77777777" w:rsidR="00F15D7B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284B" w14:textId="77777777" w:rsidR="00F15D7B" w:rsidRPr="00AA4BE8" w:rsidRDefault="00F15D7B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Hotărârea Senatului privind aprobarea planurilor de învăţământ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9472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B307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F6AD" w14:textId="77777777" w:rsidR="00F15D7B" w:rsidRPr="00AA4BE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tehnic Senat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0A3C" w14:textId="77777777" w:rsidR="00F15D7B" w:rsidRPr="00AA4BE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Preşedinte Senat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47A9" w14:textId="77777777" w:rsidR="00F15D7B" w:rsidRPr="00AA4BE8" w:rsidRDefault="0023014E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2DB76" w14:textId="77777777" w:rsidR="00F15D7B" w:rsidRPr="00AA4BE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922" w14:textId="77777777" w:rsidR="00F15D7B" w:rsidRPr="00AA4BE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 luna septembrie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E9F9" w14:textId="77777777" w:rsidR="00F15D7B" w:rsidRPr="00AA4BE8" w:rsidRDefault="00F15D7B" w:rsidP="008500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Secretariat </w:t>
            </w:r>
            <w:r w:rsidR="00850036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tehnic Senat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A6E9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3C04F67E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787A" w14:textId="77777777" w:rsidR="00F15D7B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6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CACC" w14:textId="3CB0B716" w:rsidR="00F15D7B" w:rsidRPr="00AA4BE8" w:rsidRDefault="00F15D7B" w:rsidP="005D7033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Planul de învăţământ</w:t>
            </w:r>
            <w:r w:rsidR="00BB4216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A260F7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pentru PSUL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ABDB" w14:textId="2E0BAC52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PO.DID.04</w:t>
            </w:r>
            <w:r w:rsidR="00BB4216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 xml:space="preserve"> L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-F1</w:t>
            </w:r>
          </w:p>
          <w:p w14:paraId="218ECFCB" w14:textId="34AE180E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7369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8D17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Comisie elaborare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6E45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7898" w14:textId="0D1192E1" w:rsidR="00F15D7B" w:rsidRPr="00AA4BE8" w:rsidRDefault="00C00282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  <w:p w14:paraId="5725BB9B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B02EC" w14:textId="77777777" w:rsidR="00F15D7B" w:rsidRPr="00AA4BE8" w:rsidRDefault="00F15D7B" w:rsidP="00D11D8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Afişare publică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FADE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</w:t>
            </w:r>
          </w:p>
          <w:p w14:paraId="1263D60A" w14:textId="77777777" w:rsidR="00F15D7B" w:rsidRPr="00AA4BE8" w:rsidRDefault="00F15D7B" w:rsidP="00CD28E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Mai-septembrie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0ABD" w14:textId="77777777" w:rsidR="00F15D7B" w:rsidRPr="00AA4BE8" w:rsidRDefault="00F15D7B" w:rsidP="00CD28E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facultate;</w:t>
            </w:r>
          </w:p>
          <w:p w14:paraId="5E03A49D" w14:textId="77777777" w:rsidR="00F15D7B" w:rsidRPr="00AA4BE8" w:rsidRDefault="00B7002A" w:rsidP="00CD28E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FE77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4029F2CC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22C1" w14:textId="77777777" w:rsidR="00F15D7B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7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1DEF" w14:textId="77777777" w:rsidR="00F15D7B" w:rsidRPr="00AA4BE8" w:rsidRDefault="00850036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Fişele disciplinelor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08CD" w14:textId="0AFFF254" w:rsidR="00F15D7B" w:rsidRPr="00AA4BE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PO.DID.04</w:t>
            </w:r>
            <w:r w:rsidR="004D5F6A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 xml:space="preserve"> L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-F</w:t>
            </w:r>
            <w:r w:rsidR="004D5F6A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2</w:t>
            </w:r>
          </w:p>
          <w:p w14:paraId="782A9C67" w14:textId="77777777" w:rsidR="00850036" w:rsidRPr="00AA4BE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1448" w14:textId="77777777" w:rsidR="00F15D7B" w:rsidRPr="00AA4BE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C12E" w14:textId="77777777" w:rsidR="00F15D7B" w:rsidRPr="00AA4BE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Titular disciplină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D8F0" w14:textId="759FDB30" w:rsidR="005D7033" w:rsidRPr="00AA4BE8" w:rsidRDefault="005D7033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La nivel de departament</w:t>
            </w:r>
          </w:p>
          <w:p w14:paraId="7FF4F64C" w14:textId="59CFAA4B" w:rsidR="00F15D7B" w:rsidRPr="00AA4BE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Consiliul facultăţii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B29F" w14:textId="77777777" w:rsidR="008C4F57" w:rsidRPr="00AA4BE8" w:rsidRDefault="008C4F57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165B0" w14:textId="4022F20F" w:rsidR="00F15D7B" w:rsidRPr="00AA4BE8" w:rsidRDefault="00A926AD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Afişare publică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E84E" w14:textId="77777777" w:rsidR="00F15D7B" w:rsidRPr="00AA4BE8" w:rsidRDefault="00901837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</w:t>
            </w:r>
            <w:r w:rsidR="00C4487B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nual, luna septembrie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CA3C" w14:textId="77777777" w:rsidR="00F15D7B" w:rsidRPr="00AA4BE8" w:rsidRDefault="00C448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7BB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23CE7" w:rsidRPr="00E91530" w14:paraId="560C51A9" w14:textId="77777777" w:rsidTr="004D5F6A">
        <w:trPr>
          <w:trHeight w:val="255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48FD" w14:textId="77777777" w:rsidR="00F15D7B" w:rsidRPr="00E91530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8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D352" w14:textId="605949C5" w:rsidR="00F15D7B" w:rsidRPr="00AA4BE8" w:rsidRDefault="004D5F6A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it-IT"/>
              </w:rPr>
              <w:t xml:space="preserve">Formular de 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în</w:t>
            </w:r>
            <w:r w:rsidR="000D5C40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r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egistrare/</w:t>
            </w:r>
            <w:r w:rsidR="00391852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actualizare a PSUL - RNCIS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E094" w14:textId="77777777" w:rsidR="00F15D7B" w:rsidRPr="00AA4BE8" w:rsidRDefault="00C448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it-IT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8E44" w14:textId="77777777" w:rsidR="00F15D7B" w:rsidRPr="00AA4BE8" w:rsidRDefault="00C448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B453" w14:textId="77777777" w:rsidR="00F15D7B" w:rsidRPr="00AA4BE8" w:rsidRDefault="006D58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Responsabil program de studii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A41A" w14:textId="77777777" w:rsidR="00F15D7B" w:rsidRPr="00AA4BE8" w:rsidRDefault="00765C5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4C04" w14:textId="77777777" w:rsidR="00F15D7B" w:rsidRPr="00AA4BE8" w:rsidRDefault="00407A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C15BC" w14:textId="77777777" w:rsidR="00F15D7B" w:rsidRPr="00AA4BE8" w:rsidRDefault="006D58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RNCIS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B6CC" w14:textId="69AEEB0B" w:rsidR="00F15D7B" w:rsidRPr="00AA4BE8" w:rsidRDefault="004D5F6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Ori de câte instituția aduce modificări informațiilor existente în RNCIS, conform metodologie</w:t>
            </w:r>
            <w:r w:rsidR="000D5C40"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i</w:t>
            </w: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 ANC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805B" w14:textId="77777777" w:rsidR="00F15D7B" w:rsidRPr="00AA4BE8" w:rsidRDefault="006D58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AA4BE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RNCIS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1181" w14:textId="77777777" w:rsidR="00F15D7B" w:rsidRPr="00AA4BE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31A5AB65" w14:textId="77777777" w:rsidR="00AD057A" w:rsidRPr="00E91530" w:rsidRDefault="00AD057A" w:rsidP="00AD057A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en-US"/>
        </w:rPr>
      </w:pPr>
    </w:p>
    <w:sectPr w:rsidR="00AD057A" w:rsidRPr="00E91530" w:rsidSect="00A57808">
      <w:headerReference w:type="default" r:id="rId8"/>
      <w:pgSz w:w="16840" w:h="11907" w:orient="landscape" w:code="9"/>
      <w:pgMar w:top="1134" w:right="1134" w:bottom="1134" w:left="1134" w:header="578" w:footer="65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4B0807" w16cex:dateUtc="2025-06-17T06:22:00Z"/>
  <w16cex:commentExtensible w16cex:durableId="3C36EA06" w16cex:dateUtc="2025-06-17T06:21:00Z"/>
  <w16cex:commentExtensible w16cex:durableId="6FD82068" w16cex:dateUtc="2025-06-17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4F1D1E" w16cid:durableId="5B4B0807"/>
  <w16cid:commentId w16cid:paraId="41AE4692" w16cid:durableId="3C36EA06"/>
  <w16cid:commentId w16cid:paraId="7DF2B39B" w16cid:durableId="6FD820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1ED9D" w14:textId="77777777" w:rsidR="00C2274A" w:rsidRDefault="00C2274A" w:rsidP="00092ADC">
      <w:pPr>
        <w:spacing w:after="0" w:line="240" w:lineRule="auto"/>
      </w:pPr>
      <w:r>
        <w:separator/>
      </w:r>
    </w:p>
  </w:endnote>
  <w:endnote w:type="continuationSeparator" w:id="0">
    <w:p w14:paraId="009C86AA" w14:textId="77777777" w:rsidR="00C2274A" w:rsidRDefault="00C2274A" w:rsidP="0009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5EC36" w14:textId="77777777" w:rsidR="00C2274A" w:rsidRDefault="00C2274A" w:rsidP="00092ADC">
      <w:pPr>
        <w:spacing w:after="0" w:line="240" w:lineRule="auto"/>
      </w:pPr>
      <w:r>
        <w:separator/>
      </w:r>
    </w:p>
  </w:footnote>
  <w:footnote w:type="continuationSeparator" w:id="0">
    <w:p w14:paraId="5AE82ABA" w14:textId="77777777" w:rsidR="00C2274A" w:rsidRDefault="00C2274A" w:rsidP="0009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36"/>
      <w:gridCol w:w="6436"/>
      <w:gridCol w:w="1503"/>
      <w:gridCol w:w="1713"/>
    </w:tblGrid>
    <w:tr w:rsidR="00AA4BE8" w:rsidRPr="00AA4BE8" w14:paraId="49234E28" w14:textId="77777777" w:rsidTr="00003CDF">
      <w:trPr>
        <w:cantSplit/>
        <w:trHeight w:val="203"/>
      </w:trPr>
      <w:tc>
        <w:tcPr>
          <w:tcW w:w="1692" w:type="pct"/>
          <w:vMerge w:val="restart"/>
          <w:vAlign w:val="center"/>
        </w:tcPr>
        <w:p w14:paraId="6E99E001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UNIVERSITATEA  TEHNICĂ</w:t>
          </w:r>
        </w:p>
        <w:p w14:paraId="20337C9A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"GHEORGHE  ASACHI"  DIN  IAŞI</w:t>
          </w:r>
        </w:p>
        <w:p w14:paraId="723FEBB2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8"/>
              <w:szCs w:val="8"/>
            </w:rPr>
          </w:pPr>
        </w:p>
        <w:p w14:paraId="1941FE02" w14:textId="77777777" w:rsidR="00003CDF" w:rsidRPr="00AA4BE8" w:rsidRDefault="00CE33BD" w:rsidP="00003CDF">
          <w:pPr>
            <w:tabs>
              <w:tab w:val="center" w:pos="4153"/>
              <w:tab w:val="right" w:pos="8306"/>
            </w:tabs>
            <w:spacing w:before="40"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PRORECTORATUL ASIGURAREA CALIT</w:t>
          </w:r>
          <w:r w:rsidRPr="00AA4BE8">
            <w:rPr>
              <w:rFonts w:ascii="Arial" w:hAnsi="Arial" w:cs="Arial" w:hint="eastAsia"/>
              <w:b/>
              <w:color w:val="000000" w:themeColor="text1"/>
              <w:sz w:val="20"/>
              <w:szCs w:val="18"/>
            </w:rPr>
            <w:t>Ă</w:t>
          </w:r>
          <w:r w:rsidRPr="00AA4BE8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ȚII ȘI IMAGINE UNIVERSITAR</w:t>
          </w:r>
          <w:r w:rsidRPr="00AA4BE8">
            <w:rPr>
              <w:rFonts w:ascii="Arial" w:hAnsi="Arial" w:cs="Arial" w:hint="eastAsia"/>
              <w:b/>
              <w:color w:val="000000" w:themeColor="text1"/>
              <w:sz w:val="20"/>
              <w:szCs w:val="18"/>
            </w:rPr>
            <w:t>Ă</w:t>
          </w:r>
        </w:p>
      </w:tc>
      <w:tc>
        <w:tcPr>
          <w:tcW w:w="2206" w:type="pct"/>
          <w:vMerge w:val="restart"/>
          <w:vAlign w:val="center"/>
        </w:tcPr>
        <w:p w14:paraId="13BA4D66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eastAsia="Times New Roman" w:hAnsi="Arial" w:cs="Arial"/>
              <w:b/>
              <w:color w:val="000000" w:themeColor="text1"/>
              <w:spacing w:val="60"/>
              <w:sz w:val="20"/>
              <w:szCs w:val="20"/>
              <w:lang w:val="it-IT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pacing w:val="60"/>
              <w:sz w:val="20"/>
              <w:szCs w:val="20"/>
              <w:lang w:val="it-IT"/>
            </w:rPr>
            <w:t>ANEXA 2</w:t>
          </w:r>
        </w:p>
        <w:p w14:paraId="6D37FE25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pacing w:val="60"/>
              <w:sz w:val="20"/>
              <w:szCs w:val="20"/>
              <w:lang w:val="it-IT"/>
            </w:rPr>
            <w:t>GRAFICUL DE CIRCULAŢIE A DOCUMENTELOR</w:t>
          </w:r>
        </w:p>
      </w:tc>
      <w:tc>
        <w:tcPr>
          <w:tcW w:w="1103" w:type="pct"/>
          <w:gridSpan w:val="2"/>
          <w:vAlign w:val="center"/>
        </w:tcPr>
        <w:p w14:paraId="181DC535" w14:textId="3694970D" w:rsidR="00003CDF" w:rsidRPr="00AA4BE8" w:rsidRDefault="00003CDF" w:rsidP="00003CDF">
          <w:pPr>
            <w:widowControl w:val="0"/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PO.DID.04</w:t>
          </w:r>
          <w:r w:rsidR="00BB4216"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 L</w: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-A2</w:t>
          </w:r>
        </w:p>
      </w:tc>
    </w:tr>
    <w:tr w:rsidR="00AA4BE8" w:rsidRPr="00AA4BE8" w14:paraId="20C2FA5E" w14:textId="77777777" w:rsidTr="00003CDF">
      <w:trPr>
        <w:cantSplit/>
        <w:trHeight w:val="202"/>
      </w:trPr>
      <w:tc>
        <w:tcPr>
          <w:tcW w:w="1692" w:type="pct"/>
          <w:vMerge/>
          <w:vAlign w:val="center"/>
        </w:tcPr>
        <w:p w14:paraId="6A7A2E71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before="40"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206" w:type="pct"/>
          <w:vMerge/>
        </w:tcPr>
        <w:p w14:paraId="6C54A40D" w14:textId="77777777" w:rsidR="00003CDF" w:rsidRPr="00AA4BE8" w:rsidRDefault="00003CDF" w:rsidP="00003CDF">
          <w:pPr>
            <w:keepNext/>
            <w:spacing w:after="0" w:line="360" w:lineRule="auto"/>
            <w:jc w:val="center"/>
            <w:outlineLvl w:val="2"/>
            <w:rPr>
              <w:rFonts w:ascii="Arial" w:eastAsia="Times New Roman" w:hAnsi="Arial" w:cs="Arial"/>
              <w:b/>
              <w:color w:val="000000" w:themeColor="text1"/>
              <w:spacing w:val="60"/>
              <w:sz w:val="20"/>
              <w:szCs w:val="20"/>
              <w:lang w:val="it-IT"/>
            </w:rPr>
          </w:pPr>
        </w:p>
      </w:tc>
      <w:tc>
        <w:tcPr>
          <w:tcW w:w="515" w:type="pct"/>
          <w:vAlign w:val="center"/>
        </w:tcPr>
        <w:p w14:paraId="0626825C" w14:textId="77777777" w:rsidR="00003CDF" w:rsidRPr="00C844E4" w:rsidRDefault="00003CDF" w:rsidP="00CE33BD">
          <w:pPr>
            <w:widowControl w:val="0"/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C844E4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Ediţia </w:t>
          </w:r>
          <w:r w:rsidR="00CE33BD" w:rsidRPr="00C844E4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3</w:t>
          </w:r>
        </w:p>
      </w:tc>
      <w:tc>
        <w:tcPr>
          <w:tcW w:w="588" w:type="pct"/>
          <w:vAlign w:val="center"/>
        </w:tcPr>
        <w:p w14:paraId="0E63ABD0" w14:textId="23C57A9B" w:rsidR="00003CDF" w:rsidRPr="00C844E4" w:rsidRDefault="003D5ADF" w:rsidP="00E475D2">
          <w:pPr>
            <w:widowControl w:val="0"/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C844E4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Revizia</w:t>
          </w:r>
          <w:r w:rsidR="00E475D2" w:rsidRPr="00C844E4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 1</w:t>
          </w:r>
        </w:p>
      </w:tc>
    </w:tr>
    <w:tr w:rsidR="00AA4BE8" w:rsidRPr="00AA4BE8" w14:paraId="453281C8" w14:textId="77777777" w:rsidTr="00003CDF">
      <w:trPr>
        <w:cantSplit/>
      </w:trPr>
      <w:tc>
        <w:tcPr>
          <w:tcW w:w="1692" w:type="pct"/>
          <w:vMerge/>
          <w:vAlign w:val="center"/>
        </w:tcPr>
        <w:p w14:paraId="730BBDA4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206" w:type="pct"/>
          <w:vMerge/>
          <w:vAlign w:val="center"/>
        </w:tcPr>
        <w:p w14:paraId="24772016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1103" w:type="pct"/>
          <w:gridSpan w:val="2"/>
          <w:vAlign w:val="center"/>
        </w:tcPr>
        <w:p w14:paraId="0916A7DD" w14:textId="138C504C" w:rsidR="00003CDF" w:rsidRPr="00AA4BE8" w:rsidRDefault="00003CDF" w:rsidP="00003CDF">
          <w:pPr>
            <w:widowControl w:val="0"/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Pagina </w: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fldChar w:fldCharType="begin"/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fldChar w:fldCharType="separate"/>
          </w:r>
          <w:r w:rsidR="00CB40C4">
            <w:rPr>
              <w:rFonts w:ascii="Arial" w:eastAsia="Times New Roman" w:hAnsi="Arial" w:cs="Arial"/>
              <w:b/>
              <w:noProof/>
              <w:color w:val="000000" w:themeColor="text1"/>
              <w:sz w:val="20"/>
              <w:szCs w:val="20"/>
            </w:rPr>
            <w:t>1</w: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fldChar w:fldCharType="end"/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/ 1</w:t>
          </w:r>
        </w:p>
      </w:tc>
    </w:tr>
    <w:tr w:rsidR="00AA4BE8" w:rsidRPr="00AA4BE8" w14:paraId="6CB6FC9E" w14:textId="77777777" w:rsidTr="00003CDF">
      <w:trPr>
        <w:cantSplit/>
      </w:trPr>
      <w:tc>
        <w:tcPr>
          <w:tcW w:w="1692" w:type="pct"/>
          <w:vMerge/>
          <w:tcBorders>
            <w:bottom w:val="single" w:sz="4" w:space="0" w:color="auto"/>
          </w:tcBorders>
          <w:vAlign w:val="center"/>
        </w:tcPr>
        <w:p w14:paraId="3DA9ADD9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206" w:type="pct"/>
          <w:vMerge/>
          <w:tcBorders>
            <w:bottom w:val="single" w:sz="4" w:space="0" w:color="auto"/>
          </w:tcBorders>
          <w:vAlign w:val="center"/>
        </w:tcPr>
        <w:p w14:paraId="317F2FA8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before="60"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1103" w:type="pct"/>
          <w:gridSpan w:val="2"/>
          <w:vAlign w:val="center"/>
        </w:tcPr>
        <w:p w14:paraId="775400FE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Exemplar nr............</w:t>
          </w:r>
        </w:p>
      </w:tc>
    </w:tr>
  </w:tbl>
  <w:p w14:paraId="43062C6A" w14:textId="77777777" w:rsidR="00003CDF" w:rsidRDefault="00003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54A2"/>
    <w:multiLevelType w:val="hybridMultilevel"/>
    <w:tmpl w:val="2E409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8E"/>
    <w:rsid w:val="00003CDF"/>
    <w:rsid w:val="0002059E"/>
    <w:rsid w:val="00062919"/>
    <w:rsid w:val="00092ADC"/>
    <w:rsid w:val="000B53D9"/>
    <w:rsid w:val="000C3839"/>
    <w:rsid w:val="000D5C40"/>
    <w:rsid w:val="000F5B18"/>
    <w:rsid w:val="000F6E21"/>
    <w:rsid w:val="00102DCE"/>
    <w:rsid w:val="001076E2"/>
    <w:rsid w:val="0013053C"/>
    <w:rsid w:val="001519FE"/>
    <w:rsid w:val="001E178F"/>
    <w:rsid w:val="001E62FF"/>
    <w:rsid w:val="0023014E"/>
    <w:rsid w:val="00267CCC"/>
    <w:rsid w:val="00295E6F"/>
    <w:rsid w:val="002D0E96"/>
    <w:rsid w:val="002E2AA5"/>
    <w:rsid w:val="0031124D"/>
    <w:rsid w:val="003502D9"/>
    <w:rsid w:val="00364CD9"/>
    <w:rsid w:val="00381EB3"/>
    <w:rsid w:val="00391852"/>
    <w:rsid w:val="0039697E"/>
    <w:rsid w:val="003B11E2"/>
    <w:rsid w:val="003D2A23"/>
    <w:rsid w:val="003D5ADF"/>
    <w:rsid w:val="00407AF5"/>
    <w:rsid w:val="00412CC5"/>
    <w:rsid w:val="0042630A"/>
    <w:rsid w:val="00427E3C"/>
    <w:rsid w:val="004521FD"/>
    <w:rsid w:val="00496F13"/>
    <w:rsid w:val="004B4482"/>
    <w:rsid w:val="004D5F6A"/>
    <w:rsid w:val="00523CE7"/>
    <w:rsid w:val="005848DA"/>
    <w:rsid w:val="005D1361"/>
    <w:rsid w:val="005D7033"/>
    <w:rsid w:val="005E0070"/>
    <w:rsid w:val="005E5B53"/>
    <w:rsid w:val="00634DF4"/>
    <w:rsid w:val="00635CB3"/>
    <w:rsid w:val="006363F7"/>
    <w:rsid w:val="00636D2D"/>
    <w:rsid w:val="00640B7A"/>
    <w:rsid w:val="00685E21"/>
    <w:rsid w:val="006C02F3"/>
    <w:rsid w:val="006C4401"/>
    <w:rsid w:val="006D453B"/>
    <w:rsid w:val="006D58F5"/>
    <w:rsid w:val="006E28E9"/>
    <w:rsid w:val="00726326"/>
    <w:rsid w:val="00765C50"/>
    <w:rsid w:val="007C6D75"/>
    <w:rsid w:val="007F4114"/>
    <w:rsid w:val="0080613B"/>
    <w:rsid w:val="00813DB4"/>
    <w:rsid w:val="00850036"/>
    <w:rsid w:val="00860CCA"/>
    <w:rsid w:val="00877AB4"/>
    <w:rsid w:val="008B4957"/>
    <w:rsid w:val="008B56AA"/>
    <w:rsid w:val="008C4F57"/>
    <w:rsid w:val="008E078E"/>
    <w:rsid w:val="008E462C"/>
    <w:rsid w:val="00901837"/>
    <w:rsid w:val="0092752F"/>
    <w:rsid w:val="00937655"/>
    <w:rsid w:val="00937869"/>
    <w:rsid w:val="009569B9"/>
    <w:rsid w:val="009F0A9C"/>
    <w:rsid w:val="00A21EE2"/>
    <w:rsid w:val="00A260F7"/>
    <w:rsid w:val="00A47DFC"/>
    <w:rsid w:val="00A57808"/>
    <w:rsid w:val="00A926AD"/>
    <w:rsid w:val="00A94B84"/>
    <w:rsid w:val="00A97F1F"/>
    <w:rsid w:val="00AA4BE8"/>
    <w:rsid w:val="00AC2EA4"/>
    <w:rsid w:val="00AD057A"/>
    <w:rsid w:val="00AD30FF"/>
    <w:rsid w:val="00B11A32"/>
    <w:rsid w:val="00B33078"/>
    <w:rsid w:val="00B57B50"/>
    <w:rsid w:val="00B677C5"/>
    <w:rsid w:val="00B7002A"/>
    <w:rsid w:val="00B71794"/>
    <w:rsid w:val="00B81069"/>
    <w:rsid w:val="00B855AA"/>
    <w:rsid w:val="00BB4216"/>
    <w:rsid w:val="00C00282"/>
    <w:rsid w:val="00C2274A"/>
    <w:rsid w:val="00C4487B"/>
    <w:rsid w:val="00C455DA"/>
    <w:rsid w:val="00C8363B"/>
    <w:rsid w:val="00C844E4"/>
    <w:rsid w:val="00CB40C4"/>
    <w:rsid w:val="00CB6658"/>
    <w:rsid w:val="00CD28ED"/>
    <w:rsid w:val="00CD2B61"/>
    <w:rsid w:val="00CD3BEB"/>
    <w:rsid w:val="00CE33BD"/>
    <w:rsid w:val="00CF764E"/>
    <w:rsid w:val="00D11D84"/>
    <w:rsid w:val="00D2026D"/>
    <w:rsid w:val="00D912BB"/>
    <w:rsid w:val="00DA654C"/>
    <w:rsid w:val="00DC203F"/>
    <w:rsid w:val="00E2684C"/>
    <w:rsid w:val="00E409C6"/>
    <w:rsid w:val="00E434E9"/>
    <w:rsid w:val="00E475D2"/>
    <w:rsid w:val="00E627E2"/>
    <w:rsid w:val="00E710F6"/>
    <w:rsid w:val="00E73B0E"/>
    <w:rsid w:val="00E7763A"/>
    <w:rsid w:val="00E869BB"/>
    <w:rsid w:val="00E91530"/>
    <w:rsid w:val="00EA26A1"/>
    <w:rsid w:val="00EA4D0A"/>
    <w:rsid w:val="00F15D7B"/>
    <w:rsid w:val="00F7296E"/>
    <w:rsid w:val="00F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E8AAF"/>
  <w15:docId w15:val="{93D712BF-F34B-49F9-B7B0-40C35B3A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ADC"/>
  </w:style>
  <w:style w:type="paragraph" w:styleId="Footer">
    <w:name w:val="footer"/>
    <w:basedOn w:val="Normal"/>
    <w:link w:val="FooterChar"/>
    <w:uiPriority w:val="99"/>
    <w:unhideWhenUsed/>
    <w:rsid w:val="0009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ADC"/>
  </w:style>
  <w:style w:type="paragraph" w:styleId="BalloonText">
    <w:name w:val="Balloon Text"/>
    <w:basedOn w:val="Normal"/>
    <w:link w:val="BalloonTextChar"/>
    <w:uiPriority w:val="99"/>
    <w:semiHidden/>
    <w:unhideWhenUsed/>
    <w:rsid w:val="00CE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3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BCB4-B50F-49FD-9635-A7D9D131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PS.02-F1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PS.02-F1</dc:title>
  <dc:creator>Delia</dc:creator>
  <cp:lastModifiedBy>UTGAI</cp:lastModifiedBy>
  <cp:revision>47</cp:revision>
  <cp:lastPrinted>2026-04-01T11:59:00Z</cp:lastPrinted>
  <dcterms:created xsi:type="dcterms:W3CDTF">2021-06-17T08:58:00Z</dcterms:created>
  <dcterms:modified xsi:type="dcterms:W3CDTF">2026-04-01T12:04:00Z</dcterms:modified>
</cp:coreProperties>
</file>